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6A" w:rsidRDefault="001B066A" w:rsidP="001B066A">
      <w:pPr>
        <w:pStyle w:val="Corpotesto"/>
        <w:ind w:left="3980"/>
        <w:rPr>
          <w:rFonts w:ascii="Times New Roman"/>
          <w:sz w:val="20"/>
        </w:rPr>
      </w:pPr>
      <w:r>
        <w:rPr>
          <w:rFonts w:ascii="Times New Roman"/>
          <w:noProof/>
          <w:sz w:val="20"/>
          <w:lang w:bidi="ar-SA"/>
        </w:rPr>
        <w:drawing>
          <wp:anchor distT="0" distB="0" distL="114300" distR="114300" simplePos="0" relativeHeight="251659264" behindDoc="1" locked="0" layoutInCell="1" allowOverlap="1">
            <wp:simplePos x="0" y="0"/>
            <wp:positionH relativeFrom="column">
              <wp:posOffset>2847975</wp:posOffset>
            </wp:positionH>
            <wp:positionV relativeFrom="paragraph">
              <wp:posOffset>-336550</wp:posOffset>
            </wp:positionV>
            <wp:extent cx="561975" cy="86109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 comun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861092"/>
                    </a:xfrm>
                    <a:prstGeom prst="rect">
                      <a:avLst/>
                    </a:prstGeom>
                  </pic:spPr>
                </pic:pic>
              </a:graphicData>
            </a:graphic>
          </wp:anchor>
        </w:drawing>
      </w: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jc w:val="center"/>
        <w:rPr>
          <w:rFonts w:ascii="Arial" w:hAnsi="Arial" w:cs="Arial"/>
          <w:sz w:val="28"/>
        </w:rPr>
      </w:pPr>
    </w:p>
    <w:p w:rsidR="001B066A" w:rsidRPr="0097481A" w:rsidRDefault="001B066A" w:rsidP="001B066A">
      <w:pPr>
        <w:pStyle w:val="Corpotesto"/>
        <w:ind w:left="0"/>
        <w:jc w:val="center"/>
        <w:rPr>
          <w:rFonts w:ascii="Arial" w:hAnsi="Arial" w:cs="Arial"/>
          <w:sz w:val="28"/>
        </w:rPr>
      </w:pPr>
      <w:r w:rsidRPr="0097481A">
        <w:rPr>
          <w:rFonts w:ascii="Arial" w:hAnsi="Arial" w:cs="Arial"/>
          <w:sz w:val="28"/>
        </w:rPr>
        <w:t>COMUNE DI COLLEDIMEZZO</w:t>
      </w:r>
    </w:p>
    <w:p w:rsidR="001B066A" w:rsidRPr="0097481A" w:rsidRDefault="001B066A" w:rsidP="001B066A">
      <w:pPr>
        <w:pStyle w:val="Corpotesto"/>
        <w:ind w:left="0"/>
        <w:jc w:val="center"/>
        <w:rPr>
          <w:rFonts w:ascii="Arial" w:hAnsi="Arial" w:cs="Arial"/>
          <w:i/>
        </w:rPr>
      </w:pPr>
      <w:r w:rsidRPr="0097481A">
        <w:rPr>
          <w:rFonts w:ascii="Arial" w:hAnsi="Arial" w:cs="Arial"/>
          <w:i/>
        </w:rPr>
        <w:t>PROV. DI CHIETI</w:t>
      </w:r>
    </w:p>
    <w:p w:rsidR="001B066A" w:rsidRPr="0097481A" w:rsidRDefault="001B066A" w:rsidP="001B066A">
      <w:pPr>
        <w:pStyle w:val="Corpotesto"/>
        <w:ind w:left="0"/>
        <w:jc w:val="center"/>
        <w:rPr>
          <w:rFonts w:ascii="Arial" w:hAnsi="Arial" w:cs="Arial"/>
          <w:sz w:val="28"/>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Default="001B066A" w:rsidP="001B066A">
      <w:pPr>
        <w:pStyle w:val="Corpotesto"/>
        <w:ind w:left="0"/>
        <w:rPr>
          <w:rFonts w:ascii="Times New Roman"/>
          <w:sz w:val="20"/>
        </w:rPr>
      </w:pPr>
    </w:p>
    <w:p w:rsidR="001B066A" w:rsidRPr="0097481A" w:rsidRDefault="001B066A" w:rsidP="001B066A">
      <w:pPr>
        <w:pStyle w:val="Titolo1"/>
        <w:pBdr>
          <w:top w:val="single" w:sz="4" w:space="1" w:color="auto"/>
          <w:left w:val="single" w:sz="4" w:space="4" w:color="auto"/>
          <w:bottom w:val="single" w:sz="4" w:space="1" w:color="auto"/>
          <w:right w:val="single" w:sz="4" w:space="4" w:color="auto"/>
        </w:pBdr>
        <w:spacing w:before="230" w:line="480" w:lineRule="auto"/>
        <w:ind w:left="456" w:right="462"/>
        <w:jc w:val="center"/>
        <w:rPr>
          <w:rFonts w:ascii="Arial" w:hAnsi="Arial"/>
          <w:b w:val="0"/>
          <w:sz w:val="28"/>
        </w:rPr>
      </w:pPr>
      <w:r w:rsidRPr="0097481A">
        <w:rPr>
          <w:rFonts w:ascii="Arial" w:hAnsi="Arial"/>
          <w:b w:val="0"/>
          <w:sz w:val="28"/>
        </w:rPr>
        <w:t>PIANO TRIENNALE DI PREVENZIONE DELLA CORRUZIONE E TRASPARENZA 2021 – 2023</w:t>
      </w: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ind w:left="0"/>
        <w:rPr>
          <w:rFonts w:ascii="Arial"/>
          <w:b/>
          <w:sz w:val="26"/>
        </w:rPr>
      </w:pPr>
    </w:p>
    <w:p w:rsidR="001B066A" w:rsidRDefault="001B066A" w:rsidP="001B066A">
      <w:pPr>
        <w:pStyle w:val="Corpotesto"/>
        <w:spacing w:before="9"/>
        <w:ind w:left="0"/>
        <w:rPr>
          <w:rFonts w:ascii="Arial"/>
          <w:b/>
          <w:sz w:val="37"/>
        </w:rPr>
      </w:pPr>
    </w:p>
    <w:p w:rsidR="001B066A" w:rsidRDefault="001B066A" w:rsidP="001B066A">
      <w:pPr>
        <w:spacing w:before="1"/>
        <w:ind w:left="456" w:right="456"/>
        <w:jc w:val="center"/>
        <w:rPr>
          <w:rFonts w:ascii="Arial"/>
        </w:rPr>
      </w:pPr>
      <w:r>
        <w:rPr>
          <w:rFonts w:ascii="Arial"/>
        </w:rPr>
        <w:t xml:space="preserve">Approvato con deliberazione della Giunta Comunale n. </w:t>
      </w:r>
    </w:p>
    <w:p w:rsidR="001B066A" w:rsidRDefault="001B066A" w:rsidP="001B066A">
      <w:pPr>
        <w:jc w:val="center"/>
        <w:rPr>
          <w:rFonts w:ascii="Arial"/>
        </w:rPr>
        <w:sectPr w:rsidR="001B066A" w:rsidSect="001B066A">
          <w:footerReference w:type="default" r:id="rId8"/>
          <w:pgSz w:w="11910" w:h="16840"/>
          <w:pgMar w:top="1400" w:right="1020" w:bottom="1200" w:left="1020" w:header="720" w:footer="1000" w:gutter="0"/>
          <w:pgNumType w:start="1"/>
          <w:cols w:space="720"/>
        </w:sectPr>
      </w:pPr>
    </w:p>
    <w:p w:rsidR="001B066A" w:rsidRDefault="001B066A" w:rsidP="001B066A">
      <w:pPr>
        <w:pStyle w:val="Titolo1"/>
        <w:spacing w:before="37"/>
      </w:pPr>
      <w:r>
        <w:lastRenderedPageBreak/>
        <w:t>SOMMARIO</w:t>
      </w:r>
    </w:p>
    <w:p w:rsidR="001B066A" w:rsidRDefault="001B066A" w:rsidP="001B066A">
      <w:pPr>
        <w:sectPr w:rsidR="001B066A" w:rsidSect="00A2139A">
          <w:pgSz w:w="11910" w:h="16840"/>
          <w:pgMar w:top="1361" w:right="1021" w:bottom="1576" w:left="1021" w:header="0" w:footer="998" w:gutter="0"/>
          <w:cols w:space="720"/>
        </w:sectPr>
      </w:pPr>
    </w:p>
    <w:sdt>
      <w:sdtPr>
        <w:id w:val="-1555608436"/>
        <w:docPartObj>
          <w:docPartGallery w:val="Table of Contents"/>
          <w:docPartUnique/>
        </w:docPartObj>
      </w:sdtPr>
      <w:sdtEndPr/>
      <w:sdtContent>
        <w:p w:rsidR="001B066A" w:rsidRDefault="0005344B" w:rsidP="001B066A">
          <w:pPr>
            <w:pStyle w:val="Sommario1"/>
            <w:numPr>
              <w:ilvl w:val="0"/>
              <w:numId w:val="23"/>
            </w:numPr>
            <w:tabs>
              <w:tab w:val="left" w:pos="359"/>
              <w:tab w:val="left" w:leader="dot" w:pos="9520"/>
            </w:tabs>
            <w:spacing w:before="295"/>
            <w:ind w:right="119" w:hanging="471"/>
            <w:jc w:val="right"/>
          </w:pPr>
          <w:hyperlink w:anchor="_bookmark0" w:history="1">
            <w:r w:rsidR="001B066A">
              <w:t>SEZIONE</w:t>
            </w:r>
            <w:r w:rsidR="001B066A">
              <w:rPr>
                <w:spacing w:val="-1"/>
              </w:rPr>
              <w:t xml:space="preserve"> </w:t>
            </w:r>
            <w:r w:rsidR="001B066A">
              <w:t>1</w:t>
            </w:r>
            <w:r w:rsidR="001B066A">
              <w:tab/>
              <w:t>4</w:t>
            </w:r>
          </w:hyperlink>
        </w:p>
        <w:p w:rsidR="001B066A" w:rsidRDefault="0005344B" w:rsidP="001B066A">
          <w:pPr>
            <w:pStyle w:val="Sommario1"/>
            <w:tabs>
              <w:tab w:val="left" w:leader="dot" w:pos="9299"/>
            </w:tabs>
            <w:spacing w:before="99"/>
            <w:ind w:right="119"/>
          </w:pPr>
          <w:hyperlink w:anchor="_bookmark1" w:history="1">
            <w:r w:rsidR="001B066A">
              <w:t>INQUADRAMENTO</w:t>
            </w:r>
            <w:r w:rsidR="001B066A">
              <w:rPr>
                <w:spacing w:val="-3"/>
              </w:rPr>
              <w:t xml:space="preserve"> </w:t>
            </w:r>
            <w:r w:rsidR="001B066A">
              <w:t>GENERALE</w:t>
            </w:r>
            <w:r w:rsidR="001B066A">
              <w:tab/>
              <w:t>4</w:t>
            </w:r>
          </w:hyperlink>
        </w:p>
        <w:p w:rsidR="001B066A" w:rsidRDefault="0005344B" w:rsidP="001B066A">
          <w:pPr>
            <w:pStyle w:val="Sommario2"/>
            <w:numPr>
              <w:ilvl w:val="1"/>
              <w:numId w:val="23"/>
            </w:numPr>
            <w:tabs>
              <w:tab w:val="left" w:pos="934"/>
              <w:tab w:val="left" w:leader="dot" w:pos="9633"/>
            </w:tabs>
            <w:ind w:hanging="382"/>
          </w:pPr>
          <w:hyperlink w:anchor="_bookmark2" w:history="1">
            <w:r w:rsidR="001B066A">
              <w:t>PREMESSA</w:t>
            </w:r>
            <w:r w:rsidR="001B066A">
              <w:tab/>
              <w:t>4</w:t>
            </w:r>
          </w:hyperlink>
        </w:p>
        <w:p w:rsidR="001B066A" w:rsidRDefault="0005344B" w:rsidP="001B066A">
          <w:pPr>
            <w:pStyle w:val="Sommario2"/>
            <w:numPr>
              <w:ilvl w:val="1"/>
              <w:numId w:val="22"/>
            </w:numPr>
            <w:tabs>
              <w:tab w:val="left" w:pos="882"/>
              <w:tab w:val="left" w:leader="dot" w:pos="9633"/>
            </w:tabs>
            <w:spacing w:before="98"/>
            <w:ind w:hanging="330"/>
          </w:pPr>
          <w:hyperlink w:anchor="_bookmark3" w:history="1">
            <w:r w:rsidR="001B066A">
              <w:t>- FORME DI CONSULTAZIONE IN SEDE DI AGGIORNAMENTO</w:t>
            </w:r>
            <w:r w:rsidR="001B066A">
              <w:rPr>
                <w:spacing w:val="-24"/>
              </w:rPr>
              <w:t xml:space="preserve"> </w:t>
            </w:r>
            <w:r w:rsidR="001B066A">
              <w:t>DEL</w:t>
            </w:r>
            <w:r w:rsidR="001B066A">
              <w:rPr>
                <w:spacing w:val="-2"/>
              </w:rPr>
              <w:t xml:space="preserve"> </w:t>
            </w:r>
            <w:r w:rsidR="001B066A">
              <w:t>PIANO</w:t>
            </w:r>
            <w:r w:rsidR="001B066A">
              <w:tab/>
              <w:t>5</w:t>
            </w:r>
          </w:hyperlink>
        </w:p>
        <w:p w:rsidR="001B066A" w:rsidRDefault="0005344B" w:rsidP="001B066A">
          <w:pPr>
            <w:pStyle w:val="Sommario2"/>
            <w:numPr>
              <w:ilvl w:val="1"/>
              <w:numId w:val="22"/>
            </w:numPr>
            <w:tabs>
              <w:tab w:val="left" w:pos="891"/>
              <w:tab w:val="left" w:leader="dot" w:pos="9626"/>
            </w:tabs>
            <w:ind w:left="112" w:right="125" w:firstLine="449"/>
            <w:rPr>
              <w:rFonts w:ascii="Calibri"/>
            </w:rPr>
          </w:pPr>
          <w:hyperlink w:anchor="_TOC_250000" w:history="1">
            <w:r w:rsidR="001B066A">
              <w:rPr>
                <w:rFonts w:ascii="Calibri"/>
              </w:rPr>
              <w:t>- GLI OBIETTIVI STRATEGICI IN MATERIA DI PREVENZIONE DELLA CORRUZIONE E TRASPARENZA E COLLEGAMENTO</w:t>
            </w:r>
            <w:r w:rsidR="001B066A">
              <w:rPr>
                <w:rFonts w:ascii="Calibri"/>
                <w:spacing w:val="-3"/>
              </w:rPr>
              <w:t xml:space="preserve"> </w:t>
            </w:r>
            <w:r w:rsidR="001B066A">
              <w:rPr>
                <w:rFonts w:ascii="Calibri"/>
              </w:rPr>
              <w:t>CON</w:t>
            </w:r>
            <w:r w:rsidR="001B066A">
              <w:rPr>
                <w:rFonts w:ascii="Calibri"/>
                <w:spacing w:val="-3"/>
              </w:rPr>
              <w:t xml:space="preserve"> </w:t>
            </w:r>
            <w:r w:rsidR="001B066A">
              <w:rPr>
                <w:rFonts w:ascii="Calibri"/>
              </w:rPr>
              <w:t>IL</w:t>
            </w:r>
            <w:r w:rsidR="001B066A">
              <w:rPr>
                <w:rFonts w:ascii="Calibri"/>
                <w:spacing w:val="-4"/>
              </w:rPr>
              <w:t xml:space="preserve"> </w:t>
            </w:r>
            <w:r w:rsidR="001B066A">
              <w:rPr>
                <w:rFonts w:ascii="Calibri"/>
              </w:rPr>
              <w:t>PIANO</w:t>
            </w:r>
            <w:r w:rsidR="001B066A">
              <w:rPr>
                <w:rFonts w:ascii="Calibri"/>
                <w:spacing w:val="-3"/>
              </w:rPr>
              <w:t xml:space="preserve"> </w:t>
            </w:r>
            <w:r w:rsidR="001B066A">
              <w:rPr>
                <w:rFonts w:ascii="Calibri"/>
              </w:rPr>
              <w:t>DELLA</w:t>
            </w:r>
            <w:r w:rsidR="001B066A">
              <w:rPr>
                <w:rFonts w:ascii="Calibri"/>
                <w:spacing w:val="-5"/>
              </w:rPr>
              <w:t xml:space="preserve"> </w:t>
            </w:r>
            <w:r w:rsidR="001B066A">
              <w:rPr>
                <w:rFonts w:ascii="Calibri"/>
              </w:rPr>
              <w:t>PERFORMANCE</w:t>
            </w:r>
            <w:r w:rsidR="001B066A">
              <w:rPr>
                <w:rFonts w:ascii="Calibri"/>
                <w:spacing w:val="-2"/>
              </w:rPr>
              <w:t xml:space="preserve"> </w:t>
            </w:r>
            <w:r w:rsidR="001B066A">
              <w:rPr>
                <w:rFonts w:ascii="Calibri"/>
              </w:rPr>
              <w:t>E</w:t>
            </w:r>
            <w:r w:rsidR="001B066A">
              <w:rPr>
                <w:rFonts w:ascii="Calibri"/>
                <w:spacing w:val="-3"/>
              </w:rPr>
              <w:t xml:space="preserve"> </w:t>
            </w:r>
            <w:r w:rsidR="001B066A">
              <w:rPr>
                <w:rFonts w:ascii="Calibri"/>
              </w:rPr>
              <w:t>CON</w:t>
            </w:r>
            <w:r w:rsidR="001B066A">
              <w:rPr>
                <w:rFonts w:ascii="Calibri"/>
                <w:spacing w:val="-6"/>
              </w:rPr>
              <w:t xml:space="preserve"> </w:t>
            </w:r>
            <w:r w:rsidR="001B066A">
              <w:rPr>
                <w:rFonts w:ascii="Calibri"/>
              </w:rPr>
              <w:t>IL</w:t>
            </w:r>
            <w:r w:rsidR="001B066A">
              <w:rPr>
                <w:rFonts w:ascii="Calibri"/>
                <w:spacing w:val="-2"/>
              </w:rPr>
              <w:t xml:space="preserve"> </w:t>
            </w:r>
            <w:r w:rsidR="001B066A">
              <w:rPr>
                <w:rFonts w:ascii="Calibri"/>
              </w:rPr>
              <w:t>SISTEMA</w:t>
            </w:r>
            <w:r w:rsidR="001B066A">
              <w:rPr>
                <w:rFonts w:ascii="Calibri"/>
                <w:spacing w:val="-6"/>
              </w:rPr>
              <w:t xml:space="preserve"> </w:t>
            </w:r>
            <w:r w:rsidR="001B066A">
              <w:rPr>
                <w:rFonts w:ascii="Calibri"/>
              </w:rPr>
              <w:t>DI</w:t>
            </w:r>
            <w:r w:rsidR="001B066A">
              <w:rPr>
                <w:rFonts w:ascii="Calibri"/>
                <w:spacing w:val="-2"/>
              </w:rPr>
              <w:t xml:space="preserve"> </w:t>
            </w:r>
            <w:r w:rsidR="001B066A">
              <w:rPr>
                <w:rFonts w:ascii="Calibri"/>
              </w:rPr>
              <w:t>CONTROLLO</w:t>
            </w:r>
            <w:r w:rsidR="001B066A">
              <w:rPr>
                <w:rFonts w:ascii="Calibri"/>
                <w:spacing w:val="-2"/>
              </w:rPr>
              <w:t xml:space="preserve"> </w:t>
            </w:r>
            <w:r w:rsidR="001B066A">
              <w:rPr>
                <w:rFonts w:ascii="Calibri"/>
              </w:rPr>
              <w:t>INTERNO</w:t>
            </w:r>
            <w:r w:rsidR="001B066A">
              <w:rPr>
                <w:rFonts w:ascii="Calibri"/>
              </w:rPr>
              <w:tab/>
            </w:r>
            <w:r w:rsidR="001B066A">
              <w:rPr>
                <w:rFonts w:ascii="Calibri"/>
                <w:spacing w:val="-17"/>
              </w:rPr>
              <w:t>6</w:t>
            </w:r>
          </w:hyperlink>
        </w:p>
        <w:p w:rsidR="001B066A" w:rsidRDefault="0005344B" w:rsidP="001B066A">
          <w:pPr>
            <w:pStyle w:val="Sommario1"/>
            <w:numPr>
              <w:ilvl w:val="0"/>
              <w:numId w:val="23"/>
            </w:numPr>
            <w:tabs>
              <w:tab w:val="left" w:pos="359"/>
              <w:tab w:val="left" w:leader="dot" w:pos="9520"/>
            </w:tabs>
            <w:spacing w:before="270"/>
            <w:ind w:right="119" w:hanging="471"/>
            <w:jc w:val="right"/>
          </w:pPr>
          <w:hyperlink w:anchor="_bookmark4" w:history="1">
            <w:r w:rsidR="001B066A">
              <w:t>SEZIONE</w:t>
            </w:r>
            <w:r w:rsidR="001B066A">
              <w:rPr>
                <w:spacing w:val="-1"/>
              </w:rPr>
              <w:t xml:space="preserve"> </w:t>
            </w:r>
            <w:r w:rsidR="001B066A">
              <w:t>2</w:t>
            </w:r>
            <w:r w:rsidR="001B066A">
              <w:tab/>
              <w:t>7</w:t>
            </w:r>
          </w:hyperlink>
        </w:p>
        <w:p w:rsidR="001B066A" w:rsidRDefault="0005344B" w:rsidP="001B066A">
          <w:pPr>
            <w:pStyle w:val="Sommario1"/>
            <w:tabs>
              <w:tab w:val="left" w:leader="dot" w:pos="9299"/>
            </w:tabs>
            <w:spacing w:before="98"/>
            <w:ind w:right="119"/>
          </w:pPr>
          <w:hyperlink w:anchor="_bookmark5" w:history="1">
            <w:r w:rsidR="001B066A">
              <w:t>RUOLI</w:t>
            </w:r>
            <w:r w:rsidR="001B066A">
              <w:rPr>
                <w:spacing w:val="-5"/>
              </w:rPr>
              <w:t xml:space="preserve"> </w:t>
            </w:r>
            <w:r w:rsidR="001B066A">
              <w:t>E</w:t>
            </w:r>
            <w:r w:rsidR="001B066A">
              <w:rPr>
                <w:spacing w:val="-1"/>
              </w:rPr>
              <w:t xml:space="preserve"> </w:t>
            </w:r>
            <w:r w:rsidR="001B066A">
              <w:t>RESPONSABILITA’</w:t>
            </w:r>
            <w:r w:rsidR="001B066A">
              <w:tab/>
              <w:t>7</w:t>
            </w:r>
          </w:hyperlink>
        </w:p>
        <w:p w:rsidR="001B066A" w:rsidRDefault="0005344B" w:rsidP="001B066A">
          <w:pPr>
            <w:pStyle w:val="Sommario2"/>
            <w:numPr>
              <w:ilvl w:val="1"/>
              <w:numId w:val="21"/>
            </w:numPr>
            <w:tabs>
              <w:tab w:val="left" w:pos="882"/>
              <w:tab w:val="left" w:leader="dot" w:pos="9633"/>
            </w:tabs>
            <w:ind w:hanging="330"/>
          </w:pPr>
          <w:hyperlink w:anchor="_bookmark6" w:history="1">
            <w:r w:rsidR="001B066A">
              <w:t>- IL RESPONSABILE DELLA PREVENZIONE DELLA CORRUZIONE</w:t>
            </w:r>
            <w:r w:rsidR="001B066A">
              <w:rPr>
                <w:spacing w:val="-26"/>
              </w:rPr>
              <w:t xml:space="preserve"> </w:t>
            </w:r>
            <w:r w:rsidR="001B066A">
              <w:t>E</w:t>
            </w:r>
            <w:r w:rsidR="001B066A">
              <w:rPr>
                <w:spacing w:val="-6"/>
              </w:rPr>
              <w:t xml:space="preserve"> </w:t>
            </w:r>
            <w:r w:rsidR="001B066A">
              <w:t>TRASPARENZA</w:t>
            </w:r>
            <w:r w:rsidR="001B066A">
              <w:tab/>
              <w:t>7</w:t>
            </w:r>
          </w:hyperlink>
        </w:p>
        <w:p w:rsidR="001B066A" w:rsidRDefault="0005344B" w:rsidP="001B066A">
          <w:pPr>
            <w:pStyle w:val="Sommario2"/>
            <w:numPr>
              <w:ilvl w:val="1"/>
              <w:numId w:val="21"/>
            </w:numPr>
            <w:tabs>
              <w:tab w:val="left" w:pos="882"/>
              <w:tab w:val="left" w:leader="dot" w:pos="9633"/>
            </w:tabs>
            <w:spacing w:before="100"/>
            <w:ind w:hanging="330"/>
          </w:pPr>
          <w:hyperlink w:anchor="_bookmark7" w:history="1">
            <w:r w:rsidR="001B066A">
              <w:t>- IL SERVIZIO CONTROLLI INTERNI</w:t>
            </w:r>
            <w:r w:rsidR="001B066A">
              <w:rPr>
                <w:spacing w:val="-13"/>
              </w:rPr>
              <w:t xml:space="preserve"> </w:t>
            </w:r>
            <w:r w:rsidR="001B066A">
              <w:t>E</w:t>
            </w:r>
            <w:r w:rsidR="001B066A">
              <w:rPr>
                <w:spacing w:val="-2"/>
              </w:rPr>
              <w:t xml:space="preserve"> </w:t>
            </w:r>
            <w:r w:rsidR="001B066A">
              <w:t>TRASPARENZA</w:t>
            </w:r>
            <w:r w:rsidR="001B066A">
              <w:tab/>
              <w:t>8</w:t>
            </w:r>
          </w:hyperlink>
        </w:p>
        <w:p w:rsidR="001B066A" w:rsidRDefault="0005344B" w:rsidP="001B066A">
          <w:pPr>
            <w:pStyle w:val="Sommario2"/>
            <w:numPr>
              <w:ilvl w:val="1"/>
              <w:numId w:val="21"/>
            </w:numPr>
            <w:tabs>
              <w:tab w:val="left" w:pos="882"/>
              <w:tab w:val="left" w:leader="dot" w:pos="9633"/>
            </w:tabs>
            <w:ind w:hanging="330"/>
          </w:pPr>
          <w:hyperlink w:anchor="_bookmark8" w:history="1">
            <w:r w:rsidR="001B066A">
              <w:t>- I DIRIGENTI E LE POSIZIONI ORGANIZZATIVE A CAPO DI</w:t>
            </w:r>
            <w:r w:rsidR="001B066A">
              <w:rPr>
                <w:spacing w:val="-28"/>
              </w:rPr>
              <w:t xml:space="preserve"> </w:t>
            </w:r>
            <w:r w:rsidR="001B066A">
              <w:t>SERVIZI</w:t>
            </w:r>
            <w:r w:rsidR="001B066A">
              <w:rPr>
                <w:spacing w:val="-3"/>
              </w:rPr>
              <w:t xml:space="preserve"> </w:t>
            </w:r>
            <w:r w:rsidR="001B066A">
              <w:t>AUTONOMI</w:t>
            </w:r>
            <w:r w:rsidR="001B066A">
              <w:tab/>
              <w:t>8</w:t>
            </w:r>
          </w:hyperlink>
        </w:p>
        <w:p w:rsidR="001B066A" w:rsidRDefault="0005344B" w:rsidP="001B066A">
          <w:pPr>
            <w:pStyle w:val="Sommario2"/>
            <w:numPr>
              <w:ilvl w:val="1"/>
              <w:numId w:val="21"/>
            </w:numPr>
            <w:tabs>
              <w:tab w:val="left" w:pos="882"/>
              <w:tab w:val="left" w:leader="dot" w:pos="9633"/>
            </w:tabs>
            <w:spacing w:before="98"/>
            <w:ind w:hanging="330"/>
          </w:pPr>
          <w:hyperlink w:anchor="_bookmark9" w:history="1">
            <w:r w:rsidR="001B066A">
              <w:t>- IL COMITATO</w:t>
            </w:r>
            <w:r w:rsidR="001B066A">
              <w:rPr>
                <w:spacing w:val="-8"/>
              </w:rPr>
              <w:t xml:space="preserve"> </w:t>
            </w:r>
            <w:r w:rsidR="001B066A">
              <w:t>DI</w:t>
            </w:r>
            <w:r w:rsidR="001B066A">
              <w:rPr>
                <w:spacing w:val="-4"/>
              </w:rPr>
              <w:t xml:space="preserve"> </w:t>
            </w:r>
            <w:r w:rsidR="001B066A">
              <w:t>LAVORO</w:t>
            </w:r>
            <w:r w:rsidR="001B066A">
              <w:tab/>
              <w:t>9</w:t>
            </w:r>
          </w:hyperlink>
        </w:p>
        <w:p w:rsidR="001B066A" w:rsidRDefault="0005344B" w:rsidP="001B066A">
          <w:pPr>
            <w:pStyle w:val="Sommario2"/>
            <w:numPr>
              <w:ilvl w:val="1"/>
              <w:numId w:val="21"/>
            </w:numPr>
            <w:tabs>
              <w:tab w:val="left" w:pos="882"/>
              <w:tab w:val="left" w:leader="dot" w:pos="9633"/>
            </w:tabs>
            <w:ind w:hanging="330"/>
          </w:pPr>
          <w:hyperlink w:anchor="_bookmark10" w:history="1">
            <w:r w:rsidR="001B066A">
              <w:t>- L’UFFICIO</w:t>
            </w:r>
            <w:r w:rsidR="001B066A">
              <w:rPr>
                <w:spacing w:val="-10"/>
              </w:rPr>
              <w:t xml:space="preserve"> </w:t>
            </w:r>
            <w:r w:rsidR="001B066A">
              <w:t>PROCEDIMENTI</w:t>
            </w:r>
            <w:r w:rsidR="001B066A">
              <w:rPr>
                <w:spacing w:val="-4"/>
              </w:rPr>
              <w:t xml:space="preserve"> </w:t>
            </w:r>
            <w:r w:rsidR="001B066A">
              <w:t>DISCIPLINARI</w:t>
            </w:r>
            <w:r w:rsidR="001B066A">
              <w:tab/>
              <w:t>9</w:t>
            </w:r>
          </w:hyperlink>
        </w:p>
        <w:p w:rsidR="001B066A" w:rsidRDefault="0005344B" w:rsidP="001B066A">
          <w:pPr>
            <w:pStyle w:val="Sommario2"/>
            <w:numPr>
              <w:ilvl w:val="1"/>
              <w:numId w:val="21"/>
            </w:numPr>
            <w:tabs>
              <w:tab w:val="left" w:pos="882"/>
              <w:tab w:val="left" w:leader="dot" w:pos="9633"/>
            </w:tabs>
            <w:spacing w:before="99"/>
            <w:ind w:hanging="330"/>
          </w:pPr>
          <w:hyperlink w:anchor="_bookmark11" w:history="1">
            <w:r w:rsidR="001B066A">
              <w:t>-</w:t>
            </w:r>
            <w:r w:rsidR="001B066A">
              <w:rPr>
                <w:spacing w:val="-4"/>
              </w:rPr>
              <w:t xml:space="preserve"> </w:t>
            </w:r>
            <w:r w:rsidR="001B066A">
              <w:t>DIPENDENTI</w:t>
            </w:r>
            <w:r w:rsidR="001B066A">
              <w:rPr>
                <w:spacing w:val="-5"/>
              </w:rPr>
              <w:t xml:space="preserve"> </w:t>
            </w:r>
            <w:r w:rsidR="001B066A">
              <w:t>DELL’AMMINISTRAZIONE</w:t>
            </w:r>
            <w:r w:rsidR="001B066A">
              <w:tab/>
              <w:t>9</w:t>
            </w:r>
          </w:hyperlink>
        </w:p>
        <w:p w:rsidR="001B066A" w:rsidRDefault="0005344B" w:rsidP="001B066A">
          <w:pPr>
            <w:pStyle w:val="Sommario2"/>
            <w:numPr>
              <w:ilvl w:val="1"/>
              <w:numId w:val="21"/>
            </w:numPr>
            <w:tabs>
              <w:tab w:val="left" w:pos="882"/>
              <w:tab w:val="left" w:leader="dot" w:pos="9520"/>
            </w:tabs>
            <w:ind w:hanging="330"/>
          </w:pPr>
          <w:hyperlink w:anchor="_bookmark12" w:history="1">
            <w:r w:rsidR="001B066A">
              <w:t>- COLLABORATORI A QUALSIASI</w:t>
            </w:r>
            <w:r w:rsidR="001B066A">
              <w:rPr>
                <w:spacing w:val="-20"/>
              </w:rPr>
              <w:t xml:space="preserve"> </w:t>
            </w:r>
            <w:r w:rsidR="001B066A">
              <w:t>TITOLO</w:t>
            </w:r>
            <w:r w:rsidR="001B066A">
              <w:rPr>
                <w:spacing w:val="-4"/>
              </w:rPr>
              <w:t xml:space="preserve"> </w:t>
            </w:r>
            <w:r w:rsidR="001B066A">
              <w:t>DELL’AMMINISTRAZIONE</w:t>
            </w:r>
            <w:r w:rsidR="001B066A">
              <w:tab/>
              <w:t>10</w:t>
            </w:r>
          </w:hyperlink>
        </w:p>
        <w:p w:rsidR="001B066A" w:rsidRDefault="0005344B" w:rsidP="001B066A">
          <w:pPr>
            <w:pStyle w:val="Sommario2"/>
            <w:numPr>
              <w:ilvl w:val="1"/>
              <w:numId w:val="21"/>
            </w:numPr>
            <w:tabs>
              <w:tab w:val="left" w:pos="882"/>
              <w:tab w:val="left" w:leader="dot" w:pos="9520"/>
            </w:tabs>
            <w:ind w:hanging="330"/>
          </w:pPr>
          <w:hyperlink w:anchor="_bookmark13" w:history="1">
            <w:r w:rsidR="001B066A">
              <w:t>- NUCLEO</w:t>
            </w:r>
            <w:r w:rsidR="001B066A">
              <w:rPr>
                <w:spacing w:val="-9"/>
              </w:rPr>
              <w:t xml:space="preserve"> </w:t>
            </w:r>
            <w:r w:rsidR="001B066A">
              <w:t>DI</w:t>
            </w:r>
            <w:r w:rsidR="001B066A">
              <w:rPr>
                <w:spacing w:val="-3"/>
              </w:rPr>
              <w:t xml:space="preserve"> </w:t>
            </w:r>
            <w:r w:rsidR="001B066A">
              <w:t>VALUTAZIONE</w:t>
            </w:r>
            <w:r w:rsidR="001B066A">
              <w:tab/>
              <w:t>10</w:t>
            </w:r>
          </w:hyperlink>
        </w:p>
        <w:p w:rsidR="001B066A" w:rsidRDefault="0005344B" w:rsidP="001B066A">
          <w:pPr>
            <w:pStyle w:val="Sommario1"/>
            <w:numPr>
              <w:ilvl w:val="0"/>
              <w:numId w:val="23"/>
            </w:numPr>
            <w:tabs>
              <w:tab w:val="left" w:pos="417"/>
              <w:tab w:val="left" w:pos="419"/>
              <w:tab w:val="left" w:leader="dot" w:pos="9354"/>
            </w:tabs>
            <w:spacing w:before="99"/>
            <w:ind w:left="530" w:right="176" w:hanging="531"/>
            <w:jc w:val="right"/>
          </w:pPr>
          <w:hyperlink w:anchor="_bookmark14" w:history="1">
            <w:r w:rsidR="001B066A">
              <w:t>SEZIONE</w:t>
            </w:r>
            <w:r w:rsidR="001B066A">
              <w:rPr>
                <w:spacing w:val="-3"/>
              </w:rPr>
              <w:t xml:space="preserve"> </w:t>
            </w:r>
            <w:r w:rsidR="001B066A">
              <w:t>3</w:t>
            </w:r>
            <w:r w:rsidR="001B066A">
              <w:tab/>
            </w:r>
            <w:r w:rsidR="001B066A">
              <w:rPr>
                <w:spacing w:val="-2"/>
              </w:rPr>
              <w:t>12</w:t>
            </w:r>
          </w:hyperlink>
        </w:p>
        <w:p w:rsidR="001B066A" w:rsidRDefault="0005344B" w:rsidP="001B066A">
          <w:pPr>
            <w:pStyle w:val="Sommario1"/>
            <w:tabs>
              <w:tab w:val="left" w:leader="dot" w:pos="9186"/>
            </w:tabs>
          </w:pPr>
          <w:hyperlink w:anchor="_bookmark15" w:history="1">
            <w:r w:rsidR="001B066A">
              <w:t>ANALISI</w:t>
            </w:r>
            <w:r w:rsidR="001B066A">
              <w:rPr>
                <w:spacing w:val="-2"/>
              </w:rPr>
              <w:t xml:space="preserve"> </w:t>
            </w:r>
            <w:r w:rsidR="001B066A">
              <w:t>DEL</w:t>
            </w:r>
            <w:r w:rsidR="001B066A">
              <w:rPr>
                <w:spacing w:val="-3"/>
              </w:rPr>
              <w:t xml:space="preserve"> </w:t>
            </w:r>
            <w:r w:rsidR="001B066A">
              <w:t>CONTESTO</w:t>
            </w:r>
            <w:r w:rsidR="001B066A">
              <w:tab/>
              <w:t>12</w:t>
            </w:r>
          </w:hyperlink>
        </w:p>
        <w:p w:rsidR="001B066A" w:rsidRDefault="0005344B" w:rsidP="001B066A">
          <w:pPr>
            <w:pStyle w:val="Sommario2"/>
            <w:numPr>
              <w:ilvl w:val="1"/>
              <w:numId w:val="20"/>
            </w:numPr>
            <w:tabs>
              <w:tab w:val="left" w:pos="882"/>
              <w:tab w:val="left" w:leader="dot" w:pos="9520"/>
            </w:tabs>
            <w:spacing w:before="99"/>
            <w:ind w:hanging="330"/>
          </w:pPr>
          <w:hyperlink w:anchor="_bookmark16" w:history="1">
            <w:r w:rsidR="001B066A">
              <w:t>- IL</w:t>
            </w:r>
            <w:r w:rsidR="001B066A">
              <w:rPr>
                <w:spacing w:val="-5"/>
              </w:rPr>
              <w:t xml:space="preserve"> </w:t>
            </w:r>
            <w:r w:rsidR="001B066A">
              <w:t>CONTESTO</w:t>
            </w:r>
            <w:r w:rsidR="001B066A">
              <w:rPr>
                <w:spacing w:val="-4"/>
              </w:rPr>
              <w:t xml:space="preserve"> </w:t>
            </w:r>
            <w:r w:rsidR="001B066A">
              <w:t>ESTERNO</w:t>
            </w:r>
            <w:r w:rsidR="001B066A">
              <w:tab/>
              <w:t>13</w:t>
            </w:r>
          </w:hyperlink>
        </w:p>
        <w:p w:rsidR="001B066A" w:rsidRDefault="0005344B" w:rsidP="001B066A">
          <w:pPr>
            <w:pStyle w:val="Sommario2"/>
            <w:numPr>
              <w:ilvl w:val="1"/>
              <w:numId w:val="20"/>
            </w:numPr>
            <w:tabs>
              <w:tab w:val="left" w:pos="882"/>
              <w:tab w:val="left" w:leader="dot" w:pos="9520"/>
            </w:tabs>
            <w:ind w:hanging="330"/>
          </w:pPr>
          <w:hyperlink w:anchor="_bookmark17" w:history="1">
            <w:r w:rsidR="001B066A">
              <w:t>- IL</w:t>
            </w:r>
            <w:r w:rsidR="001B066A">
              <w:rPr>
                <w:spacing w:val="-6"/>
              </w:rPr>
              <w:t xml:space="preserve"> </w:t>
            </w:r>
            <w:r w:rsidR="001B066A">
              <w:t>CONTESTO</w:t>
            </w:r>
            <w:r w:rsidR="001B066A">
              <w:rPr>
                <w:spacing w:val="-1"/>
              </w:rPr>
              <w:t xml:space="preserve"> </w:t>
            </w:r>
            <w:r w:rsidR="001B066A">
              <w:t>INTERNO</w:t>
            </w:r>
            <w:r w:rsidR="001B066A">
              <w:tab/>
              <w:t>15</w:t>
            </w:r>
          </w:hyperlink>
        </w:p>
        <w:p w:rsidR="001B066A" w:rsidRDefault="0005344B" w:rsidP="001B066A">
          <w:pPr>
            <w:pStyle w:val="Sommario2"/>
            <w:numPr>
              <w:ilvl w:val="1"/>
              <w:numId w:val="20"/>
            </w:numPr>
            <w:tabs>
              <w:tab w:val="left" w:pos="882"/>
              <w:tab w:val="left" w:leader="dot" w:pos="9520"/>
            </w:tabs>
            <w:spacing w:before="99"/>
            <w:ind w:hanging="330"/>
          </w:pPr>
          <w:hyperlink w:anchor="_bookmark18" w:history="1">
            <w:r w:rsidR="001B066A">
              <w:t>-</w:t>
            </w:r>
            <w:r w:rsidR="001B066A">
              <w:rPr>
                <w:spacing w:val="-5"/>
              </w:rPr>
              <w:t xml:space="preserve"> </w:t>
            </w:r>
            <w:r w:rsidR="001B066A">
              <w:t>LA</w:t>
            </w:r>
            <w:r w:rsidR="001B066A">
              <w:rPr>
                <w:spacing w:val="-4"/>
              </w:rPr>
              <w:t xml:space="preserve"> </w:t>
            </w:r>
            <w:r w:rsidR="001B066A">
              <w:t>STRUTTURA</w:t>
            </w:r>
            <w:r w:rsidR="001B066A">
              <w:tab/>
              <w:t>16</w:t>
            </w:r>
          </w:hyperlink>
        </w:p>
        <w:p w:rsidR="001B066A" w:rsidRDefault="0005344B" w:rsidP="001B066A">
          <w:pPr>
            <w:pStyle w:val="Sommario2"/>
            <w:numPr>
              <w:ilvl w:val="1"/>
              <w:numId w:val="20"/>
            </w:numPr>
            <w:tabs>
              <w:tab w:val="left" w:pos="882"/>
              <w:tab w:val="left" w:leader="dot" w:pos="9520"/>
            </w:tabs>
            <w:ind w:hanging="330"/>
          </w:pPr>
          <w:hyperlink w:anchor="_bookmark19" w:history="1">
            <w:r w:rsidR="001B066A">
              <w:t>- GLI ORGANI DI</w:t>
            </w:r>
            <w:r w:rsidR="001B066A">
              <w:rPr>
                <w:spacing w:val="-15"/>
              </w:rPr>
              <w:t xml:space="preserve"> </w:t>
            </w:r>
            <w:r w:rsidR="001B066A">
              <w:t>INDIRIZZO</w:t>
            </w:r>
            <w:r w:rsidR="001B066A">
              <w:rPr>
                <w:spacing w:val="-2"/>
              </w:rPr>
              <w:t xml:space="preserve"> </w:t>
            </w:r>
            <w:r w:rsidR="001B066A">
              <w:t>POLITICO</w:t>
            </w:r>
            <w:r w:rsidR="001B066A">
              <w:tab/>
              <w:t>16</w:t>
            </w:r>
          </w:hyperlink>
        </w:p>
        <w:p w:rsidR="001B066A" w:rsidRDefault="0005344B" w:rsidP="001B066A">
          <w:pPr>
            <w:pStyle w:val="Sommario2"/>
            <w:numPr>
              <w:ilvl w:val="1"/>
              <w:numId w:val="20"/>
            </w:numPr>
            <w:tabs>
              <w:tab w:val="left" w:pos="882"/>
              <w:tab w:val="left" w:leader="dot" w:pos="9520"/>
            </w:tabs>
            <w:ind w:hanging="330"/>
          </w:pPr>
          <w:hyperlink w:anchor="_bookmark20" w:history="1">
            <w:r w:rsidR="001B066A">
              <w:t>-</w:t>
            </w:r>
            <w:r w:rsidR="001B066A">
              <w:rPr>
                <w:spacing w:val="-7"/>
              </w:rPr>
              <w:t xml:space="preserve"> </w:t>
            </w:r>
            <w:r w:rsidR="001B066A">
              <w:t>STRUTTURA</w:t>
            </w:r>
            <w:r w:rsidR="001B066A">
              <w:rPr>
                <w:spacing w:val="-4"/>
              </w:rPr>
              <w:t xml:space="preserve"> </w:t>
            </w:r>
            <w:r w:rsidR="001B066A">
              <w:t>ORGANIZZATIVA</w:t>
            </w:r>
            <w:r w:rsidR="001B066A">
              <w:tab/>
              <w:t>17</w:t>
            </w:r>
          </w:hyperlink>
        </w:p>
        <w:p w:rsidR="001B066A" w:rsidRDefault="0005344B" w:rsidP="001B066A">
          <w:pPr>
            <w:pStyle w:val="Sommario2"/>
            <w:numPr>
              <w:ilvl w:val="1"/>
              <w:numId w:val="20"/>
            </w:numPr>
            <w:tabs>
              <w:tab w:val="left" w:pos="913"/>
              <w:tab w:val="left" w:leader="dot" w:pos="9520"/>
            </w:tabs>
            <w:spacing w:before="98"/>
            <w:ind w:left="912" w:hanging="361"/>
            <w:rPr>
              <w:color w:val="0000FF"/>
            </w:rPr>
          </w:pPr>
          <w:hyperlink w:anchor="_bookmark21" w:history="1">
            <w:r w:rsidR="001B066A">
              <w:t>MAPPATURA DELLE ATTIVITA’ E INDIVIDUAZIONE DEI COMPORTAMENTI</w:t>
            </w:r>
            <w:r w:rsidR="001B066A">
              <w:rPr>
                <w:spacing w:val="-27"/>
              </w:rPr>
              <w:t xml:space="preserve"> </w:t>
            </w:r>
            <w:r w:rsidR="001B066A">
              <w:t>A</w:t>
            </w:r>
            <w:r w:rsidR="001B066A">
              <w:rPr>
                <w:spacing w:val="-3"/>
              </w:rPr>
              <w:t xml:space="preserve"> </w:t>
            </w:r>
            <w:r w:rsidR="001B066A">
              <w:t>RISCHIO</w:t>
            </w:r>
            <w:r w:rsidR="001B066A">
              <w:tab/>
              <w:t>26</w:t>
            </w:r>
          </w:hyperlink>
        </w:p>
        <w:p w:rsidR="001B066A" w:rsidRDefault="0005344B" w:rsidP="001B066A">
          <w:pPr>
            <w:pStyle w:val="Sommario1"/>
            <w:numPr>
              <w:ilvl w:val="0"/>
              <w:numId w:val="23"/>
            </w:numPr>
            <w:tabs>
              <w:tab w:val="left" w:pos="417"/>
              <w:tab w:val="left" w:pos="419"/>
              <w:tab w:val="left" w:leader="dot" w:pos="9407"/>
            </w:tabs>
            <w:ind w:left="530" w:hanging="531"/>
            <w:jc w:val="right"/>
          </w:pPr>
          <w:hyperlink w:anchor="_bookmark22" w:history="1">
            <w:r w:rsidR="001B066A">
              <w:t>SEZIONE</w:t>
            </w:r>
            <w:r w:rsidR="001B066A">
              <w:rPr>
                <w:spacing w:val="-3"/>
              </w:rPr>
              <w:t xml:space="preserve"> </w:t>
            </w:r>
            <w:r w:rsidR="001B066A">
              <w:t>4</w:t>
            </w:r>
            <w:r w:rsidR="001B066A">
              <w:tab/>
              <w:t>27</w:t>
            </w:r>
          </w:hyperlink>
        </w:p>
        <w:p w:rsidR="001B066A" w:rsidRDefault="0005344B" w:rsidP="001B066A">
          <w:pPr>
            <w:pStyle w:val="Sommario1"/>
            <w:tabs>
              <w:tab w:val="left" w:leader="dot" w:pos="9186"/>
            </w:tabs>
            <w:spacing w:before="99"/>
          </w:pPr>
          <w:hyperlink w:anchor="_bookmark23" w:history="1">
            <w:r w:rsidR="001B066A">
              <w:t>LE AREE</w:t>
            </w:r>
            <w:r w:rsidR="001B066A">
              <w:rPr>
                <w:spacing w:val="-1"/>
              </w:rPr>
              <w:t xml:space="preserve"> </w:t>
            </w:r>
            <w:r w:rsidR="001B066A">
              <w:t>A RISCHIO</w:t>
            </w:r>
            <w:r w:rsidR="001B066A">
              <w:tab/>
              <w:t>27</w:t>
            </w:r>
          </w:hyperlink>
        </w:p>
        <w:p w:rsidR="001B066A" w:rsidRDefault="001B066A" w:rsidP="001B066A">
          <w:pPr>
            <w:pStyle w:val="Sommario2"/>
            <w:tabs>
              <w:tab w:val="left" w:leader="dot" w:pos="9520"/>
            </w:tabs>
            <w:ind w:left="552" w:firstLine="0"/>
          </w:pPr>
          <w:r>
            <w:rPr>
              <w:color w:val="0000FF"/>
              <w:u w:val="single" w:color="0000FF"/>
            </w:rPr>
            <w:t>4.1</w:t>
          </w:r>
          <w:r>
            <w:rPr>
              <w:color w:val="0000FF"/>
            </w:rPr>
            <w:t xml:space="preserve">  </w:t>
          </w:r>
          <w:hyperlink w:anchor="_bookmark24" w:history="1">
            <w:r>
              <w:t>- MAPPATURE</w:t>
            </w:r>
            <w:r>
              <w:rPr>
                <w:spacing w:val="-23"/>
              </w:rPr>
              <w:t xml:space="preserve"> </w:t>
            </w:r>
            <w:r>
              <w:t>DEI</w:t>
            </w:r>
            <w:r>
              <w:rPr>
                <w:spacing w:val="-2"/>
              </w:rPr>
              <w:t xml:space="preserve"> </w:t>
            </w:r>
            <w:r>
              <w:t>PROCESSI</w:t>
            </w:r>
            <w:r>
              <w:tab/>
              <w:t>27</w:t>
            </w:r>
          </w:hyperlink>
        </w:p>
        <w:p w:rsidR="001B066A" w:rsidRDefault="0005344B" w:rsidP="001B066A">
          <w:pPr>
            <w:pStyle w:val="Sommario1"/>
            <w:numPr>
              <w:ilvl w:val="0"/>
              <w:numId w:val="23"/>
            </w:numPr>
            <w:tabs>
              <w:tab w:val="left" w:pos="417"/>
              <w:tab w:val="left" w:pos="419"/>
              <w:tab w:val="left" w:leader="dot" w:pos="9407"/>
            </w:tabs>
            <w:spacing w:before="99"/>
            <w:ind w:left="530" w:hanging="531"/>
            <w:jc w:val="right"/>
          </w:pPr>
          <w:hyperlink w:anchor="_bookmark25" w:history="1">
            <w:r w:rsidR="001B066A">
              <w:t>SEZIONE</w:t>
            </w:r>
            <w:r w:rsidR="001B066A">
              <w:rPr>
                <w:spacing w:val="-3"/>
              </w:rPr>
              <w:t xml:space="preserve"> </w:t>
            </w:r>
            <w:r w:rsidR="001B066A">
              <w:t>5</w:t>
            </w:r>
            <w:r w:rsidR="001B066A">
              <w:tab/>
              <w:t>28</w:t>
            </w:r>
          </w:hyperlink>
        </w:p>
        <w:p w:rsidR="001B066A" w:rsidRDefault="0005344B" w:rsidP="001B066A">
          <w:pPr>
            <w:pStyle w:val="Sommario1"/>
            <w:tabs>
              <w:tab w:val="left" w:leader="dot" w:pos="9186"/>
            </w:tabs>
          </w:pPr>
          <w:hyperlink w:anchor="_bookmark26" w:history="1">
            <w:r w:rsidR="001B066A">
              <w:t>VALUTAZIONE</w:t>
            </w:r>
            <w:r w:rsidR="001B066A">
              <w:rPr>
                <w:spacing w:val="-3"/>
              </w:rPr>
              <w:t xml:space="preserve"> </w:t>
            </w:r>
            <w:r w:rsidR="001B066A">
              <w:t>DEL</w:t>
            </w:r>
            <w:r w:rsidR="001B066A">
              <w:rPr>
                <w:spacing w:val="-1"/>
              </w:rPr>
              <w:t xml:space="preserve"> </w:t>
            </w:r>
            <w:r w:rsidR="001B066A">
              <w:t>RISCHIO</w:t>
            </w:r>
            <w:r w:rsidR="001B066A">
              <w:tab/>
              <w:t>28</w:t>
            </w:r>
          </w:hyperlink>
        </w:p>
        <w:p w:rsidR="001B066A" w:rsidRDefault="0005344B" w:rsidP="001B066A">
          <w:pPr>
            <w:pStyle w:val="Sommario2"/>
            <w:numPr>
              <w:ilvl w:val="1"/>
              <w:numId w:val="19"/>
            </w:numPr>
            <w:tabs>
              <w:tab w:val="left" w:pos="882"/>
              <w:tab w:val="left" w:leader="dot" w:pos="9520"/>
            </w:tabs>
            <w:spacing w:before="99"/>
            <w:ind w:hanging="330"/>
          </w:pPr>
          <w:hyperlink w:anchor="_bookmark27" w:history="1">
            <w:r w:rsidR="001B066A">
              <w:t>- IDENTIFICAZIONE</w:t>
            </w:r>
            <w:r w:rsidR="001B066A">
              <w:rPr>
                <w:spacing w:val="-6"/>
              </w:rPr>
              <w:t xml:space="preserve"> </w:t>
            </w:r>
            <w:r w:rsidR="001B066A">
              <w:t>DEL</w:t>
            </w:r>
            <w:r w:rsidR="001B066A">
              <w:rPr>
                <w:spacing w:val="-4"/>
              </w:rPr>
              <w:t xml:space="preserve"> </w:t>
            </w:r>
            <w:r w:rsidR="001B066A">
              <w:t>RISCHIO</w:t>
            </w:r>
            <w:r w:rsidR="001B066A">
              <w:tab/>
              <w:t>28</w:t>
            </w:r>
          </w:hyperlink>
        </w:p>
        <w:p w:rsidR="001B066A" w:rsidRDefault="0005344B" w:rsidP="001B066A">
          <w:pPr>
            <w:pStyle w:val="Sommario2"/>
            <w:numPr>
              <w:ilvl w:val="1"/>
              <w:numId w:val="19"/>
            </w:numPr>
            <w:tabs>
              <w:tab w:val="left" w:pos="882"/>
              <w:tab w:val="left" w:leader="dot" w:pos="9520"/>
            </w:tabs>
            <w:ind w:hanging="330"/>
          </w:pPr>
          <w:hyperlink w:anchor="_bookmark28" w:history="1">
            <w:r w:rsidR="001B066A">
              <w:t>- ANALISI</w:t>
            </w:r>
            <w:r w:rsidR="001B066A">
              <w:rPr>
                <w:spacing w:val="-5"/>
              </w:rPr>
              <w:t xml:space="preserve"> </w:t>
            </w:r>
            <w:r w:rsidR="001B066A">
              <w:t>DEL</w:t>
            </w:r>
            <w:r w:rsidR="001B066A">
              <w:rPr>
                <w:spacing w:val="-3"/>
              </w:rPr>
              <w:t xml:space="preserve"> </w:t>
            </w:r>
            <w:r w:rsidR="001B066A">
              <w:t>RISCHIO</w:t>
            </w:r>
            <w:r w:rsidR="001B066A">
              <w:tab/>
              <w:t>29</w:t>
            </w:r>
          </w:hyperlink>
        </w:p>
        <w:p w:rsidR="001B066A" w:rsidRDefault="0005344B" w:rsidP="001B066A">
          <w:pPr>
            <w:pStyle w:val="Sommario2"/>
            <w:numPr>
              <w:ilvl w:val="1"/>
              <w:numId w:val="19"/>
            </w:numPr>
            <w:tabs>
              <w:tab w:val="left" w:pos="913"/>
              <w:tab w:val="left" w:leader="dot" w:pos="9520"/>
            </w:tabs>
            <w:ind w:left="912" w:hanging="361"/>
            <w:rPr>
              <w:color w:val="0000FF"/>
            </w:rPr>
          </w:pPr>
          <w:hyperlink w:anchor="_bookmark29" w:history="1">
            <w:r w:rsidR="001B066A">
              <w:t>- PONDERAZIONE</w:t>
            </w:r>
            <w:r w:rsidR="001B066A">
              <w:rPr>
                <w:spacing w:val="-6"/>
              </w:rPr>
              <w:t xml:space="preserve"> </w:t>
            </w:r>
            <w:r w:rsidR="001B066A">
              <w:t>DEL RISCHIO</w:t>
            </w:r>
            <w:r w:rsidR="001B066A">
              <w:tab/>
              <w:t>30</w:t>
            </w:r>
          </w:hyperlink>
        </w:p>
        <w:p w:rsidR="001B066A" w:rsidRDefault="0005344B" w:rsidP="001B066A">
          <w:pPr>
            <w:pStyle w:val="Sommario1"/>
            <w:numPr>
              <w:ilvl w:val="0"/>
              <w:numId w:val="23"/>
            </w:numPr>
            <w:tabs>
              <w:tab w:val="left" w:pos="468"/>
              <w:tab w:val="left" w:pos="469"/>
              <w:tab w:val="left" w:leader="dot" w:pos="9407"/>
            </w:tabs>
            <w:spacing w:before="99"/>
            <w:ind w:left="581" w:hanging="582"/>
            <w:jc w:val="right"/>
          </w:pPr>
          <w:hyperlink w:anchor="_bookmark30" w:history="1">
            <w:r w:rsidR="001B066A">
              <w:t>SEZIONE</w:t>
            </w:r>
            <w:r w:rsidR="001B066A">
              <w:rPr>
                <w:spacing w:val="-4"/>
              </w:rPr>
              <w:t xml:space="preserve"> </w:t>
            </w:r>
            <w:r w:rsidR="001B066A">
              <w:t>6</w:t>
            </w:r>
            <w:r w:rsidR="001B066A">
              <w:tab/>
              <w:t>31</w:t>
            </w:r>
          </w:hyperlink>
        </w:p>
        <w:p w:rsidR="001B066A" w:rsidRDefault="0005344B" w:rsidP="001B066A">
          <w:pPr>
            <w:pStyle w:val="Sommario1"/>
            <w:tabs>
              <w:tab w:val="left" w:leader="dot" w:pos="9186"/>
            </w:tabs>
          </w:pPr>
          <w:hyperlink w:anchor="_bookmark31" w:history="1">
            <w:r w:rsidR="001B066A">
              <w:t>TRATTAMENTO</w:t>
            </w:r>
            <w:r w:rsidR="001B066A">
              <w:rPr>
                <w:spacing w:val="-4"/>
              </w:rPr>
              <w:t xml:space="preserve"> </w:t>
            </w:r>
            <w:r w:rsidR="001B066A">
              <w:t>DEL</w:t>
            </w:r>
            <w:r w:rsidR="001B066A">
              <w:rPr>
                <w:spacing w:val="-2"/>
              </w:rPr>
              <w:t xml:space="preserve"> </w:t>
            </w:r>
            <w:r w:rsidR="001B066A">
              <w:t>RISCHIO</w:t>
            </w:r>
            <w:r w:rsidR="001B066A">
              <w:tab/>
              <w:t>31</w:t>
            </w:r>
          </w:hyperlink>
        </w:p>
        <w:p w:rsidR="001B066A" w:rsidRDefault="0005344B" w:rsidP="001B066A">
          <w:pPr>
            <w:pStyle w:val="Sommario2"/>
            <w:numPr>
              <w:ilvl w:val="1"/>
              <w:numId w:val="18"/>
            </w:numPr>
            <w:tabs>
              <w:tab w:val="left" w:pos="882"/>
              <w:tab w:val="left" w:leader="dot" w:pos="9520"/>
            </w:tabs>
            <w:spacing w:before="98"/>
            <w:ind w:hanging="330"/>
          </w:pPr>
          <w:hyperlink w:anchor="_bookmark32" w:history="1">
            <w:r w:rsidR="001B066A">
              <w:t>- IDENTIFICAZIONE DELLE MISURE DI</w:t>
            </w:r>
            <w:r w:rsidR="001B066A">
              <w:rPr>
                <w:spacing w:val="-20"/>
              </w:rPr>
              <w:t xml:space="preserve"> </w:t>
            </w:r>
            <w:r w:rsidR="001B066A">
              <w:t>PREVENZIONE</w:t>
            </w:r>
            <w:r w:rsidR="001B066A">
              <w:rPr>
                <w:spacing w:val="-3"/>
              </w:rPr>
              <w:t xml:space="preserve"> </w:t>
            </w:r>
            <w:r w:rsidR="001B066A">
              <w:t>OBBLIGATORIA</w:t>
            </w:r>
            <w:r w:rsidR="001B066A">
              <w:tab/>
              <w:t>32</w:t>
            </w:r>
          </w:hyperlink>
        </w:p>
        <w:p w:rsidR="001B066A" w:rsidRDefault="0005344B" w:rsidP="001B066A">
          <w:pPr>
            <w:pStyle w:val="Sommario1"/>
            <w:numPr>
              <w:ilvl w:val="2"/>
              <w:numId w:val="18"/>
            </w:numPr>
            <w:tabs>
              <w:tab w:val="left" w:pos="497"/>
              <w:tab w:val="left" w:leader="dot" w:pos="8747"/>
            </w:tabs>
            <w:spacing w:after="20"/>
            <w:ind w:hanging="1270"/>
            <w:jc w:val="right"/>
          </w:pPr>
          <w:hyperlink w:anchor="_bookmark33" w:history="1">
            <w:r w:rsidR="001B066A">
              <w:t>-</w:t>
            </w:r>
            <w:r w:rsidR="001B066A">
              <w:rPr>
                <w:spacing w:val="-2"/>
              </w:rPr>
              <w:t xml:space="preserve"> </w:t>
            </w:r>
            <w:r w:rsidR="001B066A">
              <w:t>TRASPARENZA</w:t>
            </w:r>
            <w:r w:rsidR="001B066A">
              <w:tab/>
              <w:t>32</w:t>
            </w:r>
          </w:hyperlink>
        </w:p>
        <w:p w:rsidR="001B066A" w:rsidRDefault="0005344B" w:rsidP="001B066A">
          <w:pPr>
            <w:pStyle w:val="Sommario3"/>
            <w:numPr>
              <w:ilvl w:val="2"/>
              <w:numId w:val="18"/>
            </w:numPr>
            <w:tabs>
              <w:tab w:val="left" w:pos="1270"/>
              <w:tab w:val="left" w:leader="dot" w:pos="9520"/>
            </w:tabs>
            <w:spacing w:before="37"/>
          </w:pPr>
          <w:hyperlink w:anchor="_bookmark34" w:history="1">
            <w:r w:rsidR="001B066A">
              <w:t>- CODICE</w:t>
            </w:r>
            <w:r w:rsidR="001B066A">
              <w:rPr>
                <w:spacing w:val="-7"/>
              </w:rPr>
              <w:t xml:space="preserve"> </w:t>
            </w:r>
            <w:r w:rsidR="001B066A">
              <w:t>DI</w:t>
            </w:r>
            <w:r w:rsidR="001B066A">
              <w:rPr>
                <w:spacing w:val="-2"/>
              </w:rPr>
              <w:t xml:space="preserve"> </w:t>
            </w:r>
            <w:r w:rsidR="001B066A">
              <w:t>COMPORTAMENTO</w:t>
            </w:r>
            <w:r w:rsidR="001B066A">
              <w:tab/>
              <w:t>36</w:t>
            </w:r>
          </w:hyperlink>
        </w:p>
        <w:p w:rsidR="001B066A" w:rsidRDefault="0005344B" w:rsidP="001B066A">
          <w:pPr>
            <w:pStyle w:val="Sommario3"/>
            <w:numPr>
              <w:ilvl w:val="2"/>
              <w:numId w:val="18"/>
            </w:numPr>
            <w:tabs>
              <w:tab w:val="left" w:pos="1270"/>
              <w:tab w:val="left" w:leader="dot" w:pos="9520"/>
            </w:tabs>
          </w:pPr>
          <w:hyperlink w:anchor="_bookmark35" w:history="1">
            <w:r w:rsidR="001B066A">
              <w:t>- ROTAZIONE</w:t>
            </w:r>
            <w:r w:rsidR="001B066A">
              <w:rPr>
                <w:spacing w:val="-6"/>
              </w:rPr>
              <w:t xml:space="preserve"> </w:t>
            </w:r>
            <w:r w:rsidR="001B066A">
              <w:t>DEL</w:t>
            </w:r>
            <w:r w:rsidR="001B066A">
              <w:rPr>
                <w:spacing w:val="-2"/>
              </w:rPr>
              <w:t xml:space="preserve"> </w:t>
            </w:r>
            <w:r w:rsidR="001B066A">
              <w:t>PERSONALE</w:t>
            </w:r>
            <w:r w:rsidR="001B066A">
              <w:tab/>
              <w:t>37</w:t>
            </w:r>
          </w:hyperlink>
        </w:p>
        <w:p w:rsidR="001B066A" w:rsidRDefault="0005344B" w:rsidP="001B066A">
          <w:pPr>
            <w:pStyle w:val="Sommario3"/>
            <w:numPr>
              <w:ilvl w:val="2"/>
              <w:numId w:val="18"/>
            </w:numPr>
            <w:tabs>
              <w:tab w:val="left" w:pos="1270"/>
              <w:tab w:val="left" w:leader="dot" w:pos="9520"/>
            </w:tabs>
          </w:pPr>
          <w:hyperlink w:anchor="_bookmark36" w:history="1">
            <w:r w:rsidR="001B066A">
              <w:t>- ASTENSIONE IN CASO DI CONFLITTO</w:t>
            </w:r>
            <w:r w:rsidR="001B066A">
              <w:rPr>
                <w:spacing w:val="-19"/>
              </w:rPr>
              <w:t xml:space="preserve"> </w:t>
            </w:r>
            <w:r w:rsidR="001B066A">
              <w:t>DI</w:t>
            </w:r>
            <w:r w:rsidR="001B066A">
              <w:rPr>
                <w:spacing w:val="-2"/>
              </w:rPr>
              <w:t xml:space="preserve"> </w:t>
            </w:r>
            <w:r w:rsidR="001B066A">
              <w:t>INTERESSE</w:t>
            </w:r>
            <w:r w:rsidR="001B066A">
              <w:tab/>
              <w:t>38</w:t>
            </w:r>
          </w:hyperlink>
        </w:p>
        <w:p w:rsidR="001B066A" w:rsidRDefault="0005344B" w:rsidP="001B066A">
          <w:pPr>
            <w:pStyle w:val="Sommario3"/>
            <w:numPr>
              <w:ilvl w:val="2"/>
              <w:numId w:val="18"/>
            </w:numPr>
            <w:tabs>
              <w:tab w:val="left" w:pos="1270"/>
              <w:tab w:val="left" w:leader="dot" w:pos="9520"/>
            </w:tabs>
            <w:spacing w:before="99"/>
          </w:pPr>
          <w:hyperlink w:anchor="_bookmark37" w:history="1">
            <w:r w:rsidR="001B066A">
              <w:t>- CONFERIMENTO E AUTORIZZAZIONE INCARICHI</w:t>
            </w:r>
            <w:r w:rsidR="001B066A">
              <w:rPr>
                <w:spacing w:val="-15"/>
              </w:rPr>
              <w:t xml:space="preserve"> </w:t>
            </w:r>
            <w:r w:rsidR="001B066A">
              <w:t>AI</w:t>
            </w:r>
            <w:r w:rsidR="001B066A">
              <w:rPr>
                <w:spacing w:val="-3"/>
              </w:rPr>
              <w:t xml:space="preserve"> </w:t>
            </w:r>
            <w:r w:rsidR="001B066A">
              <w:t>DIPENDENTI</w:t>
            </w:r>
            <w:r w:rsidR="001B066A">
              <w:tab/>
              <w:t>39</w:t>
            </w:r>
          </w:hyperlink>
        </w:p>
        <w:p w:rsidR="001B066A" w:rsidRDefault="0005344B" w:rsidP="001B066A">
          <w:pPr>
            <w:pStyle w:val="Sommario3"/>
            <w:numPr>
              <w:ilvl w:val="2"/>
              <w:numId w:val="18"/>
            </w:numPr>
            <w:tabs>
              <w:tab w:val="left" w:pos="1270"/>
              <w:tab w:val="left" w:leader="dot" w:pos="9520"/>
            </w:tabs>
          </w:pPr>
          <w:hyperlink w:anchor="_bookmark38" w:history="1">
            <w:r w:rsidR="001B066A">
              <w:t>- INCONFERIBILITA’ E INCOMPATIBILITA’ PER</w:t>
            </w:r>
            <w:r w:rsidR="001B066A">
              <w:rPr>
                <w:spacing w:val="-22"/>
              </w:rPr>
              <w:t xml:space="preserve"> </w:t>
            </w:r>
            <w:r w:rsidR="001B066A">
              <w:t>INCARICHI</w:t>
            </w:r>
            <w:r w:rsidR="001B066A">
              <w:rPr>
                <w:spacing w:val="-3"/>
              </w:rPr>
              <w:t xml:space="preserve"> </w:t>
            </w:r>
            <w:r w:rsidR="001B066A">
              <w:t>DIRIGENZIALI</w:t>
            </w:r>
            <w:r w:rsidR="001B066A">
              <w:tab/>
              <w:t>39</w:t>
            </w:r>
          </w:hyperlink>
        </w:p>
        <w:p w:rsidR="001B066A" w:rsidRDefault="0005344B" w:rsidP="001B066A">
          <w:pPr>
            <w:pStyle w:val="Sommario3"/>
            <w:numPr>
              <w:ilvl w:val="2"/>
              <w:numId w:val="18"/>
            </w:numPr>
            <w:tabs>
              <w:tab w:val="left" w:pos="1270"/>
              <w:tab w:val="left" w:leader="dot" w:pos="9520"/>
            </w:tabs>
            <w:spacing w:before="98"/>
          </w:pPr>
          <w:hyperlink w:anchor="_bookmark39" w:history="1">
            <w:r w:rsidR="001B066A">
              <w:t>- ATTIVITA’ SUCCESSIVA ALLA GESTIONE DEL RAPPORTO</w:t>
            </w:r>
            <w:r w:rsidR="001B066A">
              <w:rPr>
                <w:spacing w:val="-22"/>
              </w:rPr>
              <w:t xml:space="preserve"> </w:t>
            </w:r>
            <w:r w:rsidR="001B066A">
              <w:t>DI</w:t>
            </w:r>
            <w:r w:rsidR="001B066A">
              <w:rPr>
                <w:spacing w:val="-5"/>
              </w:rPr>
              <w:t xml:space="preserve"> </w:t>
            </w:r>
            <w:r w:rsidR="001B066A">
              <w:t>LAVORO</w:t>
            </w:r>
            <w:r w:rsidR="001B066A">
              <w:tab/>
              <w:t>40</w:t>
            </w:r>
          </w:hyperlink>
        </w:p>
        <w:p w:rsidR="001B066A" w:rsidRDefault="0005344B" w:rsidP="001B066A">
          <w:pPr>
            <w:pStyle w:val="Sommario3"/>
            <w:numPr>
              <w:ilvl w:val="2"/>
              <w:numId w:val="18"/>
            </w:numPr>
            <w:tabs>
              <w:tab w:val="left" w:pos="1270"/>
              <w:tab w:val="left" w:leader="dot" w:pos="9520"/>
            </w:tabs>
          </w:pPr>
          <w:hyperlink w:anchor="_bookmark40" w:history="1">
            <w:r w:rsidR="001B066A">
              <w:t>- TUTELA DEL DIPENDENTE PUBBLICO CHE</w:t>
            </w:r>
            <w:r w:rsidR="001B066A">
              <w:rPr>
                <w:spacing w:val="-21"/>
              </w:rPr>
              <w:t xml:space="preserve"> </w:t>
            </w:r>
            <w:r w:rsidR="001B066A">
              <w:t>SEGNALA</w:t>
            </w:r>
            <w:r w:rsidR="001B066A">
              <w:rPr>
                <w:spacing w:val="-1"/>
              </w:rPr>
              <w:t xml:space="preserve"> </w:t>
            </w:r>
            <w:r w:rsidR="001B066A">
              <w:t>ILLECITI</w:t>
            </w:r>
            <w:r w:rsidR="001B066A">
              <w:tab/>
              <w:t>41</w:t>
            </w:r>
          </w:hyperlink>
        </w:p>
        <w:p w:rsidR="001B066A" w:rsidRDefault="0005344B" w:rsidP="001B066A">
          <w:pPr>
            <w:pStyle w:val="Sommario3"/>
            <w:numPr>
              <w:ilvl w:val="2"/>
              <w:numId w:val="18"/>
            </w:numPr>
            <w:tabs>
              <w:tab w:val="left" w:pos="1270"/>
              <w:tab w:val="left" w:leader="dot" w:pos="9520"/>
            </w:tabs>
            <w:spacing w:before="99"/>
          </w:pPr>
          <w:hyperlink w:anchor="_bookmark41" w:history="1">
            <w:r w:rsidR="001B066A">
              <w:t>- FORMAZIONE</w:t>
            </w:r>
            <w:r w:rsidR="001B066A">
              <w:rPr>
                <w:spacing w:val="-5"/>
              </w:rPr>
              <w:t xml:space="preserve"> </w:t>
            </w:r>
            <w:r w:rsidR="001B066A">
              <w:t>DEL</w:t>
            </w:r>
            <w:r w:rsidR="001B066A">
              <w:rPr>
                <w:spacing w:val="-3"/>
              </w:rPr>
              <w:t xml:space="preserve"> </w:t>
            </w:r>
            <w:r w:rsidR="001B066A">
              <w:t>PERSONALE</w:t>
            </w:r>
            <w:r w:rsidR="001B066A">
              <w:tab/>
              <w:t>42</w:t>
            </w:r>
          </w:hyperlink>
        </w:p>
        <w:p w:rsidR="001B066A" w:rsidRDefault="0005344B" w:rsidP="001B066A">
          <w:pPr>
            <w:pStyle w:val="Sommario1"/>
            <w:numPr>
              <w:ilvl w:val="2"/>
              <w:numId w:val="18"/>
            </w:numPr>
            <w:tabs>
              <w:tab w:val="left" w:pos="610"/>
              <w:tab w:val="left" w:leader="dot" w:pos="8747"/>
            </w:tabs>
            <w:ind w:left="1382" w:hanging="1383"/>
            <w:jc w:val="right"/>
          </w:pPr>
          <w:hyperlink w:anchor="_bookmark42" w:history="1">
            <w:r w:rsidR="001B066A">
              <w:t>- MONITORAGGIO DEI</w:t>
            </w:r>
            <w:r w:rsidR="001B066A">
              <w:rPr>
                <w:spacing w:val="-13"/>
              </w:rPr>
              <w:t xml:space="preserve"> </w:t>
            </w:r>
            <w:r w:rsidR="001B066A">
              <w:t>TEMPI</w:t>
            </w:r>
            <w:r w:rsidR="001B066A">
              <w:rPr>
                <w:spacing w:val="-5"/>
              </w:rPr>
              <w:t xml:space="preserve"> </w:t>
            </w:r>
            <w:r w:rsidR="001B066A">
              <w:t>PROCEDIMENTALI</w:t>
            </w:r>
            <w:r w:rsidR="001B066A">
              <w:tab/>
              <w:t>44</w:t>
            </w:r>
          </w:hyperlink>
        </w:p>
        <w:p w:rsidR="001B066A" w:rsidRDefault="0005344B" w:rsidP="001B066A">
          <w:pPr>
            <w:pStyle w:val="Sommario1"/>
            <w:numPr>
              <w:ilvl w:val="1"/>
              <w:numId w:val="18"/>
            </w:numPr>
            <w:tabs>
              <w:tab w:val="left" w:pos="331"/>
              <w:tab w:val="left" w:leader="dot" w:pos="8967"/>
            </w:tabs>
            <w:spacing w:before="99"/>
            <w:ind w:left="882" w:hanging="883"/>
            <w:jc w:val="right"/>
          </w:pPr>
          <w:hyperlink w:anchor="_bookmark43" w:history="1">
            <w:r w:rsidR="001B066A">
              <w:t>IDENTIFICAZIONE DI ULTERIORI MISURE</w:t>
            </w:r>
            <w:r w:rsidR="001B066A">
              <w:rPr>
                <w:spacing w:val="-17"/>
              </w:rPr>
              <w:t xml:space="preserve"> </w:t>
            </w:r>
            <w:r w:rsidR="001B066A">
              <w:t>DI</w:t>
            </w:r>
            <w:r w:rsidR="001B066A">
              <w:rPr>
                <w:spacing w:val="-5"/>
              </w:rPr>
              <w:t xml:space="preserve"> </w:t>
            </w:r>
            <w:r w:rsidR="001B066A">
              <w:t>PREVENZIONE</w:t>
            </w:r>
            <w:r w:rsidR="001B066A">
              <w:tab/>
            </w:r>
            <w:r w:rsidR="001B066A">
              <w:rPr>
                <w:rFonts w:ascii="Calibri Light"/>
              </w:rPr>
              <w:t>45</w:t>
            </w:r>
          </w:hyperlink>
        </w:p>
        <w:p w:rsidR="001B066A" w:rsidRDefault="0005344B" w:rsidP="001B066A">
          <w:pPr>
            <w:pStyle w:val="Sommario1"/>
            <w:numPr>
              <w:ilvl w:val="2"/>
              <w:numId w:val="18"/>
            </w:numPr>
            <w:tabs>
              <w:tab w:val="left" w:pos="497"/>
              <w:tab w:val="left" w:leader="dot" w:pos="8747"/>
            </w:tabs>
            <w:ind w:hanging="1270"/>
            <w:jc w:val="right"/>
          </w:pPr>
          <w:hyperlink w:anchor="_bookmark44" w:history="1">
            <w:r w:rsidR="001B066A">
              <w:t>- CONTROLLI SUCCESSIVI DI</w:t>
            </w:r>
            <w:r w:rsidR="001B066A">
              <w:rPr>
                <w:spacing w:val="-13"/>
              </w:rPr>
              <w:t xml:space="preserve"> </w:t>
            </w:r>
            <w:r w:rsidR="001B066A">
              <w:t>REGOLARITA’</w:t>
            </w:r>
            <w:r w:rsidR="001B066A">
              <w:rPr>
                <w:spacing w:val="-3"/>
              </w:rPr>
              <w:t xml:space="preserve"> </w:t>
            </w:r>
            <w:r w:rsidR="001B066A">
              <w:t>AMMINISTRATIVA</w:t>
            </w:r>
            <w:r w:rsidR="001B066A">
              <w:tab/>
              <w:t>45</w:t>
            </w:r>
          </w:hyperlink>
        </w:p>
        <w:p w:rsidR="001B066A" w:rsidRDefault="0005344B" w:rsidP="001B066A">
          <w:pPr>
            <w:pStyle w:val="Sommario1"/>
            <w:numPr>
              <w:ilvl w:val="2"/>
              <w:numId w:val="18"/>
            </w:numPr>
            <w:tabs>
              <w:tab w:val="left" w:pos="497"/>
              <w:tab w:val="left" w:leader="dot" w:pos="8747"/>
            </w:tabs>
            <w:spacing w:before="102"/>
            <w:ind w:hanging="1270"/>
            <w:jc w:val="right"/>
          </w:pPr>
          <w:hyperlink w:anchor="_bookmark45" w:history="1">
            <w:r w:rsidR="001B066A">
              <w:t>- REGOLAMENTO PER L’ACQUISIZIONE DI BENI, SERVIZI E LAVORI</w:t>
            </w:r>
            <w:r w:rsidR="001B066A">
              <w:rPr>
                <w:spacing w:val="-23"/>
              </w:rPr>
              <w:t xml:space="preserve"> </w:t>
            </w:r>
            <w:r w:rsidR="001B066A">
              <w:t>IN</w:t>
            </w:r>
            <w:r w:rsidR="001B066A">
              <w:rPr>
                <w:spacing w:val="-2"/>
              </w:rPr>
              <w:t xml:space="preserve"> </w:t>
            </w:r>
            <w:r w:rsidR="001B066A">
              <w:t>ECONOMIA</w:t>
            </w:r>
            <w:r w:rsidR="001B066A">
              <w:tab/>
              <w:t>46</w:t>
            </w:r>
          </w:hyperlink>
        </w:p>
        <w:p w:rsidR="001B066A" w:rsidRDefault="0005344B" w:rsidP="001B066A">
          <w:pPr>
            <w:pStyle w:val="Sommario1"/>
            <w:numPr>
              <w:ilvl w:val="2"/>
              <w:numId w:val="18"/>
            </w:numPr>
            <w:tabs>
              <w:tab w:val="left" w:pos="497"/>
              <w:tab w:val="left" w:leader="dot" w:pos="8747"/>
            </w:tabs>
            <w:spacing w:before="98"/>
            <w:ind w:hanging="1270"/>
            <w:jc w:val="right"/>
          </w:pPr>
          <w:hyperlink w:anchor="_bookmark46" w:history="1">
            <w:r w:rsidR="001B066A">
              <w:t>- STANDARDIZZAZIONE</w:t>
            </w:r>
            <w:r w:rsidR="001B066A">
              <w:rPr>
                <w:spacing w:val="-5"/>
              </w:rPr>
              <w:t xml:space="preserve"> </w:t>
            </w:r>
            <w:r w:rsidR="001B066A">
              <w:t>DELLE</w:t>
            </w:r>
            <w:r w:rsidR="001B066A">
              <w:rPr>
                <w:spacing w:val="-2"/>
              </w:rPr>
              <w:t xml:space="preserve"> </w:t>
            </w:r>
            <w:r w:rsidR="001B066A">
              <w:t>PROCEDURE</w:t>
            </w:r>
            <w:r w:rsidR="001B066A">
              <w:tab/>
              <w:t>46</w:t>
            </w:r>
          </w:hyperlink>
        </w:p>
        <w:p w:rsidR="001B066A" w:rsidRDefault="0005344B" w:rsidP="001B066A">
          <w:pPr>
            <w:pStyle w:val="Sommario1"/>
            <w:numPr>
              <w:ilvl w:val="2"/>
              <w:numId w:val="18"/>
            </w:numPr>
            <w:tabs>
              <w:tab w:val="left" w:pos="719"/>
              <w:tab w:val="left" w:pos="720"/>
              <w:tab w:val="left" w:leader="dot" w:pos="8747"/>
            </w:tabs>
            <w:ind w:left="1493" w:hanging="1494"/>
            <w:jc w:val="right"/>
            <w:rPr>
              <w:color w:val="0000FF"/>
            </w:rPr>
          </w:pPr>
          <w:hyperlink w:anchor="_bookmark47" w:history="1">
            <w:r w:rsidR="001B066A">
              <w:t>–</w:t>
            </w:r>
            <w:r w:rsidR="001B066A">
              <w:rPr>
                <w:spacing w:val="-2"/>
              </w:rPr>
              <w:t xml:space="preserve"> </w:t>
            </w:r>
            <w:r w:rsidR="001B066A">
              <w:t>REPORTISTICA</w:t>
            </w:r>
            <w:r w:rsidR="001B066A">
              <w:tab/>
              <w:t>47</w:t>
            </w:r>
          </w:hyperlink>
        </w:p>
        <w:p w:rsidR="001B066A" w:rsidRDefault="0005344B" w:rsidP="001B066A">
          <w:pPr>
            <w:pStyle w:val="Sommario1"/>
            <w:numPr>
              <w:ilvl w:val="0"/>
              <w:numId w:val="23"/>
            </w:numPr>
            <w:tabs>
              <w:tab w:val="left" w:pos="617"/>
              <w:tab w:val="left" w:pos="618"/>
              <w:tab w:val="left" w:leader="dot" w:pos="9407"/>
            </w:tabs>
            <w:spacing w:before="99"/>
            <w:ind w:left="730" w:hanging="731"/>
            <w:jc w:val="right"/>
          </w:pPr>
          <w:hyperlink w:anchor="_bookmark48" w:history="1">
            <w:r w:rsidR="001B066A">
              <w:t>SEZIONE</w:t>
            </w:r>
            <w:r w:rsidR="001B066A">
              <w:rPr>
                <w:spacing w:val="-4"/>
              </w:rPr>
              <w:t xml:space="preserve"> </w:t>
            </w:r>
            <w:r w:rsidR="001B066A">
              <w:t>7</w:t>
            </w:r>
            <w:r w:rsidR="001B066A">
              <w:tab/>
              <w:t>48</w:t>
            </w:r>
          </w:hyperlink>
        </w:p>
        <w:p w:rsidR="001B066A" w:rsidRDefault="0005344B" w:rsidP="001B066A">
          <w:pPr>
            <w:pStyle w:val="Sommario1"/>
            <w:tabs>
              <w:tab w:val="left" w:leader="dot" w:pos="9186"/>
            </w:tabs>
          </w:pPr>
          <w:hyperlink w:anchor="_bookmark49" w:history="1">
            <w:r w:rsidR="001B066A">
              <w:t>MISURE DI MONITORAGGIO E AGGIORNAMENTO</w:t>
            </w:r>
            <w:r w:rsidR="001B066A">
              <w:rPr>
                <w:spacing w:val="-13"/>
              </w:rPr>
              <w:t xml:space="preserve"> </w:t>
            </w:r>
            <w:r w:rsidR="001B066A">
              <w:t>DEL</w:t>
            </w:r>
            <w:r w:rsidR="001B066A">
              <w:rPr>
                <w:spacing w:val="-3"/>
              </w:rPr>
              <w:t xml:space="preserve"> </w:t>
            </w:r>
            <w:r w:rsidR="001B066A">
              <w:t>P.T.P.C.</w:t>
            </w:r>
            <w:r w:rsidR="001B066A">
              <w:tab/>
              <w:t>48</w:t>
            </w:r>
          </w:hyperlink>
        </w:p>
      </w:sdtContent>
    </w:sdt>
    <w:p w:rsidR="001B066A" w:rsidRDefault="001B066A" w:rsidP="001B066A">
      <w:pPr>
        <w:sectPr w:rsidR="001B066A">
          <w:type w:val="continuous"/>
          <w:pgSz w:w="11910" w:h="16840"/>
          <w:pgMar w:top="1379" w:right="1020" w:bottom="1577" w:left="1020" w:header="720" w:footer="720" w:gutter="0"/>
          <w:cols w:space="720"/>
        </w:sectPr>
      </w:pPr>
    </w:p>
    <w:p w:rsidR="001B066A" w:rsidRPr="0097481A" w:rsidRDefault="001B066A" w:rsidP="001B066A">
      <w:pPr>
        <w:spacing w:before="37"/>
        <w:ind w:left="112"/>
        <w:rPr>
          <w:rFonts w:ascii="Trebuchet MS" w:hAnsi="Trebuchet MS" w:cstheme="minorHAnsi"/>
          <w:b/>
          <w:sz w:val="24"/>
        </w:rPr>
      </w:pPr>
      <w:bookmarkStart w:id="0" w:name="_bookmark3"/>
      <w:bookmarkStart w:id="1" w:name="_bookmark0"/>
      <w:bookmarkEnd w:id="0"/>
      <w:bookmarkEnd w:id="1"/>
      <w:r w:rsidRPr="0097481A">
        <w:rPr>
          <w:rFonts w:ascii="Trebuchet MS" w:hAnsi="Trebuchet MS" w:cstheme="minorHAnsi"/>
          <w:b/>
          <w:sz w:val="24"/>
        </w:rPr>
        <w:lastRenderedPageBreak/>
        <w:t>SEZIONE 1</w:t>
      </w:r>
    </w:p>
    <w:p w:rsidR="001B066A" w:rsidRPr="0097481A" w:rsidRDefault="001B066A" w:rsidP="001B066A">
      <w:pPr>
        <w:ind w:left="112"/>
        <w:rPr>
          <w:rFonts w:ascii="Trebuchet MS" w:hAnsi="Trebuchet MS" w:cstheme="minorHAnsi"/>
          <w:b/>
          <w:sz w:val="24"/>
        </w:rPr>
      </w:pPr>
      <w:bookmarkStart w:id="2" w:name="_bookmark1"/>
      <w:bookmarkEnd w:id="2"/>
      <w:r w:rsidRPr="0097481A">
        <w:rPr>
          <w:rFonts w:ascii="Trebuchet MS" w:hAnsi="Trebuchet MS" w:cstheme="minorHAnsi"/>
          <w:b/>
          <w:sz w:val="24"/>
        </w:rPr>
        <w:t>INQUADRAMENTO GENERALE</w:t>
      </w:r>
    </w:p>
    <w:p w:rsidR="001B066A" w:rsidRPr="0097481A" w:rsidRDefault="001B066A" w:rsidP="001B066A">
      <w:pPr>
        <w:pStyle w:val="Corpotesto"/>
        <w:spacing w:before="1"/>
        <w:ind w:left="0"/>
        <w:rPr>
          <w:rFonts w:ascii="Trebuchet MS" w:hAnsi="Trebuchet MS"/>
          <w:b/>
          <w:sz w:val="22"/>
        </w:rPr>
      </w:pPr>
    </w:p>
    <w:p w:rsidR="001B066A" w:rsidRPr="0097481A" w:rsidRDefault="001B066A" w:rsidP="001B066A">
      <w:pPr>
        <w:pStyle w:val="Paragrafoelenco"/>
        <w:numPr>
          <w:ilvl w:val="1"/>
          <w:numId w:val="24"/>
        </w:numPr>
        <w:rPr>
          <w:rFonts w:ascii="Trebuchet MS" w:hAnsi="Trebuchet MS"/>
          <w:b/>
        </w:rPr>
      </w:pPr>
      <w:bookmarkStart w:id="3" w:name="_bookmark2"/>
      <w:bookmarkEnd w:id="3"/>
      <w:r w:rsidRPr="0097481A">
        <w:rPr>
          <w:rFonts w:ascii="Trebuchet MS" w:hAnsi="Trebuchet MS"/>
          <w:b/>
        </w:rPr>
        <w:t>PREMESSA</w:t>
      </w:r>
    </w:p>
    <w:p w:rsidR="001B066A" w:rsidRPr="0097481A" w:rsidRDefault="001B066A" w:rsidP="001B066A">
      <w:pPr>
        <w:pStyle w:val="Paragrafoelenco"/>
        <w:ind w:left="832"/>
        <w:rPr>
          <w:rFonts w:ascii="Trebuchet MS" w:hAnsi="Trebuchet MS"/>
          <w:b/>
        </w:rPr>
      </w:pPr>
    </w:p>
    <w:p w:rsidR="001B066A" w:rsidRDefault="001B066A" w:rsidP="001B066A">
      <w:pPr>
        <w:pStyle w:val="Corpotesto"/>
        <w:ind w:right="109"/>
        <w:jc w:val="both"/>
      </w:pPr>
      <w:r>
        <w:t xml:space="preserve">Il Piano Triennale di Prevenzione della Corruzione (PTPC) del Comune di Colledimezzo viene redatto in ossequio alle disposizioni impartite dalla Legge 6 novembre 2012 n. 190 </w:t>
      </w:r>
      <w:r w:rsidRPr="0097481A">
        <w:rPr>
          <w:i/>
        </w:rPr>
        <w:t>“Disposizioni per la prevenzione e la repressione della corruzione e dell’illegalità nella pubblica amministrazione”</w:t>
      </w:r>
      <w:r>
        <w:t xml:space="preserve"> e nel rispetto delle indicazioni contenute nel Piano Nazionale Anticorruzione approvato dall’ANAC con delibera n. 1064 in data 13 novembre 2019, e rappresenta il documento che traccia le linee operative volte a prevenire rischi di corruzione.</w:t>
      </w:r>
    </w:p>
    <w:p w:rsidR="001B066A" w:rsidRDefault="001B066A" w:rsidP="001B066A">
      <w:pPr>
        <w:pStyle w:val="Corpotesto"/>
        <w:spacing w:before="1"/>
        <w:ind w:left="0"/>
      </w:pPr>
    </w:p>
    <w:p w:rsidR="001B066A" w:rsidRDefault="001B066A" w:rsidP="001B066A">
      <w:pPr>
        <w:pStyle w:val="Corpotesto"/>
        <w:jc w:val="both"/>
      </w:pPr>
      <w:r>
        <w:t>In tale direzione si orientano le normative che sono seguite alla legge 6 novembre 2012, n. 190:</w:t>
      </w:r>
    </w:p>
    <w:p w:rsidR="001B066A" w:rsidRDefault="001B066A" w:rsidP="001B066A">
      <w:pPr>
        <w:pStyle w:val="Paragrafoelenco"/>
        <w:numPr>
          <w:ilvl w:val="0"/>
          <w:numId w:val="17"/>
        </w:numPr>
        <w:tabs>
          <w:tab w:val="left" w:pos="251"/>
        </w:tabs>
        <w:ind w:right="110" w:firstLine="0"/>
        <w:jc w:val="both"/>
        <w:rPr>
          <w:sz w:val="24"/>
        </w:rPr>
      </w:pPr>
      <w:r>
        <w:rPr>
          <w:sz w:val="24"/>
        </w:rPr>
        <w:t>in materia di pubblicità e trasparenza il decreto legislativo 14 marzo 2013, n. 33, come da ultimo modificato ed integrato dal D.lgs. 97/2016, non disgiunto dal capo V della legge 7 agosto 1990, n. 241;</w:t>
      </w:r>
    </w:p>
    <w:p w:rsidR="001B066A" w:rsidRDefault="001B066A" w:rsidP="001B066A">
      <w:pPr>
        <w:pStyle w:val="Paragrafoelenco"/>
        <w:numPr>
          <w:ilvl w:val="0"/>
          <w:numId w:val="17"/>
        </w:numPr>
        <w:tabs>
          <w:tab w:val="left" w:pos="246"/>
        </w:tabs>
        <w:ind w:right="114" w:firstLine="0"/>
        <w:jc w:val="both"/>
        <w:rPr>
          <w:sz w:val="24"/>
        </w:rPr>
      </w:pPr>
      <w:r>
        <w:rPr>
          <w:sz w:val="24"/>
        </w:rPr>
        <w:t>in materia di inconferibilità ed incompatibilità degli incarichi il decreto legislativo 8 aprile 2013, n. 39, non disgiunto dal capo II del titolo III del decreto legislativo 18 agosto 2000, n.</w:t>
      </w:r>
      <w:r>
        <w:rPr>
          <w:spacing w:val="-21"/>
          <w:sz w:val="24"/>
        </w:rPr>
        <w:t xml:space="preserve"> </w:t>
      </w:r>
      <w:r>
        <w:rPr>
          <w:sz w:val="24"/>
        </w:rPr>
        <w:t>267;</w:t>
      </w:r>
    </w:p>
    <w:p w:rsidR="001B066A" w:rsidRDefault="001B066A" w:rsidP="001B066A">
      <w:pPr>
        <w:pStyle w:val="Paragrafoelenco"/>
        <w:numPr>
          <w:ilvl w:val="0"/>
          <w:numId w:val="17"/>
        </w:numPr>
        <w:tabs>
          <w:tab w:val="left" w:pos="255"/>
        </w:tabs>
        <w:ind w:right="113" w:firstLine="0"/>
        <w:jc w:val="both"/>
        <w:rPr>
          <w:sz w:val="24"/>
        </w:rPr>
      </w:pPr>
      <w:r>
        <w:rPr>
          <w:sz w:val="24"/>
        </w:rPr>
        <w:t>in materia di comportamenti da parte dei pubblici dipendenti il D.P.R. 16 aprile 2013, n. 62, che discende dall’art. 54 del Decreto legislativo 30 marzo 2001, n.165. Sulla stessa linea si colloca il decreto legge 10 ottobre 2012, n. 174, convertito in legge 7 dicembre 2012, n. 173, in materia di controlli ai diversi livelli contabili ed amministrativi, interni ed esterni, sul comune e sulle partecipate.</w:t>
      </w:r>
    </w:p>
    <w:p w:rsidR="001B066A" w:rsidRDefault="001B066A" w:rsidP="001B066A">
      <w:pPr>
        <w:pStyle w:val="Corpotesto"/>
        <w:spacing w:before="11"/>
        <w:ind w:left="0"/>
        <w:rPr>
          <w:sz w:val="23"/>
        </w:rPr>
      </w:pPr>
    </w:p>
    <w:p w:rsidR="001B066A" w:rsidRDefault="001B066A" w:rsidP="001B066A">
      <w:pPr>
        <w:pStyle w:val="Corpotesto"/>
        <w:ind w:right="115"/>
        <w:jc w:val="both"/>
      </w:pPr>
      <w:r>
        <w:t>Occorre evidenziare come l’intendimento perseguito dal legislatore vada oltre la semplice elencazione di atti da adottare, richiedendo una individuazione delle aree di attività comunale a rischio corruttivo, dandone una misurazione, ed individuando misure idonee al contrasto, una programmazione di un’attività di formazione sulle tematiche della legalità ed una qualche forma di rotazione del personale con responsabilità nelle aree individuate a maggior rischio.</w:t>
      </w:r>
    </w:p>
    <w:p w:rsidR="001B066A" w:rsidRDefault="001B066A" w:rsidP="001B066A">
      <w:pPr>
        <w:pStyle w:val="Corpotesto"/>
        <w:spacing w:before="11"/>
        <w:ind w:left="0"/>
        <w:rPr>
          <w:sz w:val="23"/>
        </w:rPr>
      </w:pPr>
    </w:p>
    <w:p w:rsidR="001B066A" w:rsidRDefault="001B066A" w:rsidP="001B066A">
      <w:pPr>
        <w:pStyle w:val="Corpotesto"/>
        <w:ind w:right="107"/>
        <w:jc w:val="both"/>
      </w:pPr>
      <w:r>
        <w:t>Preliminarmente all’approvazione del Presente Piano la Giunta Comunale ha dato indicazioni al Responsabile anti corruzione rispetto agli aspetti di maggior rilievo da esaminare.</w:t>
      </w:r>
    </w:p>
    <w:p w:rsidR="001B066A" w:rsidRDefault="001B066A" w:rsidP="001B066A">
      <w:pPr>
        <w:pStyle w:val="Corpotesto"/>
        <w:ind w:left="0"/>
      </w:pPr>
    </w:p>
    <w:p w:rsidR="001B066A" w:rsidRDefault="001B066A" w:rsidP="001B066A">
      <w:pPr>
        <w:pStyle w:val="Corpotesto"/>
        <w:ind w:right="109"/>
        <w:jc w:val="both"/>
      </w:pPr>
      <w:r>
        <w:t xml:space="preserve">Alla stesura del Piano hanno contribuito in particolare le figure di vertice del Comune, i Responsabili di servizio. </w:t>
      </w:r>
    </w:p>
    <w:p w:rsidR="001B066A" w:rsidRDefault="001B066A" w:rsidP="001B066A">
      <w:pPr>
        <w:jc w:val="both"/>
        <w:sectPr w:rsidR="001B066A">
          <w:pgSz w:w="11910" w:h="16840"/>
          <w:pgMar w:top="1360" w:right="1020" w:bottom="1200" w:left="1020" w:header="0" w:footer="1000" w:gutter="0"/>
          <w:cols w:space="720"/>
        </w:sectPr>
      </w:pPr>
    </w:p>
    <w:p w:rsidR="001B066A" w:rsidRDefault="001B066A" w:rsidP="001B066A">
      <w:pPr>
        <w:pStyle w:val="Corpotesto"/>
        <w:spacing w:before="5"/>
        <w:ind w:left="0"/>
      </w:pPr>
    </w:p>
    <w:p w:rsidR="001B066A" w:rsidRPr="00272A9A" w:rsidRDefault="001B066A" w:rsidP="001B066A">
      <w:pPr>
        <w:pStyle w:val="Paragrafoelenco"/>
        <w:numPr>
          <w:ilvl w:val="1"/>
          <w:numId w:val="16"/>
        </w:numPr>
        <w:tabs>
          <w:tab w:val="left" w:pos="447"/>
        </w:tabs>
        <w:spacing w:before="57"/>
        <w:rPr>
          <w:rFonts w:ascii="Trebuchet MS" w:hAnsi="Trebuchet MS"/>
          <w:b/>
        </w:rPr>
      </w:pPr>
      <w:r w:rsidRPr="00272A9A">
        <w:rPr>
          <w:rFonts w:ascii="Trebuchet MS" w:hAnsi="Trebuchet MS"/>
          <w:b/>
        </w:rPr>
        <w:t>- FORME DI CONSULTAZIONE IN SEDE DI AGGIORNAMENTO DEL</w:t>
      </w:r>
      <w:r w:rsidRPr="00272A9A">
        <w:rPr>
          <w:rFonts w:ascii="Trebuchet MS" w:hAnsi="Trebuchet MS"/>
          <w:b/>
          <w:spacing w:val="-9"/>
        </w:rPr>
        <w:t xml:space="preserve"> </w:t>
      </w:r>
      <w:r w:rsidRPr="00272A9A">
        <w:rPr>
          <w:rFonts w:ascii="Trebuchet MS" w:hAnsi="Trebuchet MS"/>
          <w:b/>
        </w:rPr>
        <w:t>PIANO</w:t>
      </w:r>
    </w:p>
    <w:p w:rsidR="001B066A" w:rsidRDefault="001B066A" w:rsidP="001B066A">
      <w:pPr>
        <w:pStyle w:val="Corpotesto"/>
        <w:ind w:left="0"/>
        <w:rPr>
          <w:b/>
        </w:rPr>
      </w:pPr>
    </w:p>
    <w:p w:rsidR="001B066A" w:rsidRDefault="001B066A" w:rsidP="001B066A">
      <w:pPr>
        <w:pStyle w:val="Corpotesto"/>
        <w:ind w:right="109"/>
        <w:jc w:val="both"/>
      </w:pPr>
      <w:r>
        <w:t>In</w:t>
      </w:r>
      <w:r>
        <w:rPr>
          <w:spacing w:val="-15"/>
        </w:rPr>
        <w:t xml:space="preserve"> </w:t>
      </w:r>
      <w:r>
        <w:t>data</w:t>
      </w:r>
      <w:r>
        <w:rPr>
          <w:spacing w:val="-16"/>
        </w:rPr>
        <w:t xml:space="preserve"> 20</w:t>
      </w:r>
      <w:r>
        <w:rPr>
          <w:spacing w:val="-15"/>
        </w:rPr>
        <w:t xml:space="preserve"> </w:t>
      </w:r>
      <w:r>
        <w:t>febbraio</w:t>
      </w:r>
      <w:r>
        <w:rPr>
          <w:spacing w:val="-15"/>
        </w:rPr>
        <w:t xml:space="preserve"> </w:t>
      </w:r>
      <w:r>
        <w:t>2021</w:t>
      </w:r>
      <w:r>
        <w:rPr>
          <w:spacing w:val="-15"/>
        </w:rPr>
        <w:t xml:space="preserve"> </w:t>
      </w:r>
      <w:r>
        <w:t>il</w:t>
      </w:r>
      <w:r>
        <w:rPr>
          <w:spacing w:val="-15"/>
        </w:rPr>
        <w:t xml:space="preserve"> </w:t>
      </w:r>
      <w:r>
        <w:t>Responsabile</w:t>
      </w:r>
      <w:r>
        <w:rPr>
          <w:spacing w:val="-15"/>
        </w:rPr>
        <w:t xml:space="preserve"> </w:t>
      </w:r>
      <w:r>
        <w:t>della</w:t>
      </w:r>
      <w:r>
        <w:rPr>
          <w:spacing w:val="-18"/>
        </w:rPr>
        <w:t xml:space="preserve"> </w:t>
      </w:r>
      <w:r>
        <w:t>Prevenzione</w:t>
      </w:r>
      <w:r>
        <w:rPr>
          <w:spacing w:val="-15"/>
        </w:rPr>
        <w:t xml:space="preserve"> </w:t>
      </w:r>
      <w:r>
        <w:t>della</w:t>
      </w:r>
      <w:r>
        <w:rPr>
          <w:spacing w:val="-15"/>
        </w:rPr>
        <w:t xml:space="preserve"> </w:t>
      </w:r>
      <w:r>
        <w:t>Corruzione</w:t>
      </w:r>
      <w:r>
        <w:rPr>
          <w:spacing w:val="-13"/>
        </w:rPr>
        <w:t xml:space="preserve"> </w:t>
      </w:r>
      <w:r>
        <w:t>e</w:t>
      </w:r>
      <w:r>
        <w:rPr>
          <w:spacing w:val="-15"/>
        </w:rPr>
        <w:t xml:space="preserve"> </w:t>
      </w:r>
      <w:r>
        <w:t>Trasparenza</w:t>
      </w:r>
      <w:r>
        <w:rPr>
          <w:spacing w:val="-16"/>
        </w:rPr>
        <w:t xml:space="preserve"> </w:t>
      </w:r>
      <w:r>
        <w:t>ha</w:t>
      </w:r>
      <w:r>
        <w:rPr>
          <w:spacing w:val="-16"/>
        </w:rPr>
        <w:t xml:space="preserve"> </w:t>
      </w:r>
      <w:r>
        <w:t>messo a</w:t>
      </w:r>
      <w:r>
        <w:rPr>
          <w:spacing w:val="-4"/>
        </w:rPr>
        <w:t xml:space="preserve"> </w:t>
      </w:r>
      <w:r>
        <w:t>disposizione</w:t>
      </w:r>
      <w:r>
        <w:rPr>
          <w:spacing w:val="-4"/>
        </w:rPr>
        <w:t xml:space="preserve"> </w:t>
      </w:r>
      <w:r>
        <w:t>della</w:t>
      </w:r>
      <w:r>
        <w:rPr>
          <w:spacing w:val="-2"/>
        </w:rPr>
        <w:t xml:space="preserve"> </w:t>
      </w:r>
      <w:r>
        <w:t>giunta comunale la</w:t>
      </w:r>
      <w:r>
        <w:rPr>
          <w:spacing w:val="-5"/>
        </w:rPr>
        <w:t xml:space="preserve"> </w:t>
      </w:r>
      <w:r>
        <w:t>bozza</w:t>
      </w:r>
      <w:r>
        <w:rPr>
          <w:spacing w:val="-3"/>
        </w:rPr>
        <w:t xml:space="preserve"> </w:t>
      </w:r>
      <w:r>
        <w:t>del</w:t>
      </w:r>
      <w:r>
        <w:rPr>
          <w:spacing w:val="-5"/>
        </w:rPr>
        <w:t xml:space="preserve"> </w:t>
      </w:r>
      <w:r>
        <w:t>piano</w:t>
      </w:r>
      <w:r>
        <w:rPr>
          <w:spacing w:val="-3"/>
        </w:rPr>
        <w:t xml:space="preserve"> </w:t>
      </w:r>
      <w:r>
        <w:t>redatta</w:t>
      </w:r>
      <w:r>
        <w:rPr>
          <w:spacing w:val="-5"/>
        </w:rPr>
        <w:t xml:space="preserve"> </w:t>
      </w:r>
      <w:r>
        <w:t>per</w:t>
      </w:r>
      <w:r>
        <w:rPr>
          <w:spacing w:val="-3"/>
        </w:rPr>
        <w:t xml:space="preserve"> </w:t>
      </w:r>
      <w:r>
        <w:t>il</w:t>
      </w:r>
      <w:r>
        <w:rPr>
          <w:spacing w:val="-4"/>
        </w:rPr>
        <w:t xml:space="preserve"> </w:t>
      </w:r>
      <w:r>
        <w:t>triennio</w:t>
      </w:r>
      <w:r>
        <w:rPr>
          <w:spacing w:val="-2"/>
        </w:rPr>
        <w:t xml:space="preserve"> </w:t>
      </w:r>
      <w:r>
        <w:t>2021/2023 così che l’organo di indirizzo generale, il Consiglio Comunale, fosse messo nella condizione di prendere conoscenza del documento e di poter dare proprie</w:t>
      </w:r>
      <w:r>
        <w:rPr>
          <w:spacing w:val="-13"/>
        </w:rPr>
        <w:t xml:space="preserve"> </w:t>
      </w:r>
      <w:r>
        <w:t>indicazioni.</w:t>
      </w:r>
    </w:p>
    <w:p w:rsidR="001B066A" w:rsidRPr="00A2139A" w:rsidRDefault="001B066A" w:rsidP="00A2139A">
      <w:pPr>
        <w:pStyle w:val="Corpotesto"/>
        <w:ind w:right="109"/>
        <w:jc w:val="both"/>
        <w:rPr>
          <w:highlight w:val="yellow"/>
        </w:rPr>
      </w:pPr>
      <w:r>
        <w:t xml:space="preserve">Analogamente, in data </w:t>
      </w:r>
      <w:r w:rsidR="00A2139A" w:rsidRPr="00A2139A">
        <w:t>24</w:t>
      </w:r>
      <w:r w:rsidRPr="00A2139A">
        <w:t xml:space="preserve"> febbraio 2021,</w:t>
      </w:r>
      <w:r>
        <w:t xml:space="preserve"> sono stati pubblicati sul sito web istituzionale la bozza del piano anticorruzione 2021/2023 e un avviso pubblico rivolto ai cittadini, associazioni ed a qualsiasi portatore di interessi, finalizzato all’attivazione di una consultazione pubblica mirata a raccogliere contributi per l’aggiornamento del Piano Triennale di Prevenzione della Corruzione e dell’Illegalità. </w:t>
      </w:r>
    </w:p>
    <w:p w:rsidR="001B066A" w:rsidRDefault="001B066A" w:rsidP="001B066A">
      <w:pPr>
        <w:jc w:val="both"/>
        <w:sectPr w:rsidR="001B066A">
          <w:pgSz w:w="11910" w:h="16840"/>
          <w:pgMar w:top="1580" w:right="1020" w:bottom="1200" w:left="1020" w:header="0" w:footer="1000" w:gutter="0"/>
          <w:cols w:space="720"/>
        </w:sectPr>
      </w:pPr>
    </w:p>
    <w:p w:rsidR="001B066A" w:rsidRPr="00272A9A" w:rsidRDefault="001B066A" w:rsidP="001B066A">
      <w:pPr>
        <w:pStyle w:val="Titolo1"/>
        <w:numPr>
          <w:ilvl w:val="1"/>
          <w:numId w:val="16"/>
        </w:numPr>
        <w:tabs>
          <w:tab w:val="left" w:pos="596"/>
        </w:tabs>
        <w:spacing w:before="37"/>
        <w:ind w:left="112" w:right="111" w:firstLine="0"/>
        <w:jc w:val="both"/>
        <w:rPr>
          <w:rFonts w:ascii="Trebuchet MS" w:hAnsi="Trebuchet MS"/>
        </w:rPr>
      </w:pPr>
      <w:bookmarkStart w:id="4" w:name="_TOC_250000"/>
      <w:r w:rsidRPr="00272A9A">
        <w:rPr>
          <w:rFonts w:ascii="Trebuchet MS" w:hAnsi="Trebuchet MS"/>
        </w:rPr>
        <w:lastRenderedPageBreak/>
        <w:t>– GLI OBIETTIVI STRATEGICI IN MATERIA DI PREVENZIONE DELLA CORRUZIONE E TRASPARENZA E COLLEGAMENTO CON IL PIANO DELLA PERFORMANCE E CON IL SISTEMA DI CONTROLLO</w:t>
      </w:r>
      <w:r w:rsidRPr="00272A9A">
        <w:rPr>
          <w:rFonts w:ascii="Trebuchet MS" w:hAnsi="Trebuchet MS"/>
          <w:spacing w:val="-2"/>
        </w:rPr>
        <w:t xml:space="preserve"> </w:t>
      </w:r>
      <w:bookmarkEnd w:id="4"/>
      <w:r w:rsidRPr="00272A9A">
        <w:rPr>
          <w:rFonts w:ascii="Trebuchet MS" w:hAnsi="Trebuchet MS"/>
        </w:rPr>
        <w:t>INTERNO</w:t>
      </w:r>
    </w:p>
    <w:p w:rsidR="001B066A" w:rsidRDefault="001B066A" w:rsidP="001B066A">
      <w:pPr>
        <w:pStyle w:val="Corpotesto"/>
        <w:spacing w:before="2"/>
        <w:ind w:left="0"/>
        <w:rPr>
          <w:b/>
        </w:rPr>
      </w:pPr>
    </w:p>
    <w:p w:rsidR="001B066A" w:rsidRDefault="001B066A" w:rsidP="001B066A">
      <w:pPr>
        <w:pStyle w:val="Corpotesto"/>
        <w:ind w:right="118"/>
        <w:jc w:val="both"/>
      </w:pPr>
      <w:r>
        <w:t>L’art. 13 del Decreto Legislativo 18 agosto 2000, n. 267 “TESTO UNICO DELLE LEGGI SULL’ORDINAMENTO DEGLI ENTI LOCALI” recita:</w:t>
      </w:r>
    </w:p>
    <w:p w:rsidR="001B066A" w:rsidRDefault="001B066A" w:rsidP="001B066A">
      <w:pPr>
        <w:pStyle w:val="Corpotesto"/>
        <w:spacing w:before="11"/>
        <w:ind w:left="0"/>
        <w:rPr>
          <w:sz w:val="23"/>
        </w:rPr>
      </w:pPr>
    </w:p>
    <w:p w:rsidR="001B066A" w:rsidRDefault="001B066A" w:rsidP="001B066A">
      <w:pPr>
        <w:pStyle w:val="Paragrafoelenco"/>
        <w:numPr>
          <w:ilvl w:val="0"/>
          <w:numId w:val="15"/>
        </w:numPr>
        <w:tabs>
          <w:tab w:val="left" w:pos="349"/>
        </w:tabs>
        <w:spacing w:before="1"/>
        <w:ind w:right="111" w:firstLine="0"/>
        <w:jc w:val="both"/>
        <w:rPr>
          <w:i/>
          <w:sz w:val="24"/>
        </w:rPr>
      </w:pPr>
      <w:r>
        <w:rPr>
          <w:i/>
          <w:sz w:val="24"/>
        </w:rPr>
        <w:t>Spettano</w:t>
      </w:r>
      <w:r>
        <w:rPr>
          <w:i/>
          <w:spacing w:val="-6"/>
          <w:sz w:val="24"/>
        </w:rPr>
        <w:t xml:space="preserve"> </w:t>
      </w:r>
      <w:r>
        <w:rPr>
          <w:i/>
          <w:sz w:val="24"/>
        </w:rPr>
        <w:t>al</w:t>
      </w:r>
      <w:r>
        <w:rPr>
          <w:i/>
          <w:spacing w:val="-4"/>
          <w:sz w:val="24"/>
        </w:rPr>
        <w:t xml:space="preserve"> </w:t>
      </w:r>
      <w:r>
        <w:rPr>
          <w:i/>
          <w:sz w:val="24"/>
        </w:rPr>
        <w:t>Comune</w:t>
      </w:r>
      <w:r>
        <w:rPr>
          <w:i/>
          <w:spacing w:val="-4"/>
          <w:sz w:val="24"/>
        </w:rPr>
        <w:t xml:space="preserve"> </w:t>
      </w:r>
      <w:r>
        <w:rPr>
          <w:i/>
          <w:sz w:val="24"/>
        </w:rPr>
        <w:t>tutte</w:t>
      </w:r>
      <w:r>
        <w:rPr>
          <w:i/>
          <w:spacing w:val="-6"/>
          <w:sz w:val="24"/>
        </w:rPr>
        <w:t xml:space="preserve"> </w:t>
      </w:r>
      <w:r>
        <w:rPr>
          <w:i/>
          <w:sz w:val="24"/>
        </w:rPr>
        <w:t>le</w:t>
      </w:r>
      <w:r>
        <w:rPr>
          <w:i/>
          <w:spacing w:val="-6"/>
          <w:sz w:val="24"/>
        </w:rPr>
        <w:t xml:space="preserve"> </w:t>
      </w:r>
      <w:r>
        <w:rPr>
          <w:i/>
          <w:sz w:val="24"/>
        </w:rPr>
        <w:t>funzioni</w:t>
      </w:r>
      <w:r>
        <w:rPr>
          <w:i/>
          <w:spacing w:val="-4"/>
          <w:sz w:val="24"/>
        </w:rPr>
        <w:t xml:space="preserve"> </w:t>
      </w:r>
      <w:r>
        <w:rPr>
          <w:i/>
          <w:sz w:val="24"/>
        </w:rPr>
        <w:t>amministrative</w:t>
      </w:r>
      <w:r>
        <w:rPr>
          <w:i/>
          <w:spacing w:val="-7"/>
          <w:sz w:val="24"/>
        </w:rPr>
        <w:t xml:space="preserve"> </w:t>
      </w:r>
      <w:r>
        <w:rPr>
          <w:i/>
          <w:sz w:val="24"/>
        </w:rPr>
        <w:t>che</w:t>
      </w:r>
      <w:r>
        <w:rPr>
          <w:i/>
          <w:spacing w:val="-3"/>
          <w:sz w:val="24"/>
        </w:rPr>
        <w:t xml:space="preserve"> </w:t>
      </w:r>
      <w:r>
        <w:rPr>
          <w:i/>
          <w:sz w:val="24"/>
        </w:rPr>
        <w:t>riguardano</w:t>
      </w:r>
      <w:r>
        <w:rPr>
          <w:i/>
          <w:spacing w:val="-5"/>
          <w:sz w:val="24"/>
        </w:rPr>
        <w:t xml:space="preserve"> </w:t>
      </w:r>
      <w:r>
        <w:rPr>
          <w:i/>
          <w:sz w:val="24"/>
        </w:rPr>
        <w:t>la</w:t>
      </w:r>
      <w:r>
        <w:rPr>
          <w:i/>
          <w:spacing w:val="-6"/>
          <w:sz w:val="24"/>
        </w:rPr>
        <w:t xml:space="preserve"> </w:t>
      </w:r>
      <w:r>
        <w:rPr>
          <w:i/>
          <w:sz w:val="24"/>
        </w:rPr>
        <w:t>popolazione</w:t>
      </w:r>
      <w:r>
        <w:rPr>
          <w:i/>
          <w:spacing w:val="-3"/>
          <w:sz w:val="24"/>
        </w:rPr>
        <w:t xml:space="preserve"> </w:t>
      </w:r>
      <w:r>
        <w:rPr>
          <w:i/>
          <w:sz w:val="24"/>
        </w:rPr>
        <w:t>ed</w:t>
      </w:r>
      <w:r>
        <w:rPr>
          <w:i/>
          <w:spacing w:val="-4"/>
          <w:sz w:val="24"/>
        </w:rPr>
        <w:t xml:space="preserve"> </w:t>
      </w:r>
      <w:r>
        <w:rPr>
          <w:i/>
          <w:sz w:val="24"/>
        </w:rPr>
        <w:t>il</w:t>
      </w:r>
      <w:r>
        <w:rPr>
          <w:i/>
          <w:spacing w:val="-5"/>
          <w:sz w:val="24"/>
        </w:rPr>
        <w:t xml:space="preserve"> </w:t>
      </w:r>
      <w:r>
        <w:rPr>
          <w:i/>
          <w:sz w:val="24"/>
        </w:rPr>
        <w:t>territorio comunale,</w:t>
      </w:r>
      <w:r>
        <w:rPr>
          <w:i/>
          <w:spacing w:val="-9"/>
          <w:sz w:val="24"/>
        </w:rPr>
        <w:t xml:space="preserve"> </w:t>
      </w:r>
      <w:r>
        <w:rPr>
          <w:i/>
          <w:sz w:val="24"/>
        </w:rPr>
        <w:t>precipuamente</w:t>
      </w:r>
      <w:r>
        <w:rPr>
          <w:i/>
          <w:spacing w:val="-8"/>
          <w:sz w:val="24"/>
        </w:rPr>
        <w:t xml:space="preserve"> </w:t>
      </w:r>
      <w:r>
        <w:rPr>
          <w:i/>
          <w:sz w:val="24"/>
        </w:rPr>
        <w:t>nei</w:t>
      </w:r>
      <w:r>
        <w:rPr>
          <w:i/>
          <w:spacing w:val="-8"/>
          <w:sz w:val="24"/>
        </w:rPr>
        <w:t xml:space="preserve"> </w:t>
      </w:r>
      <w:r>
        <w:rPr>
          <w:i/>
          <w:sz w:val="24"/>
        </w:rPr>
        <w:t>settori</w:t>
      </w:r>
      <w:r>
        <w:rPr>
          <w:i/>
          <w:spacing w:val="-9"/>
          <w:sz w:val="24"/>
        </w:rPr>
        <w:t xml:space="preserve"> </w:t>
      </w:r>
      <w:r>
        <w:rPr>
          <w:i/>
          <w:sz w:val="24"/>
        </w:rPr>
        <w:t>organici</w:t>
      </w:r>
      <w:r>
        <w:rPr>
          <w:i/>
          <w:spacing w:val="-9"/>
          <w:sz w:val="24"/>
        </w:rPr>
        <w:t xml:space="preserve"> </w:t>
      </w:r>
      <w:r>
        <w:rPr>
          <w:i/>
          <w:sz w:val="24"/>
        </w:rPr>
        <w:t>dei</w:t>
      </w:r>
      <w:r>
        <w:rPr>
          <w:i/>
          <w:spacing w:val="-7"/>
          <w:sz w:val="24"/>
        </w:rPr>
        <w:t xml:space="preserve"> </w:t>
      </w:r>
      <w:r>
        <w:rPr>
          <w:i/>
          <w:sz w:val="24"/>
        </w:rPr>
        <w:t>servizi</w:t>
      </w:r>
      <w:r>
        <w:rPr>
          <w:i/>
          <w:spacing w:val="-9"/>
          <w:sz w:val="24"/>
        </w:rPr>
        <w:t xml:space="preserve"> </w:t>
      </w:r>
      <w:r>
        <w:rPr>
          <w:i/>
          <w:sz w:val="24"/>
        </w:rPr>
        <w:t>alla</w:t>
      </w:r>
      <w:r>
        <w:rPr>
          <w:i/>
          <w:spacing w:val="-10"/>
          <w:sz w:val="24"/>
        </w:rPr>
        <w:t xml:space="preserve"> </w:t>
      </w:r>
      <w:r>
        <w:rPr>
          <w:i/>
          <w:sz w:val="24"/>
        </w:rPr>
        <w:t>persona</w:t>
      </w:r>
      <w:r>
        <w:rPr>
          <w:i/>
          <w:spacing w:val="-11"/>
          <w:sz w:val="24"/>
        </w:rPr>
        <w:t xml:space="preserve"> </w:t>
      </w:r>
      <w:r>
        <w:rPr>
          <w:i/>
          <w:sz w:val="24"/>
        </w:rPr>
        <w:t>e</w:t>
      </w:r>
      <w:r>
        <w:rPr>
          <w:i/>
          <w:spacing w:val="-8"/>
          <w:sz w:val="24"/>
        </w:rPr>
        <w:t xml:space="preserve"> </w:t>
      </w:r>
      <w:r>
        <w:rPr>
          <w:i/>
          <w:sz w:val="24"/>
        </w:rPr>
        <w:t>alla</w:t>
      </w:r>
      <w:r>
        <w:rPr>
          <w:i/>
          <w:spacing w:val="-10"/>
          <w:sz w:val="24"/>
        </w:rPr>
        <w:t xml:space="preserve"> </w:t>
      </w:r>
      <w:r>
        <w:rPr>
          <w:i/>
          <w:sz w:val="24"/>
        </w:rPr>
        <w:t>comunità,</w:t>
      </w:r>
      <w:r>
        <w:rPr>
          <w:i/>
          <w:spacing w:val="-9"/>
          <w:sz w:val="24"/>
        </w:rPr>
        <w:t xml:space="preserve"> </w:t>
      </w:r>
      <w:r>
        <w:rPr>
          <w:i/>
          <w:sz w:val="24"/>
        </w:rPr>
        <w:t>dell'assetto</w:t>
      </w:r>
      <w:r>
        <w:rPr>
          <w:i/>
          <w:spacing w:val="-10"/>
          <w:sz w:val="24"/>
        </w:rPr>
        <w:t xml:space="preserve"> </w:t>
      </w:r>
      <w:r>
        <w:rPr>
          <w:i/>
          <w:sz w:val="24"/>
        </w:rPr>
        <w:t>ed utilizzazione</w:t>
      </w:r>
      <w:r>
        <w:rPr>
          <w:i/>
          <w:spacing w:val="-11"/>
          <w:sz w:val="24"/>
        </w:rPr>
        <w:t xml:space="preserve"> </w:t>
      </w:r>
      <w:r>
        <w:rPr>
          <w:i/>
          <w:sz w:val="24"/>
        </w:rPr>
        <w:t>del</w:t>
      </w:r>
      <w:r>
        <w:rPr>
          <w:i/>
          <w:spacing w:val="-13"/>
          <w:sz w:val="24"/>
        </w:rPr>
        <w:t xml:space="preserve"> </w:t>
      </w:r>
      <w:r>
        <w:rPr>
          <w:i/>
          <w:sz w:val="24"/>
        </w:rPr>
        <w:t>territorio</w:t>
      </w:r>
      <w:r>
        <w:rPr>
          <w:i/>
          <w:spacing w:val="-12"/>
          <w:sz w:val="24"/>
        </w:rPr>
        <w:t xml:space="preserve"> </w:t>
      </w:r>
      <w:r>
        <w:rPr>
          <w:i/>
          <w:sz w:val="24"/>
        </w:rPr>
        <w:t>e</w:t>
      </w:r>
      <w:r>
        <w:rPr>
          <w:i/>
          <w:spacing w:val="-10"/>
          <w:sz w:val="24"/>
        </w:rPr>
        <w:t xml:space="preserve"> </w:t>
      </w:r>
      <w:r>
        <w:rPr>
          <w:i/>
          <w:sz w:val="24"/>
        </w:rPr>
        <w:t>dello</w:t>
      </w:r>
      <w:r>
        <w:rPr>
          <w:i/>
          <w:spacing w:val="-11"/>
          <w:sz w:val="24"/>
        </w:rPr>
        <w:t xml:space="preserve"> </w:t>
      </w:r>
      <w:r>
        <w:rPr>
          <w:i/>
          <w:sz w:val="24"/>
        </w:rPr>
        <w:t>sviluppo</w:t>
      </w:r>
      <w:r>
        <w:rPr>
          <w:i/>
          <w:spacing w:val="-12"/>
          <w:sz w:val="24"/>
        </w:rPr>
        <w:t xml:space="preserve"> </w:t>
      </w:r>
      <w:r>
        <w:rPr>
          <w:i/>
          <w:sz w:val="24"/>
        </w:rPr>
        <w:t>economico,</w:t>
      </w:r>
      <w:r>
        <w:rPr>
          <w:i/>
          <w:spacing w:val="-11"/>
          <w:sz w:val="24"/>
        </w:rPr>
        <w:t xml:space="preserve"> </w:t>
      </w:r>
      <w:r>
        <w:rPr>
          <w:i/>
          <w:sz w:val="24"/>
        </w:rPr>
        <w:t>salvo</w:t>
      </w:r>
      <w:r>
        <w:rPr>
          <w:i/>
          <w:spacing w:val="-12"/>
          <w:sz w:val="24"/>
        </w:rPr>
        <w:t xml:space="preserve"> </w:t>
      </w:r>
      <w:r>
        <w:rPr>
          <w:i/>
          <w:sz w:val="24"/>
        </w:rPr>
        <w:t>quanto</w:t>
      </w:r>
      <w:r>
        <w:rPr>
          <w:i/>
          <w:spacing w:val="-12"/>
          <w:sz w:val="24"/>
        </w:rPr>
        <w:t xml:space="preserve"> </w:t>
      </w:r>
      <w:r>
        <w:rPr>
          <w:i/>
          <w:sz w:val="24"/>
        </w:rPr>
        <w:t>non</w:t>
      </w:r>
      <w:r>
        <w:rPr>
          <w:i/>
          <w:spacing w:val="-12"/>
          <w:sz w:val="24"/>
        </w:rPr>
        <w:t xml:space="preserve"> </w:t>
      </w:r>
      <w:r>
        <w:rPr>
          <w:i/>
          <w:sz w:val="24"/>
        </w:rPr>
        <w:t>sia</w:t>
      </w:r>
      <w:r>
        <w:rPr>
          <w:i/>
          <w:spacing w:val="-10"/>
          <w:sz w:val="24"/>
        </w:rPr>
        <w:t xml:space="preserve"> </w:t>
      </w:r>
      <w:r>
        <w:rPr>
          <w:i/>
          <w:sz w:val="24"/>
        </w:rPr>
        <w:t>espressamente</w:t>
      </w:r>
      <w:r>
        <w:rPr>
          <w:i/>
          <w:spacing w:val="-10"/>
          <w:sz w:val="24"/>
        </w:rPr>
        <w:t xml:space="preserve"> </w:t>
      </w:r>
      <w:r>
        <w:rPr>
          <w:i/>
          <w:sz w:val="24"/>
        </w:rPr>
        <w:t>attribuito ad altri soggetti dalla legge statale o regionale, secondo le rispettive</w:t>
      </w:r>
      <w:r>
        <w:rPr>
          <w:i/>
          <w:spacing w:val="-9"/>
          <w:sz w:val="24"/>
        </w:rPr>
        <w:t xml:space="preserve"> </w:t>
      </w:r>
      <w:r>
        <w:rPr>
          <w:i/>
          <w:sz w:val="24"/>
        </w:rPr>
        <w:t>competenze.</w:t>
      </w:r>
    </w:p>
    <w:p w:rsidR="001B066A" w:rsidRDefault="001B066A" w:rsidP="001B066A">
      <w:pPr>
        <w:pStyle w:val="Paragrafoelenco"/>
        <w:numPr>
          <w:ilvl w:val="0"/>
          <w:numId w:val="15"/>
        </w:numPr>
        <w:tabs>
          <w:tab w:val="left" w:pos="420"/>
        </w:tabs>
        <w:ind w:right="113" w:firstLine="0"/>
        <w:jc w:val="both"/>
        <w:rPr>
          <w:i/>
          <w:sz w:val="24"/>
        </w:rPr>
      </w:pPr>
      <w:r>
        <w:rPr>
          <w:i/>
          <w:sz w:val="24"/>
        </w:rPr>
        <w:t>Il Comune, per l'esercizio delle funzioni in ambiti territoriali adeguati, attua forme sia di decentramento sia di cooperazione con altri comuni e con la</w:t>
      </w:r>
      <w:r>
        <w:rPr>
          <w:i/>
          <w:spacing w:val="-7"/>
          <w:sz w:val="24"/>
        </w:rPr>
        <w:t xml:space="preserve"> </w:t>
      </w:r>
      <w:r>
        <w:rPr>
          <w:i/>
          <w:sz w:val="24"/>
        </w:rPr>
        <w:t>provincia.</w:t>
      </w:r>
    </w:p>
    <w:p w:rsidR="001B066A" w:rsidRDefault="001B066A" w:rsidP="001B066A">
      <w:pPr>
        <w:tabs>
          <w:tab w:val="left" w:pos="420"/>
        </w:tabs>
        <w:ind w:left="112" w:right="113"/>
        <w:jc w:val="both"/>
      </w:pPr>
    </w:p>
    <w:p w:rsidR="001B066A" w:rsidRDefault="001B066A" w:rsidP="001B066A">
      <w:pPr>
        <w:tabs>
          <w:tab w:val="left" w:pos="420"/>
        </w:tabs>
        <w:ind w:left="112" w:right="113"/>
        <w:jc w:val="both"/>
        <w:rPr>
          <w:sz w:val="24"/>
        </w:rPr>
      </w:pPr>
      <w:r w:rsidRPr="000A4375">
        <w:rPr>
          <w:sz w:val="24"/>
        </w:rPr>
        <w:t>Il Comune di Colledimezzo con deliberazione giuntale</w:t>
      </w:r>
      <w:r>
        <w:rPr>
          <w:sz w:val="24"/>
        </w:rPr>
        <w:t xml:space="preserve"> n.39 del 05/10/2015</w:t>
      </w:r>
      <w:r w:rsidRPr="000A4375">
        <w:rPr>
          <w:sz w:val="24"/>
        </w:rPr>
        <w:t xml:space="preserve">, approvava il sistema permanente di misurazione e valutazione della performance organizzativa e individuale del personale in attuazione delle leggi di riforma del </w:t>
      </w:r>
      <w:r>
        <w:rPr>
          <w:sz w:val="24"/>
        </w:rPr>
        <w:t xml:space="preserve">lavoro pubblico </w:t>
      </w:r>
      <w:r w:rsidRPr="000A4375">
        <w:rPr>
          <w:sz w:val="24"/>
        </w:rPr>
        <w:t>(L. 1</w:t>
      </w:r>
      <w:r>
        <w:rPr>
          <w:sz w:val="24"/>
        </w:rPr>
        <w:t>5/2009 e D</w:t>
      </w:r>
      <w:r w:rsidRPr="000A4375">
        <w:rPr>
          <w:sz w:val="24"/>
        </w:rPr>
        <w:t>.lgs. 150/2009)</w:t>
      </w:r>
      <w:r>
        <w:rPr>
          <w:sz w:val="24"/>
        </w:rPr>
        <w:t xml:space="preserve">, </w:t>
      </w:r>
      <w:r w:rsidRPr="000A4375">
        <w:rPr>
          <w:sz w:val="24"/>
        </w:rPr>
        <w:t xml:space="preserve">adeguato alle disposizioni introdotte dal D.lgs. 01.8.2011 n. 141 e criteri attribuzione </w:t>
      </w:r>
      <w:r>
        <w:rPr>
          <w:sz w:val="24"/>
        </w:rPr>
        <w:t xml:space="preserve">PEO, a seguito di concertazione sindacale. Sistema di valutazione ancora vigente. </w:t>
      </w:r>
    </w:p>
    <w:p w:rsidR="001B066A" w:rsidRDefault="001B066A" w:rsidP="001B066A">
      <w:pPr>
        <w:tabs>
          <w:tab w:val="left" w:pos="420"/>
        </w:tabs>
        <w:ind w:left="112" w:right="113"/>
        <w:jc w:val="both"/>
        <w:rPr>
          <w:sz w:val="24"/>
        </w:rPr>
      </w:pPr>
    </w:p>
    <w:p w:rsidR="001B066A" w:rsidRDefault="001B066A" w:rsidP="001B066A">
      <w:pPr>
        <w:tabs>
          <w:tab w:val="left" w:pos="420"/>
        </w:tabs>
        <w:ind w:left="112" w:right="113"/>
        <w:jc w:val="both"/>
        <w:rPr>
          <w:sz w:val="24"/>
        </w:rPr>
      </w:pPr>
      <w:r>
        <w:rPr>
          <w:sz w:val="24"/>
        </w:rPr>
        <w:t>L’art. 2.3 del suindicato piano rappresenta alla figura OIV/NDV, il monitoraggio degli eventuali scostamenti, le relative cause e gli interventi correttivi da adottare, allo scopo di valutare l’adeguatezza delle scelte compiute in sede di attuazione dei piani , dei programmi ed altri strumenti di determinazione dell’indirizzo politico, in termini di congruenza tra risultati conseguiti e obiettivi raggiunti.</w:t>
      </w:r>
    </w:p>
    <w:p w:rsidR="001B066A" w:rsidRPr="000A4375" w:rsidRDefault="001B066A" w:rsidP="001B066A">
      <w:pPr>
        <w:tabs>
          <w:tab w:val="left" w:pos="420"/>
        </w:tabs>
        <w:ind w:right="113"/>
        <w:jc w:val="both"/>
        <w:rPr>
          <w:i/>
          <w:sz w:val="28"/>
        </w:rPr>
        <w:sectPr w:rsidR="001B066A" w:rsidRPr="000A4375">
          <w:pgSz w:w="11910" w:h="16840"/>
          <w:pgMar w:top="1360" w:right="1020" w:bottom="1200" w:left="1020" w:header="0" w:footer="1000" w:gutter="0"/>
          <w:cols w:space="720"/>
        </w:sectPr>
      </w:pPr>
    </w:p>
    <w:p w:rsidR="001B066A" w:rsidRPr="00797636" w:rsidRDefault="001B066A" w:rsidP="001B066A">
      <w:pPr>
        <w:spacing w:before="37"/>
        <w:ind w:left="112"/>
        <w:rPr>
          <w:rFonts w:ascii="Trebuchet MS" w:hAnsi="Trebuchet MS"/>
          <w:b/>
        </w:rPr>
      </w:pPr>
      <w:bookmarkStart w:id="5" w:name="_bookmark4"/>
      <w:bookmarkEnd w:id="5"/>
      <w:r w:rsidRPr="00797636">
        <w:rPr>
          <w:rFonts w:ascii="Trebuchet MS" w:hAnsi="Trebuchet MS"/>
          <w:b/>
        </w:rPr>
        <w:lastRenderedPageBreak/>
        <w:t>SEZIONE 2</w:t>
      </w:r>
    </w:p>
    <w:p w:rsidR="001B066A" w:rsidRPr="00797636" w:rsidRDefault="001B066A" w:rsidP="001B066A">
      <w:pPr>
        <w:ind w:left="112"/>
        <w:rPr>
          <w:rFonts w:ascii="Trebuchet MS" w:hAnsi="Trebuchet MS"/>
          <w:b/>
        </w:rPr>
      </w:pPr>
      <w:bookmarkStart w:id="6" w:name="_bookmark5"/>
      <w:bookmarkEnd w:id="6"/>
      <w:r w:rsidRPr="00797636">
        <w:rPr>
          <w:rFonts w:ascii="Trebuchet MS" w:hAnsi="Trebuchet MS"/>
          <w:b/>
        </w:rPr>
        <w:t>RUOLI E RESPONSABILITA’</w:t>
      </w:r>
    </w:p>
    <w:p w:rsidR="001B066A" w:rsidRPr="00797636" w:rsidRDefault="001B066A" w:rsidP="001B066A">
      <w:pPr>
        <w:pStyle w:val="Corpotesto"/>
        <w:ind w:left="0"/>
        <w:rPr>
          <w:rFonts w:ascii="Trebuchet MS" w:hAnsi="Trebuchet MS"/>
          <w:b/>
        </w:rPr>
      </w:pPr>
    </w:p>
    <w:p w:rsidR="001B066A" w:rsidRPr="00797636" w:rsidRDefault="001B066A" w:rsidP="001B066A">
      <w:pPr>
        <w:pStyle w:val="Paragrafoelenco"/>
        <w:numPr>
          <w:ilvl w:val="1"/>
          <w:numId w:val="14"/>
        </w:numPr>
        <w:tabs>
          <w:tab w:val="left" w:pos="447"/>
        </w:tabs>
        <w:jc w:val="both"/>
        <w:rPr>
          <w:rFonts w:ascii="Trebuchet MS" w:hAnsi="Trebuchet MS"/>
          <w:b/>
        </w:rPr>
      </w:pPr>
      <w:bookmarkStart w:id="7" w:name="_bookmark6"/>
      <w:bookmarkEnd w:id="7"/>
      <w:r w:rsidRPr="00797636">
        <w:rPr>
          <w:rFonts w:ascii="Trebuchet MS" w:hAnsi="Trebuchet MS"/>
          <w:b/>
        </w:rPr>
        <w:t>- IL RESPONSABILE DELLA PREVENZIONE DELLA CORRUZIONE E</w:t>
      </w:r>
      <w:r w:rsidRPr="00797636">
        <w:rPr>
          <w:rFonts w:ascii="Trebuchet MS" w:hAnsi="Trebuchet MS"/>
          <w:b/>
          <w:spacing w:val="-17"/>
        </w:rPr>
        <w:t xml:space="preserve"> </w:t>
      </w:r>
      <w:r w:rsidRPr="00797636">
        <w:rPr>
          <w:rFonts w:ascii="Trebuchet MS" w:hAnsi="Trebuchet MS"/>
          <w:b/>
        </w:rPr>
        <w:t>TRASPARENZA</w:t>
      </w:r>
    </w:p>
    <w:p w:rsidR="001B066A" w:rsidRDefault="001B066A" w:rsidP="001B066A">
      <w:pPr>
        <w:pStyle w:val="Corpotesto"/>
        <w:ind w:left="0"/>
        <w:rPr>
          <w:b/>
        </w:rPr>
      </w:pPr>
    </w:p>
    <w:p w:rsidR="001B066A" w:rsidRDefault="001B066A" w:rsidP="001B066A">
      <w:pPr>
        <w:pStyle w:val="Corpotesto"/>
        <w:spacing w:before="1"/>
        <w:ind w:right="109"/>
        <w:jc w:val="both"/>
      </w:pPr>
      <w:r>
        <w:t>Il</w:t>
      </w:r>
      <w:r>
        <w:rPr>
          <w:spacing w:val="-10"/>
        </w:rPr>
        <w:t xml:space="preserve"> </w:t>
      </w:r>
      <w:r>
        <w:t>ruolo</w:t>
      </w:r>
      <w:r>
        <w:rPr>
          <w:spacing w:val="-10"/>
        </w:rPr>
        <w:t xml:space="preserve"> </w:t>
      </w:r>
      <w:r>
        <w:t>e</w:t>
      </w:r>
      <w:r>
        <w:rPr>
          <w:spacing w:val="-11"/>
        </w:rPr>
        <w:t xml:space="preserve"> </w:t>
      </w:r>
      <w:r>
        <w:t>i</w:t>
      </w:r>
      <w:r>
        <w:rPr>
          <w:spacing w:val="-11"/>
        </w:rPr>
        <w:t xml:space="preserve"> </w:t>
      </w:r>
      <w:r>
        <w:t>poteri</w:t>
      </w:r>
      <w:r>
        <w:rPr>
          <w:spacing w:val="-12"/>
        </w:rPr>
        <w:t xml:space="preserve"> </w:t>
      </w:r>
      <w:r>
        <w:t>del</w:t>
      </w:r>
      <w:r>
        <w:rPr>
          <w:spacing w:val="-11"/>
        </w:rPr>
        <w:t xml:space="preserve"> </w:t>
      </w:r>
      <w:r>
        <w:t>responsabile</w:t>
      </w:r>
      <w:r>
        <w:rPr>
          <w:spacing w:val="-13"/>
        </w:rPr>
        <w:t xml:space="preserve"> </w:t>
      </w:r>
      <w:r>
        <w:t>della</w:t>
      </w:r>
      <w:r>
        <w:rPr>
          <w:spacing w:val="-13"/>
        </w:rPr>
        <w:t xml:space="preserve"> </w:t>
      </w:r>
      <w:r>
        <w:t>prevenzione</w:t>
      </w:r>
      <w:r>
        <w:rPr>
          <w:spacing w:val="-11"/>
        </w:rPr>
        <w:t xml:space="preserve"> </w:t>
      </w:r>
      <w:r>
        <w:t>sono</w:t>
      </w:r>
      <w:r>
        <w:rPr>
          <w:spacing w:val="-11"/>
        </w:rPr>
        <w:t xml:space="preserve"> </w:t>
      </w:r>
      <w:r>
        <w:t>stati</w:t>
      </w:r>
      <w:r>
        <w:rPr>
          <w:spacing w:val="-11"/>
        </w:rPr>
        <w:t xml:space="preserve"> </w:t>
      </w:r>
      <w:r>
        <w:t>oggetto</w:t>
      </w:r>
      <w:r>
        <w:rPr>
          <w:spacing w:val="-11"/>
        </w:rPr>
        <w:t xml:space="preserve"> </w:t>
      </w:r>
      <w:r>
        <w:t>di</w:t>
      </w:r>
      <w:r>
        <w:rPr>
          <w:spacing w:val="-11"/>
        </w:rPr>
        <w:t xml:space="preserve"> </w:t>
      </w:r>
      <w:r>
        <w:t>approfondimento</w:t>
      </w:r>
      <w:r>
        <w:rPr>
          <w:spacing w:val="-11"/>
        </w:rPr>
        <w:t xml:space="preserve"> </w:t>
      </w:r>
      <w:r>
        <w:t>da</w:t>
      </w:r>
      <w:r>
        <w:rPr>
          <w:spacing w:val="-11"/>
        </w:rPr>
        <w:t xml:space="preserve"> </w:t>
      </w:r>
      <w:r>
        <w:t>parte dell’ANAC nella delibera n. 1074 del 21 novembre 2018 di “Approvazione definitiva dell’Aggiornamento 2018 al Piano Nazionale Anticorruzione”; della figura del Responsabile tratta anche il Piano Nazionale Anticorruzione</w:t>
      </w:r>
      <w:r>
        <w:rPr>
          <w:spacing w:val="-6"/>
        </w:rPr>
        <w:t xml:space="preserve"> </w:t>
      </w:r>
      <w:r>
        <w:t>2019.</w:t>
      </w:r>
    </w:p>
    <w:p w:rsidR="001B066A" w:rsidRDefault="001B066A" w:rsidP="001B066A">
      <w:pPr>
        <w:pStyle w:val="Corpotesto"/>
        <w:spacing w:before="1"/>
        <w:ind w:left="0"/>
      </w:pPr>
    </w:p>
    <w:p w:rsidR="001B066A" w:rsidRDefault="001B066A" w:rsidP="001B066A">
      <w:pPr>
        <w:pStyle w:val="Corpotesto"/>
        <w:jc w:val="both"/>
      </w:pPr>
      <w:r>
        <w:t>Il responsabile in particolare:</w:t>
      </w:r>
    </w:p>
    <w:p w:rsidR="001B066A" w:rsidRDefault="001B066A" w:rsidP="001B066A">
      <w:pPr>
        <w:pStyle w:val="Corpotesto"/>
        <w:ind w:left="0"/>
      </w:pPr>
    </w:p>
    <w:p w:rsidR="001B066A" w:rsidRDefault="001B066A" w:rsidP="001B066A">
      <w:pPr>
        <w:pStyle w:val="Paragrafoelenco"/>
        <w:numPr>
          <w:ilvl w:val="0"/>
          <w:numId w:val="13"/>
        </w:numPr>
        <w:tabs>
          <w:tab w:val="left" w:pos="368"/>
        </w:tabs>
        <w:ind w:hanging="256"/>
        <w:jc w:val="both"/>
        <w:rPr>
          <w:i/>
          <w:sz w:val="24"/>
        </w:rPr>
      </w:pPr>
      <w:r>
        <w:rPr>
          <w:i/>
          <w:sz w:val="24"/>
        </w:rPr>
        <w:t>in materia di</w:t>
      </w:r>
      <w:r>
        <w:rPr>
          <w:i/>
          <w:spacing w:val="-11"/>
          <w:sz w:val="24"/>
        </w:rPr>
        <w:t xml:space="preserve"> </w:t>
      </w:r>
      <w:r>
        <w:rPr>
          <w:i/>
          <w:sz w:val="24"/>
        </w:rPr>
        <w:t>anticorruzione</w:t>
      </w:r>
    </w:p>
    <w:p w:rsidR="001B066A" w:rsidRDefault="001B066A" w:rsidP="001B066A">
      <w:pPr>
        <w:pStyle w:val="Paragrafoelenco"/>
        <w:numPr>
          <w:ilvl w:val="0"/>
          <w:numId w:val="17"/>
        </w:numPr>
        <w:tabs>
          <w:tab w:val="left" w:pos="255"/>
        </w:tabs>
        <w:ind w:right="118" w:firstLine="0"/>
        <w:jc w:val="both"/>
        <w:rPr>
          <w:sz w:val="24"/>
        </w:rPr>
      </w:pPr>
      <w:r>
        <w:rPr>
          <w:sz w:val="24"/>
        </w:rPr>
        <w:t>elabora la proposta di piano della prevenzione, che deve essere adottato dalla Giunta comunale (art. 1, comma 8, legge</w:t>
      </w:r>
      <w:r>
        <w:rPr>
          <w:spacing w:val="-5"/>
          <w:sz w:val="24"/>
        </w:rPr>
        <w:t xml:space="preserve"> </w:t>
      </w:r>
      <w:r>
        <w:rPr>
          <w:sz w:val="24"/>
        </w:rPr>
        <w:t>190/2012);</w:t>
      </w:r>
    </w:p>
    <w:p w:rsidR="001B066A" w:rsidRDefault="001B066A" w:rsidP="001B066A">
      <w:pPr>
        <w:pStyle w:val="Paragrafoelenco"/>
        <w:numPr>
          <w:ilvl w:val="0"/>
          <w:numId w:val="17"/>
        </w:numPr>
        <w:tabs>
          <w:tab w:val="left" w:pos="265"/>
        </w:tabs>
        <w:ind w:right="112" w:firstLine="0"/>
        <w:jc w:val="both"/>
        <w:rPr>
          <w:sz w:val="24"/>
        </w:rPr>
      </w:pPr>
      <w:r>
        <w:rPr>
          <w:sz w:val="24"/>
        </w:rPr>
        <w:t xml:space="preserve">adotta provvedimenti volti ad attuare o migliorare operativamente le misure già contenute nel piano; </w:t>
      </w:r>
    </w:p>
    <w:p w:rsidR="001B066A" w:rsidRDefault="001B066A" w:rsidP="001B066A">
      <w:pPr>
        <w:pStyle w:val="Paragrafoelenco"/>
        <w:numPr>
          <w:ilvl w:val="0"/>
          <w:numId w:val="17"/>
        </w:numPr>
        <w:tabs>
          <w:tab w:val="left" w:pos="243"/>
        </w:tabs>
        <w:spacing w:line="293" w:lineRule="exact"/>
        <w:ind w:left="242" w:hanging="131"/>
        <w:jc w:val="both"/>
        <w:rPr>
          <w:sz w:val="24"/>
        </w:rPr>
      </w:pPr>
      <w:r>
        <w:rPr>
          <w:sz w:val="24"/>
        </w:rPr>
        <w:t>vigila sull’osservanza del</w:t>
      </w:r>
      <w:r>
        <w:rPr>
          <w:spacing w:val="-2"/>
          <w:sz w:val="24"/>
        </w:rPr>
        <w:t xml:space="preserve"> </w:t>
      </w:r>
      <w:r>
        <w:rPr>
          <w:sz w:val="24"/>
        </w:rPr>
        <w:t>piano;</w:t>
      </w:r>
    </w:p>
    <w:p w:rsidR="001B066A" w:rsidRDefault="001B066A" w:rsidP="001B066A">
      <w:pPr>
        <w:pStyle w:val="Paragrafoelenco"/>
        <w:numPr>
          <w:ilvl w:val="0"/>
          <w:numId w:val="17"/>
        </w:numPr>
        <w:tabs>
          <w:tab w:val="left" w:pos="236"/>
        </w:tabs>
        <w:ind w:right="115" w:firstLine="0"/>
        <w:jc w:val="both"/>
        <w:rPr>
          <w:sz w:val="24"/>
        </w:rPr>
      </w:pPr>
      <w:r>
        <w:rPr>
          <w:sz w:val="24"/>
        </w:rPr>
        <w:t>sottopone</w:t>
      </w:r>
      <w:r>
        <w:rPr>
          <w:spacing w:val="-10"/>
          <w:sz w:val="24"/>
        </w:rPr>
        <w:t xml:space="preserve"> </w:t>
      </w:r>
      <w:r>
        <w:rPr>
          <w:sz w:val="24"/>
        </w:rPr>
        <w:t>ogni</w:t>
      </w:r>
      <w:r>
        <w:rPr>
          <w:spacing w:val="-10"/>
          <w:sz w:val="24"/>
        </w:rPr>
        <w:t xml:space="preserve"> </w:t>
      </w:r>
      <w:r>
        <w:rPr>
          <w:sz w:val="24"/>
        </w:rPr>
        <w:t>anno</w:t>
      </w:r>
      <w:r>
        <w:rPr>
          <w:spacing w:val="-12"/>
          <w:sz w:val="24"/>
        </w:rPr>
        <w:t xml:space="preserve"> </w:t>
      </w:r>
      <w:r>
        <w:rPr>
          <w:sz w:val="24"/>
        </w:rPr>
        <w:t>il</w:t>
      </w:r>
      <w:r>
        <w:rPr>
          <w:spacing w:val="-10"/>
          <w:sz w:val="24"/>
        </w:rPr>
        <w:t xml:space="preserve"> </w:t>
      </w:r>
      <w:r>
        <w:rPr>
          <w:sz w:val="24"/>
        </w:rPr>
        <w:t>rendiconto</w:t>
      </w:r>
      <w:r>
        <w:rPr>
          <w:spacing w:val="-11"/>
          <w:sz w:val="24"/>
        </w:rPr>
        <w:t xml:space="preserve"> </w:t>
      </w:r>
      <w:r>
        <w:rPr>
          <w:sz w:val="24"/>
        </w:rPr>
        <w:t>di</w:t>
      </w:r>
      <w:r>
        <w:rPr>
          <w:spacing w:val="-12"/>
          <w:sz w:val="24"/>
        </w:rPr>
        <w:t xml:space="preserve"> </w:t>
      </w:r>
      <w:r>
        <w:rPr>
          <w:sz w:val="24"/>
        </w:rPr>
        <w:t>attuazione</w:t>
      </w:r>
      <w:r>
        <w:rPr>
          <w:spacing w:val="-11"/>
          <w:sz w:val="24"/>
        </w:rPr>
        <w:t xml:space="preserve"> </w:t>
      </w:r>
      <w:r>
        <w:rPr>
          <w:sz w:val="24"/>
        </w:rPr>
        <w:t>del</w:t>
      </w:r>
      <w:r>
        <w:rPr>
          <w:spacing w:val="-11"/>
          <w:sz w:val="24"/>
        </w:rPr>
        <w:t xml:space="preserve"> </w:t>
      </w:r>
      <w:r>
        <w:rPr>
          <w:sz w:val="24"/>
        </w:rPr>
        <w:t>piano</w:t>
      </w:r>
      <w:r>
        <w:rPr>
          <w:spacing w:val="-11"/>
          <w:sz w:val="24"/>
        </w:rPr>
        <w:t xml:space="preserve"> </w:t>
      </w:r>
      <w:r>
        <w:rPr>
          <w:sz w:val="24"/>
        </w:rPr>
        <w:t>all’approvazione</w:t>
      </w:r>
      <w:r>
        <w:rPr>
          <w:spacing w:val="-9"/>
          <w:sz w:val="24"/>
        </w:rPr>
        <w:t xml:space="preserve"> </w:t>
      </w:r>
      <w:r>
        <w:rPr>
          <w:sz w:val="24"/>
        </w:rPr>
        <w:t>della</w:t>
      </w:r>
      <w:r>
        <w:rPr>
          <w:spacing w:val="-11"/>
          <w:sz w:val="24"/>
        </w:rPr>
        <w:t xml:space="preserve"> </w:t>
      </w:r>
      <w:r>
        <w:rPr>
          <w:sz w:val="24"/>
        </w:rPr>
        <w:t>Giunta</w:t>
      </w:r>
      <w:r>
        <w:rPr>
          <w:spacing w:val="-12"/>
          <w:sz w:val="24"/>
        </w:rPr>
        <w:t xml:space="preserve"> </w:t>
      </w:r>
      <w:r>
        <w:rPr>
          <w:sz w:val="24"/>
        </w:rPr>
        <w:t>Comunale, integrato delle misure migliorative o correttive per l’anno in</w:t>
      </w:r>
      <w:r>
        <w:rPr>
          <w:spacing w:val="1"/>
          <w:sz w:val="24"/>
        </w:rPr>
        <w:t xml:space="preserve"> </w:t>
      </w:r>
      <w:r>
        <w:rPr>
          <w:sz w:val="24"/>
        </w:rPr>
        <w:t>corso;</w:t>
      </w:r>
    </w:p>
    <w:p w:rsidR="001B066A" w:rsidRDefault="001B066A" w:rsidP="001B066A">
      <w:pPr>
        <w:pStyle w:val="Paragrafoelenco"/>
        <w:numPr>
          <w:ilvl w:val="0"/>
          <w:numId w:val="17"/>
        </w:numPr>
        <w:tabs>
          <w:tab w:val="left" w:pos="301"/>
        </w:tabs>
        <w:ind w:right="115" w:firstLine="0"/>
        <w:jc w:val="both"/>
        <w:rPr>
          <w:sz w:val="24"/>
        </w:rPr>
      </w:pPr>
      <w:r>
        <w:rPr>
          <w:sz w:val="24"/>
        </w:rPr>
        <w:t>sottopone ogni anno, il medesimo rendiconto al controllo del Nucleo di valutazione, quale elemento integrativo ai fini della valutazione dei</w:t>
      </w:r>
      <w:r>
        <w:rPr>
          <w:spacing w:val="-2"/>
          <w:sz w:val="24"/>
        </w:rPr>
        <w:t xml:space="preserve"> </w:t>
      </w:r>
      <w:r>
        <w:rPr>
          <w:sz w:val="24"/>
        </w:rPr>
        <w:t xml:space="preserve">responsabili di servizio; </w:t>
      </w:r>
    </w:p>
    <w:p w:rsidR="001B066A" w:rsidRDefault="001B066A" w:rsidP="001B066A">
      <w:pPr>
        <w:pStyle w:val="Paragrafoelenco"/>
        <w:numPr>
          <w:ilvl w:val="0"/>
          <w:numId w:val="17"/>
        </w:numPr>
        <w:tabs>
          <w:tab w:val="left" w:pos="243"/>
        </w:tabs>
        <w:spacing w:line="293" w:lineRule="exact"/>
        <w:ind w:left="242" w:hanging="131"/>
        <w:jc w:val="both"/>
        <w:rPr>
          <w:sz w:val="24"/>
        </w:rPr>
      </w:pPr>
      <w:r>
        <w:rPr>
          <w:sz w:val="24"/>
        </w:rPr>
        <w:t>propone al Sindaco, ove possibile ed opportuno, la rotazione degli incarichi dei</w:t>
      </w:r>
      <w:r>
        <w:rPr>
          <w:spacing w:val="-18"/>
          <w:sz w:val="24"/>
        </w:rPr>
        <w:t xml:space="preserve"> </w:t>
      </w:r>
      <w:r>
        <w:rPr>
          <w:sz w:val="24"/>
        </w:rPr>
        <w:t>dirigenti;</w:t>
      </w:r>
    </w:p>
    <w:p w:rsidR="001B066A" w:rsidRDefault="001B066A" w:rsidP="001B066A">
      <w:pPr>
        <w:pStyle w:val="Paragrafoelenco"/>
        <w:numPr>
          <w:ilvl w:val="0"/>
          <w:numId w:val="17"/>
        </w:numPr>
        <w:tabs>
          <w:tab w:val="left" w:pos="299"/>
        </w:tabs>
        <w:spacing w:before="2"/>
        <w:ind w:right="111" w:firstLine="0"/>
        <w:jc w:val="both"/>
        <w:rPr>
          <w:sz w:val="24"/>
        </w:rPr>
      </w:pPr>
      <w:r>
        <w:rPr>
          <w:sz w:val="24"/>
        </w:rPr>
        <w:t>verifica, d'intesa con il Dirigente competente, l'effettiva rotazione degli incarichi negli uffici preposti allo svolgimento delle attività nel cui ambito è più elevato il rischio che siano commessi reati di</w:t>
      </w:r>
      <w:r>
        <w:rPr>
          <w:spacing w:val="-3"/>
          <w:sz w:val="24"/>
        </w:rPr>
        <w:t xml:space="preserve"> </w:t>
      </w:r>
      <w:r>
        <w:rPr>
          <w:sz w:val="24"/>
        </w:rPr>
        <w:t>corruzione;</w:t>
      </w:r>
    </w:p>
    <w:p w:rsidR="001B066A" w:rsidRDefault="001B066A" w:rsidP="001B066A">
      <w:pPr>
        <w:pStyle w:val="Paragrafoelenco"/>
        <w:numPr>
          <w:ilvl w:val="0"/>
          <w:numId w:val="17"/>
        </w:numPr>
        <w:tabs>
          <w:tab w:val="left" w:pos="267"/>
        </w:tabs>
        <w:ind w:right="109" w:firstLine="0"/>
        <w:jc w:val="both"/>
        <w:rPr>
          <w:sz w:val="24"/>
        </w:rPr>
      </w:pPr>
      <w:r>
        <w:rPr>
          <w:sz w:val="24"/>
        </w:rPr>
        <w:t>definisce procedure appropriate per selezionare e formare i dipendenti destinati ad operare in settori particolarmente esposti alla</w:t>
      </w:r>
      <w:r>
        <w:rPr>
          <w:spacing w:val="-2"/>
          <w:sz w:val="24"/>
        </w:rPr>
        <w:t xml:space="preserve"> </w:t>
      </w:r>
      <w:r>
        <w:rPr>
          <w:sz w:val="24"/>
        </w:rPr>
        <w:t xml:space="preserve">corruzione; </w:t>
      </w:r>
    </w:p>
    <w:p w:rsidR="001B066A" w:rsidRDefault="001B066A" w:rsidP="001B066A">
      <w:pPr>
        <w:pStyle w:val="Paragrafoelenco"/>
        <w:numPr>
          <w:ilvl w:val="0"/>
          <w:numId w:val="17"/>
        </w:numPr>
        <w:tabs>
          <w:tab w:val="left" w:pos="272"/>
        </w:tabs>
        <w:ind w:right="117" w:firstLine="0"/>
        <w:jc w:val="both"/>
        <w:rPr>
          <w:sz w:val="24"/>
        </w:rPr>
      </w:pPr>
      <w:r>
        <w:rPr>
          <w:sz w:val="24"/>
        </w:rPr>
        <w:t>approva, di concerto con i Dirigenti, il piano annuale della formazione sui temi dell’etica della legalità e l’elenco del personale da inserire nei percorsi di</w:t>
      </w:r>
      <w:r>
        <w:rPr>
          <w:spacing w:val="-7"/>
          <w:sz w:val="24"/>
        </w:rPr>
        <w:t xml:space="preserve"> </w:t>
      </w:r>
      <w:r>
        <w:rPr>
          <w:sz w:val="24"/>
        </w:rPr>
        <w:t>formazione</w:t>
      </w:r>
    </w:p>
    <w:p w:rsidR="001B066A" w:rsidRDefault="001B066A" w:rsidP="001B066A">
      <w:pPr>
        <w:pStyle w:val="Corpotesto"/>
        <w:spacing w:before="11"/>
        <w:ind w:left="0"/>
        <w:rPr>
          <w:sz w:val="23"/>
        </w:rPr>
      </w:pPr>
    </w:p>
    <w:p w:rsidR="001B066A" w:rsidRDefault="001B066A" w:rsidP="001B066A">
      <w:pPr>
        <w:pStyle w:val="Paragrafoelenco"/>
        <w:numPr>
          <w:ilvl w:val="0"/>
          <w:numId w:val="13"/>
        </w:numPr>
        <w:tabs>
          <w:tab w:val="left" w:pos="358"/>
        </w:tabs>
        <w:ind w:left="357" w:hanging="246"/>
        <w:rPr>
          <w:i/>
          <w:sz w:val="24"/>
        </w:rPr>
      </w:pPr>
      <w:r>
        <w:rPr>
          <w:i/>
          <w:sz w:val="24"/>
        </w:rPr>
        <w:t>in materia di</w:t>
      </w:r>
      <w:r>
        <w:rPr>
          <w:i/>
          <w:spacing w:val="-2"/>
          <w:sz w:val="24"/>
        </w:rPr>
        <w:t xml:space="preserve"> </w:t>
      </w:r>
      <w:r>
        <w:rPr>
          <w:i/>
          <w:sz w:val="24"/>
        </w:rPr>
        <w:t>trasparenza:</w:t>
      </w:r>
    </w:p>
    <w:p w:rsidR="001B066A" w:rsidRDefault="001B066A" w:rsidP="001B066A">
      <w:pPr>
        <w:pStyle w:val="Paragrafoelenco"/>
        <w:numPr>
          <w:ilvl w:val="0"/>
          <w:numId w:val="17"/>
        </w:numPr>
        <w:tabs>
          <w:tab w:val="left" w:pos="267"/>
        </w:tabs>
        <w:ind w:right="115" w:firstLine="0"/>
        <w:rPr>
          <w:sz w:val="24"/>
        </w:rPr>
      </w:pPr>
      <w:r>
        <w:rPr>
          <w:sz w:val="24"/>
        </w:rPr>
        <w:t>Controlla sul rispetto degli obblighi di pubblicazione (il dato pubblicato deve essere: completo, chiaro e</w:t>
      </w:r>
      <w:r>
        <w:rPr>
          <w:spacing w:val="-2"/>
          <w:sz w:val="24"/>
        </w:rPr>
        <w:t xml:space="preserve"> </w:t>
      </w:r>
      <w:r>
        <w:rPr>
          <w:sz w:val="24"/>
        </w:rPr>
        <w:t>aggiornato);</w:t>
      </w:r>
    </w:p>
    <w:p w:rsidR="001B066A" w:rsidRDefault="001B066A" w:rsidP="001B066A">
      <w:pPr>
        <w:pStyle w:val="Paragrafoelenco"/>
        <w:numPr>
          <w:ilvl w:val="0"/>
          <w:numId w:val="17"/>
        </w:numPr>
        <w:tabs>
          <w:tab w:val="left" w:pos="243"/>
        </w:tabs>
        <w:spacing w:line="293" w:lineRule="exact"/>
        <w:ind w:left="242" w:hanging="131"/>
        <w:rPr>
          <w:sz w:val="24"/>
        </w:rPr>
      </w:pPr>
      <w:r>
        <w:rPr>
          <w:sz w:val="24"/>
        </w:rPr>
        <w:t>Controlla l’attuazione dell’accesso civico (d. lgs.</w:t>
      </w:r>
      <w:r>
        <w:rPr>
          <w:spacing w:val="-5"/>
          <w:sz w:val="24"/>
        </w:rPr>
        <w:t xml:space="preserve"> </w:t>
      </w:r>
      <w:r>
        <w:rPr>
          <w:sz w:val="24"/>
        </w:rPr>
        <w:t>33/2013);</w:t>
      </w:r>
    </w:p>
    <w:p w:rsidR="001B066A" w:rsidRDefault="001B066A" w:rsidP="001B066A">
      <w:pPr>
        <w:pStyle w:val="Paragrafoelenco"/>
        <w:numPr>
          <w:ilvl w:val="0"/>
          <w:numId w:val="17"/>
        </w:numPr>
        <w:tabs>
          <w:tab w:val="left" w:pos="243"/>
        </w:tabs>
        <w:ind w:left="242" w:hanging="131"/>
        <w:rPr>
          <w:sz w:val="24"/>
        </w:rPr>
      </w:pPr>
      <w:r>
        <w:rPr>
          <w:sz w:val="24"/>
        </w:rPr>
        <w:t>Potere di riesame nel caso di diniego dell’accesso civico generalizzato (d. lgs.</w:t>
      </w:r>
      <w:r>
        <w:rPr>
          <w:spacing w:val="-11"/>
          <w:sz w:val="24"/>
        </w:rPr>
        <w:t xml:space="preserve"> </w:t>
      </w:r>
      <w:r>
        <w:rPr>
          <w:sz w:val="24"/>
        </w:rPr>
        <w:t>33/2013);</w:t>
      </w:r>
    </w:p>
    <w:p w:rsidR="001B066A" w:rsidRDefault="001B066A" w:rsidP="001B066A">
      <w:pPr>
        <w:pStyle w:val="Corpotesto"/>
        <w:spacing w:before="2"/>
        <w:ind w:left="0"/>
      </w:pPr>
    </w:p>
    <w:p w:rsidR="001B066A" w:rsidRDefault="001B066A" w:rsidP="001B066A">
      <w:pPr>
        <w:pStyle w:val="Paragrafoelenco"/>
        <w:numPr>
          <w:ilvl w:val="0"/>
          <w:numId w:val="13"/>
        </w:numPr>
        <w:tabs>
          <w:tab w:val="left" w:pos="353"/>
        </w:tabs>
        <w:ind w:left="352" w:hanging="241"/>
        <w:rPr>
          <w:i/>
          <w:sz w:val="24"/>
        </w:rPr>
      </w:pPr>
      <w:r>
        <w:rPr>
          <w:i/>
          <w:sz w:val="24"/>
        </w:rPr>
        <w:t>in materi disciplinare e</w:t>
      </w:r>
      <w:r>
        <w:rPr>
          <w:i/>
          <w:spacing w:val="-1"/>
          <w:sz w:val="24"/>
        </w:rPr>
        <w:t xml:space="preserve"> </w:t>
      </w:r>
      <w:r>
        <w:rPr>
          <w:i/>
          <w:sz w:val="24"/>
        </w:rPr>
        <w:t>incompatibilità</w:t>
      </w:r>
    </w:p>
    <w:p w:rsidR="001B066A" w:rsidRDefault="001B066A" w:rsidP="001B066A">
      <w:pPr>
        <w:pStyle w:val="Paragrafoelenco"/>
        <w:numPr>
          <w:ilvl w:val="0"/>
          <w:numId w:val="17"/>
        </w:numPr>
        <w:tabs>
          <w:tab w:val="left" w:pos="243"/>
        </w:tabs>
        <w:ind w:left="242" w:hanging="131"/>
        <w:rPr>
          <w:sz w:val="24"/>
        </w:rPr>
      </w:pPr>
      <w:r>
        <w:rPr>
          <w:sz w:val="24"/>
        </w:rPr>
        <w:t>Verifica la conoscenza dei codici di</w:t>
      </w:r>
      <w:r>
        <w:rPr>
          <w:spacing w:val="-9"/>
          <w:sz w:val="24"/>
        </w:rPr>
        <w:t xml:space="preserve"> </w:t>
      </w:r>
      <w:r>
        <w:rPr>
          <w:sz w:val="24"/>
        </w:rPr>
        <w:t>comportamento;</w:t>
      </w:r>
    </w:p>
    <w:p w:rsidR="001B066A" w:rsidRDefault="001B066A" w:rsidP="001B066A">
      <w:pPr>
        <w:pStyle w:val="Paragrafoelenco"/>
        <w:numPr>
          <w:ilvl w:val="0"/>
          <w:numId w:val="17"/>
        </w:numPr>
        <w:tabs>
          <w:tab w:val="left" w:pos="243"/>
        </w:tabs>
        <w:ind w:left="242" w:hanging="131"/>
        <w:rPr>
          <w:sz w:val="24"/>
        </w:rPr>
      </w:pPr>
      <w:r>
        <w:rPr>
          <w:sz w:val="24"/>
        </w:rPr>
        <w:t>Monitora l’attuazione del</w:t>
      </w:r>
      <w:r>
        <w:rPr>
          <w:spacing w:val="-2"/>
          <w:sz w:val="24"/>
        </w:rPr>
        <w:t xml:space="preserve"> </w:t>
      </w:r>
      <w:r>
        <w:rPr>
          <w:sz w:val="24"/>
        </w:rPr>
        <w:t>codice;</w:t>
      </w:r>
    </w:p>
    <w:p w:rsidR="001B066A" w:rsidRDefault="001B066A" w:rsidP="001B066A">
      <w:pPr>
        <w:pStyle w:val="Paragrafoelenco"/>
        <w:numPr>
          <w:ilvl w:val="0"/>
          <w:numId w:val="17"/>
        </w:numPr>
        <w:tabs>
          <w:tab w:val="left" w:pos="248"/>
        </w:tabs>
        <w:ind w:right="111" w:firstLine="0"/>
        <w:rPr>
          <w:sz w:val="24"/>
        </w:rPr>
      </w:pPr>
      <w:r>
        <w:rPr>
          <w:sz w:val="24"/>
        </w:rPr>
        <w:t>esercita compiti di vigilanza sul rispetto delle norme in materia di inconferibilità e incompatibilità (art. 1 Legge 190/20 e art. 15 Decreto Legislativo</w:t>
      </w:r>
      <w:r>
        <w:rPr>
          <w:spacing w:val="-10"/>
          <w:sz w:val="24"/>
        </w:rPr>
        <w:t xml:space="preserve"> </w:t>
      </w:r>
      <w:r>
        <w:rPr>
          <w:sz w:val="24"/>
        </w:rPr>
        <w:t>39/2013).</w:t>
      </w:r>
    </w:p>
    <w:p w:rsidR="001B066A" w:rsidRDefault="001B066A" w:rsidP="001B066A">
      <w:pPr>
        <w:pStyle w:val="Corpotesto"/>
        <w:spacing w:before="11"/>
        <w:ind w:left="0"/>
        <w:rPr>
          <w:sz w:val="23"/>
        </w:rPr>
      </w:pPr>
    </w:p>
    <w:p w:rsidR="001B066A" w:rsidRDefault="001B066A" w:rsidP="001B066A">
      <w:pPr>
        <w:pStyle w:val="Corpotesto"/>
        <w:spacing w:before="1"/>
        <w:sectPr w:rsidR="001B066A">
          <w:pgSz w:w="11910" w:h="16840"/>
          <w:pgMar w:top="1360" w:right="1020" w:bottom="1200" w:left="1020" w:header="0" w:footer="1000" w:gutter="0"/>
          <w:cols w:space="720"/>
        </w:sectPr>
      </w:pPr>
      <w:r>
        <w:t xml:space="preserve">Con deliberazione giuntale n.19 del 29.09.2014 è stato nominato il Sindaco pro tempore, Sig. Christian Simonetti, Responsabile della Prevenzione della Trasparenza e dell’Anticorruzione. </w:t>
      </w:r>
    </w:p>
    <w:p w:rsidR="001B066A" w:rsidRDefault="001B066A" w:rsidP="001B066A">
      <w:pPr>
        <w:pStyle w:val="Corpotesto"/>
        <w:spacing w:before="1"/>
        <w:ind w:left="0"/>
      </w:pPr>
    </w:p>
    <w:p w:rsidR="001B066A" w:rsidRDefault="001B066A" w:rsidP="001B066A">
      <w:pPr>
        <w:pStyle w:val="Paragrafoelenco"/>
        <w:numPr>
          <w:ilvl w:val="1"/>
          <w:numId w:val="14"/>
        </w:numPr>
        <w:tabs>
          <w:tab w:val="left" w:pos="447"/>
        </w:tabs>
        <w:rPr>
          <w:b/>
        </w:rPr>
      </w:pPr>
      <w:bookmarkStart w:id="8" w:name="_bookmark7"/>
      <w:bookmarkEnd w:id="8"/>
      <w:r>
        <w:rPr>
          <w:b/>
        </w:rPr>
        <w:t>- IL SERVIZIO CONTROLLI INTERNI E</w:t>
      </w:r>
      <w:r>
        <w:rPr>
          <w:b/>
          <w:spacing w:val="-6"/>
        </w:rPr>
        <w:t xml:space="preserve"> </w:t>
      </w:r>
      <w:r>
        <w:rPr>
          <w:b/>
        </w:rPr>
        <w:t>TRASPARENZA</w:t>
      </w:r>
    </w:p>
    <w:p w:rsidR="001B066A" w:rsidRDefault="001B066A" w:rsidP="001B066A">
      <w:pPr>
        <w:pStyle w:val="Corpotesto"/>
        <w:ind w:left="0"/>
        <w:rPr>
          <w:b/>
        </w:rPr>
      </w:pPr>
    </w:p>
    <w:p w:rsidR="001B066A" w:rsidRDefault="001B066A" w:rsidP="001B066A">
      <w:pPr>
        <w:pStyle w:val="Corpotesto"/>
        <w:spacing w:before="1"/>
        <w:ind w:right="115"/>
        <w:jc w:val="both"/>
      </w:pPr>
      <w:r>
        <w:t>Il</w:t>
      </w:r>
      <w:r>
        <w:rPr>
          <w:spacing w:val="-5"/>
        </w:rPr>
        <w:t xml:space="preserve"> </w:t>
      </w:r>
      <w:r>
        <w:t>Servizio</w:t>
      </w:r>
      <w:r>
        <w:rPr>
          <w:spacing w:val="-6"/>
        </w:rPr>
        <w:t xml:space="preserve"> </w:t>
      </w:r>
      <w:r>
        <w:t>svolge</w:t>
      </w:r>
      <w:r>
        <w:rPr>
          <w:spacing w:val="-6"/>
        </w:rPr>
        <w:t xml:space="preserve"> </w:t>
      </w:r>
      <w:r>
        <w:t>funzioni</w:t>
      </w:r>
      <w:r>
        <w:rPr>
          <w:spacing w:val="-7"/>
        </w:rPr>
        <w:t xml:space="preserve"> </w:t>
      </w:r>
      <w:r>
        <w:t>di</w:t>
      </w:r>
      <w:r>
        <w:rPr>
          <w:spacing w:val="-4"/>
        </w:rPr>
        <w:t xml:space="preserve"> </w:t>
      </w:r>
      <w:r>
        <w:t>raccordo</w:t>
      </w:r>
      <w:r>
        <w:rPr>
          <w:spacing w:val="-6"/>
        </w:rPr>
        <w:t xml:space="preserve"> </w:t>
      </w:r>
      <w:r>
        <w:t>tra</w:t>
      </w:r>
      <w:r>
        <w:rPr>
          <w:spacing w:val="-4"/>
        </w:rPr>
        <w:t xml:space="preserve"> </w:t>
      </w:r>
      <w:r>
        <w:t>il</w:t>
      </w:r>
      <w:r>
        <w:rPr>
          <w:spacing w:val="-6"/>
        </w:rPr>
        <w:t xml:space="preserve"> </w:t>
      </w:r>
      <w:r>
        <w:t>Responsabile</w:t>
      </w:r>
      <w:r>
        <w:rPr>
          <w:spacing w:val="-4"/>
        </w:rPr>
        <w:t xml:space="preserve"> </w:t>
      </w:r>
      <w:r>
        <w:t>Anticorruzione</w:t>
      </w:r>
      <w:r>
        <w:rPr>
          <w:spacing w:val="-6"/>
        </w:rPr>
        <w:t xml:space="preserve"> </w:t>
      </w:r>
      <w:r>
        <w:t>e</w:t>
      </w:r>
      <w:r>
        <w:rPr>
          <w:spacing w:val="-6"/>
        </w:rPr>
        <w:t xml:space="preserve"> </w:t>
      </w:r>
      <w:r>
        <w:t>Trasparenza</w:t>
      </w:r>
      <w:r>
        <w:rPr>
          <w:spacing w:val="-6"/>
        </w:rPr>
        <w:t xml:space="preserve"> </w:t>
      </w:r>
      <w:r>
        <w:t>e</w:t>
      </w:r>
      <w:r>
        <w:rPr>
          <w:spacing w:val="-4"/>
        </w:rPr>
        <w:t xml:space="preserve"> </w:t>
      </w:r>
      <w:r>
        <w:t>le</w:t>
      </w:r>
      <w:r>
        <w:rPr>
          <w:spacing w:val="-6"/>
        </w:rPr>
        <w:t xml:space="preserve"> </w:t>
      </w:r>
      <w:r>
        <w:t>strutture dell’Ente. In particolare, sotto la diretta responsabilità del Sindaco, seguono le procedure inerenti i controlli interni, nonché l’attuazione degli adempimenti prescritti dalle recenti normative riguardanti la prevenzione e la repressione della corruzione e dell’illegalità nella pubblica amministrazione e gli obblighi di pubblicità, trasparenza e diffusione delle informazioni da parte delle pubbliche amministrazioni, nel rispetto della normativa sulla</w:t>
      </w:r>
      <w:r>
        <w:rPr>
          <w:spacing w:val="-5"/>
        </w:rPr>
        <w:t xml:space="preserve"> </w:t>
      </w:r>
      <w:r>
        <w:t>privacy.</w:t>
      </w:r>
    </w:p>
    <w:p w:rsidR="001B066A" w:rsidRDefault="001B066A" w:rsidP="001B066A">
      <w:pPr>
        <w:pStyle w:val="Corpotesto"/>
        <w:ind w:right="119"/>
        <w:jc w:val="both"/>
      </w:pPr>
      <w:r>
        <w:t>Il Servizio, in una logica di integrazione delle attività, supporta il Sindaco nella predisposizione del piano della performance e il Nucleo di Valutazione nella sua attività.</w:t>
      </w:r>
    </w:p>
    <w:p w:rsidR="001B066A" w:rsidRDefault="001B066A" w:rsidP="001B066A">
      <w:pPr>
        <w:pStyle w:val="Corpotesto"/>
        <w:spacing w:before="11"/>
        <w:ind w:left="0"/>
        <w:rPr>
          <w:sz w:val="23"/>
        </w:rPr>
      </w:pPr>
    </w:p>
    <w:p w:rsidR="001B066A" w:rsidRDefault="001B066A" w:rsidP="001B066A">
      <w:pPr>
        <w:pStyle w:val="Paragrafoelenco"/>
        <w:numPr>
          <w:ilvl w:val="1"/>
          <w:numId w:val="14"/>
        </w:numPr>
        <w:tabs>
          <w:tab w:val="left" w:pos="447"/>
        </w:tabs>
        <w:rPr>
          <w:b/>
        </w:rPr>
      </w:pPr>
      <w:bookmarkStart w:id="9" w:name="_bookmark8"/>
      <w:bookmarkEnd w:id="9"/>
      <w:r>
        <w:rPr>
          <w:b/>
        </w:rPr>
        <w:t>- I DIPENDENTI E LE POSIZIONI ORGANIZZATIVE A CAPO DI SERVIZI</w:t>
      </w:r>
      <w:r>
        <w:rPr>
          <w:b/>
          <w:spacing w:val="-10"/>
        </w:rPr>
        <w:t xml:space="preserve"> </w:t>
      </w:r>
      <w:r>
        <w:rPr>
          <w:b/>
        </w:rPr>
        <w:t>AUTONOMI</w:t>
      </w:r>
    </w:p>
    <w:p w:rsidR="001B066A" w:rsidRDefault="001B066A" w:rsidP="001B066A">
      <w:pPr>
        <w:pStyle w:val="Corpotesto"/>
        <w:ind w:left="0"/>
        <w:rPr>
          <w:b/>
        </w:rPr>
      </w:pPr>
    </w:p>
    <w:p w:rsidR="001B066A" w:rsidRDefault="001B066A" w:rsidP="001B066A">
      <w:pPr>
        <w:pStyle w:val="Corpotesto"/>
        <w:ind w:right="110"/>
        <w:jc w:val="both"/>
      </w:pPr>
      <w:r>
        <w:t>Ciascun</w:t>
      </w:r>
      <w:r>
        <w:rPr>
          <w:spacing w:val="-12"/>
        </w:rPr>
        <w:t xml:space="preserve"> </w:t>
      </w:r>
      <w:r>
        <w:t>dipendente è</w:t>
      </w:r>
      <w:r>
        <w:rPr>
          <w:spacing w:val="-12"/>
        </w:rPr>
        <w:t xml:space="preserve"> </w:t>
      </w:r>
      <w:r>
        <w:t>coinvolto,</w:t>
      </w:r>
      <w:r>
        <w:rPr>
          <w:spacing w:val="-12"/>
        </w:rPr>
        <w:t xml:space="preserve"> </w:t>
      </w:r>
      <w:r>
        <w:t>con</w:t>
      </w:r>
      <w:r>
        <w:rPr>
          <w:spacing w:val="-11"/>
        </w:rPr>
        <w:t xml:space="preserve"> </w:t>
      </w:r>
      <w:r>
        <w:t>il</w:t>
      </w:r>
      <w:r>
        <w:rPr>
          <w:spacing w:val="-13"/>
        </w:rPr>
        <w:t xml:space="preserve"> </w:t>
      </w:r>
      <w:r>
        <w:t>coordinamento</w:t>
      </w:r>
      <w:r>
        <w:rPr>
          <w:spacing w:val="-12"/>
        </w:rPr>
        <w:t xml:space="preserve"> </w:t>
      </w:r>
      <w:r>
        <w:t>del</w:t>
      </w:r>
      <w:r>
        <w:rPr>
          <w:spacing w:val="-8"/>
        </w:rPr>
        <w:t xml:space="preserve"> </w:t>
      </w:r>
      <w:r>
        <w:t>Responsabile,</w:t>
      </w:r>
      <w:r>
        <w:rPr>
          <w:spacing w:val="-15"/>
        </w:rPr>
        <w:t xml:space="preserve"> </w:t>
      </w:r>
      <w:r>
        <w:t>nell’attività</w:t>
      </w:r>
      <w:r>
        <w:rPr>
          <w:spacing w:val="-12"/>
        </w:rPr>
        <w:t xml:space="preserve"> </w:t>
      </w:r>
      <w:r>
        <w:t>di</w:t>
      </w:r>
      <w:r>
        <w:rPr>
          <w:spacing w:val="-14"/>
        </w:rPr>
        <w:t xml:space="preserve"> </w:t>
      </w:r>
      <w:r>
        <w:t>predisposizione e aggiornamento del Piano. Detta attività viene svolta, trasmettendo al Responsabile, entro il 30 novembre, un report indicante per ciascun processo e/o fase di processo a</w:t>
      </w:r>
      <w:r>
        <w:rPr>
          <w:spacing w:val="-22"/>
        </w:rPr>
        <w:t xml:space="preserve"> </w:t>
      </w:r>
      <w:r>
        <w:t>rischio:</w:t>
      </w:r>
    </w:p>
    <w:p w:rsidR="001B066A" w:rsidRDefault="001B066A" w:rsidP="001B066A">
      <w:pPr>
        <w:pStyle w:val="Paragrafoelenco"/>
        <w:numPr>
          <w:ilvl w:val="0"/>
          <w:numId w:val="17"/>
        </w:numPr>
        <w:tabs>
          <w:tab w:val="left" w:pos="231"/>
        </w:tabs>
        <w:spacing w:before="2"/>
        <w:ind w:right="113" w:firstLine="0"/>
        <w:jc w:val="both"/>
        <w:rPr>
          <w:sz w:val="24"/>
        </w:rPr>
      </w:pPr>
      <w:r>
        <w:rPr>
          <w:sz w:val="24"/>
        </w:rPr>
        <w:t>l’attestazione</w:t>
      </w:r>
      <w:r>
        <w:rPr>
          <w:spacing w:val="-16"/>
          <w:sz w:val="24"/>
        </w:rPr>
        <w:t xml:space="preserve"> </w:t>
      </w:r>
      <w:r>
        <w:rPr>
          <w:sz w:val="24"/>
        </w:rPr>
        <w:t>in</w:t>
      </w:r>
      <w:r>
        <w:rPr>
          <w:spacing w:val="-16"/>
          <w:sz w:val="24"/>
        </w:rPr>
        <w:t xml:space="preserve"> </w:t>
      </w:r>
      <w:r>
        <w:rPr>
          <w:sz w:val="24"/>
        </w:rPr>
        <w:t>ordine</w:t>
      </w:r>
      <w:r>
        <w:rPr>
          <w:spacing w:val="-16"/>
          <w:sz w:val="24"/>
        </w:rPr>
        <w:t xml:space="preserve"> </w:t>
      </w:r>
      <w:r>
        <w:rPr>
          <w:sz w:val="24"/>
        </w:rPr>
        <w:t>al</w:t>
      </w:r>
      <w:r>
        <w:rPr>
          <w:spacing w:val="-15"/>
          <w:sz w:val="24"/>
        </w:rPr>
        <w:t xml:space="preserve"> </w:t>
      </w:r>
      <w:r>
        <w:rPr>
          <w:sz w:val="24"/>
        </w:rPr>
        <w:t>corretto</w:t>
      </w:r>
      <w:r>
        <w:rPr>
          <w:spacing w:val="-16"/>
          <w:sz w:val="24"/>
        </w:rPr>
        <w:t xml:space="preserve"> </w:t>
      </w:r>
      <w:r>
        <w:rPr>
          <w:sz w:val="24"/>
        </w:rPr>
        <w:t>assolvimento</w:t>
      </w:r>
      <w:r>
        <w:rPr>
          <w:spacing w:val="-16"/>
          <w:sz w:val="24"/>
        </w:rPr>
        <w:t xml:space="preserve"> </w:t>
      </w:r>
      <w:r>
        <w:rPr>
          <w:sz w:val="24"/>
        </w:rPr>
        <w:t>degli</w:t>
      </w:r>
      <w:r>
        <w:rPr>
          <w:spacing w:val="-16"/>
          <w:sz w:val="24"/>
        </w:rPr>
        <w:t xml:space="preserve"> </w:t>
      </w:r>
      <w:r>
        <w:rPr>
          <w:sz w:val="24"/>
        </w:rPr>
        <w:t>obblighi</w:t>
      </w:r>
      <w:r>
        <w:rPr>
          <w:spacing w:val="-17"/>
          <w:sz w:val="24"/>
        </w:rPr>
        <w:t xml:space="preserve"> </w:t>
      </w:r>
      <w:r>
        <w:rPr>
          <w:sz w:val="24"/>
        </w:rPr>
        <w:t>di</w:t>
      </w:r>
      <w:r>
        <w:rPr>
          <w:spacing w:val="-16"/>
          <w:sz w:val="24"/>
        </w:rPr>
        <w:t xml:space="preserve"> </w:t>
      </w:r>
      <w:r>
        <w:rPr>
          <w:sz w:val="24"/>
        </w:rPr>
        <w:t>pubblicità</w:t>
      </w:r>
      <w:r>
        <w:rPr>
          <w:spacing w:val="-15"/>
          <w:sz w:val="24"/>
        </w:rPr>
        <w:t xml:space="preserve"> </w:t>
      </w:r>
      <w:r>
        <w:rPr>
          <w:sz w:val="24"/>
        </w:rPr>
        <w:t>e</w:t>
      </w:r>
      <w:r>
        <w:rPr>
          <w:spacing w:val="-16"/>
          <w:sz w:val="24"/>
        </w:rPr>
        <w:t xml:space="preserve"> </w:t>
      </w:r>
      <w:r>
        <w:rPr>
          <w:sz w:val="24"/>
        </w:rPr>
        <w:t>di</w:t>
      </w:r>
      <w:r>
        <w:rPr>
          <w:spacing w:val="-17"/>
          <w:sz w:val="24"/>
        </w:rPr>
        <w:t xml:space="preserve"> </w:t>
      </w:r>
      <w:r>
        <w:rPr>
          <w:sz w:val="24"/>
        </w:rPr>
        <w:t>trasparenza</w:t>
      </w:r>
      <w:r>
        <w:rPr>
          <w:spacing w:val="-16"/>
          <w:sz w:val="24"/>
        </w:rPr>
        <w:t xml:space="preserve"> </w:t>
      </w:r>
      <w:r>
        <w:rPr>
          <w:sz w:val="24"/>
        </w:rPr>
        <w:t>previsti nel P.T.P.C., con indicazione del numero dei procedimenti per i quali non siano stati rispettati i medesimi obblighi di pubblicità e la motivazione</w:t>
      </w:r>
      <w:r>
        <w:rPr>
          <w:spacing w:val="-13"/>
          <w:sz w:val="24"/>
        </w:rPr>
        <w:t xml:space="preserve"> </w:t>
      </w:r>
      <w:r>
        <w:rPr>
          <w:sz w:val="24"/>
        </w:rPr>
        <w:t>conseguente;</w:t>
      </w:r>
    </w:p>
    <w:p w:rsidR="001B066A" w:rsidRDefault="001B066A" w:rsidP="001B066A">
      <w:pPr>
        <w:pStyle w:val="Paragrafoelenco"/>
        <w:numPr>
          <w:ilvl w:val="0"/>
          <w:numId w:val="17"/>
        </w:numPr>
        <w:tabs>
          <w:tab w:val="left" w:pos="234"/>
        </w:tabs>
        <w:ind w:right="109" w:firstLine="0"/>
        <w:jc w:val="both"/>
        <w:rPr>
          <w:sz w:val="24"/>
        </w:rPr>
      </w:pPr>
      <w:r>
        <w:rPr>
          <w:sz w:val="24"/>
        </w:rPr>
        <w:t>la</w:t>
      </w:r>
      <w:r>
        <w:rPr>
          <w:spacing w:val="-12"/>
          <w:sz w:val="24"/>
        </w:rPr>
        <w:t xml:space="preserve"> </w:t>
      </w:r>
      <w:r>
        <w:rPr>
          <w:sz w:val="24"/>
        </w:rPr>
        <w:t>comunicazione</w:t>
      </w:r>
      <w:r>
        <w:rPr>
          <w:spacing w:val="-13"/>
          <w:sz w:val="24"/>
        </w:rPr>
        <w:t xml:space="preserve"> </w:t>
      </w:r>
      <w:r>
        <w:rPr>
          <w:sz w:val="24"/>
        </w:rPr>
        <w:t>del</w:t>
      </w:r>
      <w:r>
        <w:rPr>
          <w:spacing w:val="-14"/>
          <w:sz w:val="24"/>
        </w:rPr>
        <w:t xml:space="preserve"> </w:t>
      </w:r>
      <w:r>
        <w:rPr>
          <w:sz w:val="24"/>
        </w:rPr>
        <w:t>numero</w:t>
      </w:r>
      <w:r>
        <w:rPr>
          <w:spacing w:val="-11"/>
          <w:sz w:val="24"/>
        </w:rPr>
        <w:t xml:space="preserve"> </w:t>
      </w:r>
      <w:r>
        <w:rPr>
          <w:sz w:val="24"/>
        </w:rPr>
        <w:t>totale</w:t>
      </w:r>
      <w:r>
        <w:rPr>
          <w:spacing w:val="-11"/>
          <w:sz w:val="24"/>
        </w:rPr>
        <w:t xml:space="preserve"> </w:t>
      </w:r>
      <w:r>
        <w:rPr>
          <w:sz w:val="24"/>
        </w:rPr>
        <w:t>degli</w:t>
      </w:r>
      <w:r>
        <w:rPr>
          <w:spacing w:val="-13"/>
          <w:sz w:val="24"/>
        </w:rPr>
        <w:t xml:space="preserve"> </w:t>
      </w:r>
      <w:r>
        <w:rPr>
          <w:sz w:val="24"/>
        </w:rPr>
        <w:t>affidamenti</w:t>
      </w:r>
      <w:r>
        <w:rPr>
          <w:spacing w:val="-14"/>
          <w:sz w:val="24"/>
        </w:rPr>
        <w:t xml:space="preserve"> </w:t>
      </w:r>
      <w:r>
        <w:rPr>
          <w:sz w:val="24"/>
        </w:rPr>
        <w:t>effettuati</w:t>
      </w:r>
      <w:r>
        <w:rPr>
          <w:spacing w:val="-13"/>
          <w:sz w:val="24"/>
        </w:rPr>
        <w:t xml:space="preserve"> </w:t>
      </w:r>
      <w:r>
        <w:rPr>
          <w:sz w:val="24"/>
        </w:rPr>
        <w:t>nell’arco</w:t>
      </w:r>
      <w:r>
        <w:rPr>
          <w:spacing w:val="-14"/>
          <w:sz w:val="24"/>
        </w:rPr>
        <w:t xml:space="preserve"> </w:t>
      </w:r>
      <w:r>
        <w:rPr>
          <w:sz w:val="24"/>
        </w:rPr>
        <w:t>temporale</w:t>
      </w:r>
      <w:r>
        <w:rPr>
          <w:spacing w:val="-10"/>
          <w:sz w:val="24"/>
        </w:rPr>
        <w:t xml:space="preserve"> </w:t>
      </w:r>
      <w:r>
        <w:rPr>
          <w:sz w:val="24"/>
        </w:rPr>
        <w:t>di</w:t>
      </w:r>
      <w:r>
        <w:rPr>
          <w:spacing w:val="-14"/>
          <w:sz w:val="24"/>
        </w:rPr>
        <w:t xml:space="preserve"> </w:t>
      </w:r>
      <w:r>
        <w:rPr>
          <w:sz w:val="24"/>
        </w:rPr>
        <w:t>riferimento, del numero degli affidamenti con almeno una variante, e l’attestazione circa l’assolvimento degli obblighi di comunicazione all’A.N.AC. delle varianti, nei casi</w:t>
      </w:r>
      <w:r>
        <w:rPr>
          <w:spacing w:val="-7"/>
          <w:sz w:val="24"/>
        </w:rPr>
        <w:t xml:space="preserve"> </w:t>
      </w:r>
      <w:r>
        <w:rPr>
          <w:sz w:val="24"/>
        </w:rPr>
        <w:t>previsti;</w:t>
      </w:r>
    </w:p>
    <w:p w:rsidR="001B066A" w:rsidRDefault="001B066A" w:rsidP="001B066A">
      <w:pPr>
        <w:pStyle w:val="Paragrafoelenco"/>
        <w:numPr>
          <w:ilvl w:val="0"/>
          <w:numId w:val="17"/>
        </w:numPr>
        <w:tabs>
          <w:tab w:val="left" w:pos="296"/>
        </w:tabs>
        <w:ind w:right="119" w:firstLine="0"/>
        <w:jc w:val="both"/>
        <w:rPr>
          <w:sz w:val="24"/>
        </w:rPr>
      </w:pPr>
      <w:r>
        <w:rPr>
          <w:sz w:val="24"/>
        </w:rPr>
        <w:t>la comunicazione del numero delle proroghe contrattuali o affidamenti d’urgenza effettuati nell’arco temporale di riferimento, esplicitando le motivazioni poste a fondamento degli</w:t>
      </w:r>
      <w:r>
        <w:rPr>
          <w:spacing w:val="-24"/>
          <w:sz w:val="24"/>
        </w:rPr>
        <w:t xml:space="preserve"> </w:t>
      </w:r>
      <w:r>
        <w:rPr>
          <w:sz w:val="24"/>
        </w:rPr>
        <w:t>stessi;</w:t>
      </w:r>
    </w:p>
    <w:p w:rsidR="001B066A" w:rsidRDefault="001B066A" w:rsidP="001B066A">
      <w:pPr>
        <w:pStyle w:val="Paragrafoelenco"/>
        <w:numPr>
          <w:ilvl w:val="0"/>
          <w:numId w:val="17"/>
        </w:numPr>
        <w:tabs>
          <w:tab w:val="left" w:pos="275"/>
        </w:tabs>
        <w:ind w:right="109" w:firstLine="0"/>
        <w:jc w:val="both"/>
        <w:rPr>
          <w:sz w:val="24"/>
        </w:rPr>
      </w:pPr>
      <w:r>
        <w:rPr>
          <w:sz w:val="24"/>
        </w:rPr>
        <w:t>la comunicazione del numero totale degli affidamenti durante l’esecuzione dei quali, nell’arco temporale di riferimento, sono stati utilizzati strumenti di risoluzione alternativi a quelli giurisdizionali;</w:t>
      </w:r>
    </w:p>
    <w:p w:rsidR="001B066A" w:rsidRDefault="001B066A" w:rsidP="001B066A">
      <w:pPr>
        <w:pStyle w:val="Paragrafoelenco"/>
        <w:numPr>
          <w:ilvl w:val="0"/>
          <w:numId w:val="17"/>
        </w:numPr>
        <w:tabs>
          <w:tab w:val="left" w:pos="306"/>
        </w:tabs>
        <w:ind w:right="110" w:firstLine="0"/>
        <w:jc w:val="both"/>
        <w:rPr>
          <w:sz w:val="24"/>
        </w:rPr>
      </w:pPr>
      <w:r>
        <w:rPr>
          <w:sz w:val="24"/>
        </w:rPr>
        <w:t>la verifica dell’insussistenza delle situazioni di conflitto di interesse, di incompatibilità e di inconferibilità, di cui all’art. 6 bis della L. 241/90, 35 bis e 53 del D. Lgs. 165/2001 e del D. Lgs. 39/2013;</w:t>
      </w:r>
    </w:p>
    <w:p w:rsidR="001B066A" w:rsidRDefault="001B066A" w:rsidP="001B066A">
      <w:pPr>
        <w:pStyle w:val="Paragrafoelenco"/>
        <w:numPr>
          <w:ilvl w:val="0"/>
          <w:numId w:val="17"/>
        </w:numPr>
        <w:tabs>
          <w:tab w:val="left" w:pos="282"/>
        </w:tabs>
        <w:ind w:right="117" w:firstLine="0"/>
        <w:jc w:val="both"/>
        <w:rPr>
          <w:sz w:val="24"/>
        </w:rPr>
      </w:pPr>
      <w:r>
        <w:rPr>
          <w:sz w:val="24"/>
        </w:rPr>
        <w:t>l’attestazione in ordine al rispetto di tutte le misure di contrasto alla corruzione previste dal presente</w:t>
      </w:r>
      <w:r>
        <w:rPr>
          <w:spacing w:val="-3"/>
          <w:sz w:val="24"/>
        </w:rPr>
        <w:t xml:space="preserve"> </w:t>
      </w:r>
      <w:r>
        <w:rPr>
          <w:sz w:val="24"/>
        </w:rPr>
        <w:t>P.T.P.C.</w:t>
      </w:r>
    </w:p>
    <w:p w:rsidR="001B066A" w:rsidRDefault="001B066A" w:rsidP="001B066A">
      <w:pPr>
        <w:pStyle w:val="Corpotesto"/>
        <w:spacing w:before="1"/>
        <w:ind w:right="107"/>
        <w:jc w:val="both"/>
      </w:pPr>
      <w:r>
        <w:t>I report acquisiti concorrono alla verifica del funzionamento e dell’osservanza del presente Piano Triennale</w:t>
      </w:r>
      <w:r>
        <w:rPr>
          <w:spacing w:val="-12"/>
        </w:rPr>
        <w:t xml:space="preserve"> </w:t>
      </w:r>
      <w:r>
        <w:t>per</w:t>
      </w:r>
      <w:r>
        <w:rPr>
          <w:spacing w:val="-8"/>
        </w:rPr>
        <w:t xml:space="preserve"> </w:t>
      </w:r>
      <w:r>
        <w:t>la</w:t>
      </w:r>
      <w:r>
        <w:rPr>
          <w:spacing w:val="-11"/>
        </w:rPr>
        <w:t xml:space="preserve"> </w:t>
      </w:r>
      <w:r>
        <w:t>Prevenzione</w:t>
      </w:r>
      <w:r>
        <w:rPr>
          <w:spacing w:val="-11"/>
        </w:rPr>
        <w:t xml:space="preserve"> </w:t>
      </w:r>
      <w:r>
        <w:t>della</w:t>
      </w:r>
      <w:r>
        <w:rPr>
          <w:spacing w:val="-8"/>
        </w:rPr>
        <w:t xml:space="preserve"> </w:t>
      </w:r>
      <w:r>
        <w:t>Corruzione</w:t>
      </w:r>
      <w:r>
        <w:rPr>
          <w:spacing w:val="-9"/>
        </w:rPr>
        <w:t xml:space="preserve"> </w:t>
      </w:r>
      <w:r>
        <w:t>e</w:t>
      </w:r>
      <w:r>
        <w:rPr>
          <w:spacing w:val="-9"/>
        </w:rPr>
        <w:t xml:space="preserve"> </w:t>
      </w:r>
      <w:r>
        <w:t>Trasparenza</w:t>
      </w:r>
      <w:r>
        <w:rPr>
          <w:spacing w:val="-9"/>
        </w:rPr>
        <w:t xml:space="preserve"> </w:t>
      </w:r>
      <w:r>
        <w:t>e</w:t>
      </w:r>
      <w:r>
        <w:rPr>
          <w:spacing w:val="-11"/>
        </w:rPr>
        <w:t xml:space="preserve"> </w:t>
      </w:r>
      <w:r>
        <w:t>alla</w:t>
      </w:r>
      <w:r>
        <w:rPr>
          <w:spacing w:val="-8"/>
        </w:rPr>
        <w:t xml:space="preserve"> </w:t>
      </w:r>
      <w:r>
        <w:t>eventuale</w:t>
      </w:r>
      <w:r>
        <w:rPr>
          <w:spacing w:val="-8"/>
        </w:rPr>
        <w:t xml:space="preserve"> </w:t>
      </w:r>
      <w:r>
        <w:t>definizione</w:t>
      </w:r>
      <w:r>
        <w:rPr>
          <w:spacing w:val="-10"/>
        </w:rPr>
        <w:t xml:space="preserve"> </w:t>
      </w:r>
      <w:r>
        <w:t>delle</w:t>
      </w:r>
      <w:r>
        <w:rPr>
          <w:spacing w:val="-8"/>
        </w:rPr>
        <w:t xml:space="preserve"> </w:t>
      </w:r>
      <w:r>
        <w:t>azioni correttive da individuare, consentendo la pubblicazione di idonea relazione sul sito internet dell’ente, da parte del Responsabile della prevenzione della corruzione, contenente i risultati del monitoraggio</w:t>
      </w:r>
      <w:r>
        <w:rPr>
          <w:spacing w:val="-2"/>
        </w:rPr>
        <w:t xml:space="preserve"> </w:t>
      </w:r>
      <w:r>
        <w:t>effettuato.</w:t>
      </w:r>
    </w:p>
    <w:p w:rsidR="001B066A" w:rsidRDefault="001B066A" w:rsidP="001B066A">
      <w:pPr>
        <w:pStyle w:val="Corpotesto"/>
        <w:ind w:right="115"/>
        <w:jc w:val="both"/>
      </w:pPr>
      <w:r>
        <w:t>Ciascun dirigente cura, altresì, il monitoraggio dei tempi di conclusione per ciascun procedimento ascrivibile ai processi di propria competenza.</w:t>
      </w:r>
    </w:p>
    <w:p w:rsidR="001B066A" w:rsidRDefault="001B066A" w:rsidP="001B066A">
      <w:pPr>
        <w:pStyle w:val="Corpotesto"/>
        <w:ind w:right="116"/>
        <w:jc w:val="both"/>
      </w:pPr>
      <w:r>
        <w:t>In ipotesi di mancato rispetto dei tempi procedimentali e/o di qualsivoglia manifestazione di inosservanza del Piano e dei suoi contenuti, è fatto obbligo ai dirigenti di adottare le azioni necessarie volte all’eliminazione delle criticità, informando tempestivamente il Responsabile della</w:t>
      </w:r>
    </w:p>
    <w:p w:rsidR="001B066A" w:rsidRDefault="001B066A" w:rsidP="001B066A">
      <w:pPr>
        <w:jc w:val="both"/>
        <w:sectPr w:rsidR="001B066A">
          <w:pgSz w:w="11910" w:h="16840"/>
          <w:pgMar w:top="1580" w:right="1020" w:bottom="1200" w:left="1020" w:header="0" w:footer="1000" w:gutter="0"/>
          <w:cols w:space="720"/>
        </w:sectPr>
      </w:pPr>
    </w:p>
    <w:p w:rsidR="001B066A" w:rsidRDefault="001B066A" w:rsidP="001B066A">
      <w:pPr>
        <w:pStyle w:val="Corpotesto"/>
        <w:spacing w:before="37"/>
        <w:ind w:right="109"/>
        <w:jc w:val="both"/>
      </w:pPr>
      <w:r>
        <w:lastRenderedPageBreak/>
        <w:t>Prevenzione della Corruzione il quale, qualora lo ritenga, può intervenire per disporre ulteriori correttivi.</w:t>
      </w:r>
    </w:p>
    <w:p w:rsidR="001B066A" w:rsidRDefault="001B066A" w:rsidP="001B066A">
      <w:pPr>
        <w:pStyle w:val="Corpotesto"/>
        <w:spacing w:before="2"/>
        <w:jc w:val="both"/>
      </w:pPr>
      <w:r>
        <w:t>Oltre a quanto previsto nei commi precedenti, ogni dipendenti è inoltre tenuto a:</w:t>
      </w:r>
    </w:p>
    <w:p w:rsidR="001B066A" w:rsidRDefault="001B066A" w:rsidP="001B066A">
      <w:pPr>
        <w:pStyle w:val="Paragrafoelenco"/>
        <w:numPr>
          <w:ilvl w:val="0"/>
          <w:numId w:val="17"/>
        </w:numPr>
        <w:tabs>
          <w:tab w:val="left" w:pos="246"/>
        </w:tabs>
        <w:ind w:right="116" w:firstLine="0"/>
        <w:jc w:val="both"/>
        <w:rPr>
          <w:sz w:val="24"/>
        </w:rPr>
      </w:pPr>
      <w:r>
        <w:rPr>
          <w:sz w:val="24"/>
        </w:rPr>
        <w:t>adottare le misure gestionali, quali l’avvio di procedimenti disciplinari, la sospensione e rotazione del personale previste nel</w:t>
      </w:r>
      <w:r>
        <w:rPr>
          <w:spacing w:val="-3"/>
          <w:sz w:val="24"/>
        </w:rPr>
        <w:t xml:space="preserve"> </w:t>
      </w:r>
      <w:r>
        <w:rPr>
          <w:sz w:val="24"/>
        </w:rPr>
        <w:t>Piano;</w:t>
      </w:r>
    </w:p>
    <w:p w:rsidR="001B066A" w:rsidRDefault="001B066A" w:rsidP="001B066A">
      <w:pPr>
        <w:pStyle w:val="Paragrafoelenco"/>
        <w:numPr>
          <w:ilvl w:val="0"/>
          <w:numId w:val="17"/>
        </w:numPr>
        <w:tabs>
          <w:tab w:val="left" w:pos="258"/>
        </w:tabs>
        <w:ind w:right="115" w:firstLine="0"/>
        <w:jc w:val="both"/>
        <w:rPr>
          <w:sz w:val="24"/>
        </w:rPr>
      </w:pPr>
      <w:r>
        <w:rPr>
          <w:sz w:val="24"/>
        </w:rPr>
        <w:t>osservare le disposizioni previste dal Piano e a verificare la corretta applicazione delle misure di contrasto alla corruzione la cui violazione costituisce illecito</w:t>
      </w:r>
      <w:r>
        <w:rPr>
          <w:spacing w:val="-11"/>
          <w:sz w:val="24"/>
        </w:rPr>
        <w:t xml:space="preserve"> </w:t>
      </w:r>
      <w:r>
        <w:rPr>
          <w:sz w:val="24"/>
        </w:rPr>
        <w:t>disciplinare;</w:t>
      </w:r>
    </w:p>
    <w:p w:rsidR="001B066A" w:rsidRDefault="001B066A" w:rsidP="001B066A">
      <w:pPr>
        <w:pStyle w:val="Paragrafoelenco"/>
        <w:numPr>
          <w:ilvl w:val="0"/>
          <w:numId w:val="17"/>
        </w:numPr>
        <w:tabs>
          <w:tab w:val="left" w:pos="291"/>
        </w:tabs>
        <w:ind w:right="112" w:firstLine="0"/>
        <w:jc w:val="both"/>
        <w:rPr>
          <w:sz w:val="24"/>
        </w:rPr>
      </w:pPr>
      <w:r>
        <w:rPr>
          <w:sz w:val="24"/>
        </w:rPr>
        <w:t>utilizzare i risultati dei controlli successivi di regolarità amministrativa effettuati in base alla disciplina prevista dall’apposito regolamento interno, per il miglioramento continuo dell’azione amministrativa.</w:t>
      </w:r>
    </w:p>
    <w:p w:rsidR="001B066A" w:rsidRDefault="001B066A" w:rsidP="001B066A">
      <w:pPr>
        <w:pStyle w:val="Corpotesto"/>
        <w:spacing w:before="11"/>
        <w:ind w:left="0"/>
        <w:rPr>
          <w:sz w:val="23"/>
        </w:rPr>
      </w:pPr>
    </w:p>
    <w:p w:rsidR="001B066A" w:rsidRDefault="001B066A" w:rsidP="001B066A">
      <w:pPr>
        <w:pStyle w:val="Paragrafoelenco"/>
        <w:numPr>
          <w:ilvl w:val="1"/>
          <w:numId w:val="14"/>
        </w:numPr>
        <w:tabs>
          <w:tab w:val="left" w:pos="447"/>
        </w:tabs>
        <w:rPr>
          <w:b/>
        </w:rPr>
      </w:pPr>
      <w:bookmarkStart w:id="10" w:name="_bookmark9"/>
      <w:bookmarkEnd w:id="10"/>
      <w:r>
        <w:rPr>
          <w:b/>
        </w:rPr>
        <w:t>- IL COMITATO DI</w:t>
      </w:r>
      <w:r>
        <w:rPr>
          <w:b/>
          <w:spacing w:val="-5"/>
        </w:rPr>
        <w:t xml:space="preserve"> </w:t>
      </w:r>
      <w:r>
        <w:rPr>
          <w:b/>
        </w:rPr>
        <w:t>LAVORO</w:t>
      </w:r>
    </w:p>
    <w:p w:rsidR="001B066A" w:rsidRDefault="001B066A" w:rsidP="001B066A">
      <w:pPr>
        <w:pStyle w:val="Corpotesto"/>
        <w:ind w:left="0"/>
        <w:rPr>
          <w:b/>
        </w:rPr>
      </w:pPr>
    </w:p>
    <w:p w:rsidR="001B066A" w:rsidRDefault="001B066A" w:rsidP="001B066A">
      <w:pPr>
        <w:pStyle w:val="Corpotesto"/>
        <w:spacing w:before="1"/>
        <w:ind w:right="110"/>
        <w:jc w:val="both"/>
      </w:pPr>
      <w:r>
        <w:t>Al</w:t>
      </w:r>
      <w:r>
        <w:rPr>
          <w:spacing w:val="-6"/>
        </w:rPr>
        <w:t xml:space="preserve"> </w:t>
      </w:r>
      <w:r>
        <w:t>fine</w:t>
      </w:r>
      <w:r>
        <w:rPr>
          <w:spacing w:val="-7"/>
        </w:rPr>
        <w:t xml:space="preserve"> </w:t>
      </w:r>
      <w:r>
        <w:t>di</w:t>
      </w:r>
      <w:r>
        <w:rPr>
          <w:spacing w:val="-5"/>
        </w:rPr>
        <w:t xml:space="preserve"> </w:t>
      </w:r>
      <w:r>
        <w:t>integrare</w:t>
      </w:r>
      <w:r>
        <w:rPr>
          <w:spacing w:val="-4"/>
        </w:rPr>
        <w:t xml:space="preserve"> </w:t>
      </w:r>
      <w:r>
        <w:t>competenze</w:t>
      </w:r>
      <w:r>
        <w:rPr>
          <w:spacing w:val="-7"/>
        </w:rPr>
        <w:t xml:space="preserve"> </w:t>
      </w:r>
      <w:r>
        <w:t>tecniche</w:t>
      </w:r>
      <w:r>
        <w:rPr>
          <w:spacing w:val="-4"/>
        </w:rPr>
        <w:t xml:space="preserve"> </w:t>
      </w:r>
      <w:r>
        <w:t>specifiche,</w:t>
      </w:r>
      <w:r>
        <w:rPr>
          <w:spacing w:val="-3"/>
        </w:rPr>
        <w:t xml:space="preserve"> </w:t>
      </w:r>
      <w:r>
        <w:t>in</w:t>
      </w:r>
      <w:r>
        <w:rPr>
          <w:spacing w:val="-6"/>
        </w:rPr>
        <w:t xml:space="preserve"> </w:t>
      </w:r>
      <w:r>
        <w:t>particolare</w:t>
      </w:r>
      <w:r>
        <w:rPr>
          <w:spacing w:val="-5"/>
        </w:rPr>
        <w:t xml:space="preserve"> </w:t>
      </w:r>
      <w:r>
        <w:t>nelle</w:t>
      </w:r>
      <w:r>
        <w:rPr>
          <w:spacing w:val="-4"/>
        </w:rPr>
        <w:t xml:space="preserve"> </w:t>
      </w:r>
      <w:r>
        <w:t>operazioni</w:t>
      </w:r>
      <w:r>
        <w:rPr>
          <w:spacing w:val="-7"/>
        </w:rPr>
        <w:t xml:space="preserve"> </w:t>
      </w:r>
      <w:r>
        <w:t>di</w:t>
      </w:r>
      <w:r>
        <w:rPr>
          <w:spacing w:val="-5"/>
        </w:rPr>
        <w:t xml:space="preserve"> </w:t>
      </w:r>
      <w:r>
        <w:t>controllo</w:t>
      </w:r>
      <w:r>
        <w:rPr>
          <w:spacing w:val="-4"/>
        </w:rPr>
        <w:t xml:space="preserve"> </w:t>
      </w:r>
      <w:r>
        <w:t>sugli atti e le procedure, il Responsabile Anticorruzione e Trasparenza si avvale di un comitato ristretto, composto</w:t>
      </w:r>
      <w:r>
        <w:rPr>
          <w:spacing w:val="-7"/>
        </w:rPr>
        <w:t xml:space="preserve"> </w:t>
      </w:r>
      <w:r>
        <w:t>dal</w:t>
      </w:r>
      <w:r>
        <w:rPr>
          <w:spacing w:val="-6"/>
        </w:rPr>
        <w:t>l’ organico del Comune di Comune di Colledimezzo e la giunta comunale.</w:t>
      </w:r>
    </w:p>
    <w:p w:rsidR="001B066A" w:rsidRDefault="001B066A" w:rsidP="001B066A">
      <w:pPr>
        <w:pStyle w:val="Corpotesto"/>
        <w:spacing w:before="10"/>
        <w:ind w:left="0"/>
        <w:rPr>
          <w:sz w:val="23"/>
        </w:rPr>
      </w:pPr>
    </w:p>
    <w:p w:rsidR="001B066A" w:rsidRDefault="001B066A" w:rsidP="001B066A">
      <w:pPr>
        <w:pStyle w:val="Paragrafoelenco"/>
        <w:numPr>
          <w:ilvl w:val="1"/>
          <w:numId w:val="14"/>
        </w:numPr>
        <w:tabs>
          <w:tab w:val="left" w:pos="447"/>
        </w:tabs>
        <w:spacing w:before="1"/>
        <w:rPr>
          <w:b/>
        </w:rPr>
      </w:pPr>
      <w:bookmarkStart w:id="11" w:name="_bookmark10"/>
      <w:bookmarkEnd w:id="11"/>
      <w:r>
        <w:rPr>
          <w:b/>
        </w:rPr>
        <w:t>- L’UFFICIO PROCEDIMENTI</w:t>
      </w:r>
      <w:r>
        <w:rPr>
          <w:b/>
          <w:spacing w:val="-5"/>
        </w:rPr>
        <w:t xml:space="preserve"> </w:t>
      </w:r>
      <w:r>
        <w:rPr>
          <w:b/>
        </w:rPr>
        <w:t>DISCIPLINARI</w:t>
      </w:r>
    </w:p>
    <w:p w:rsidR="001B066A" w:rsidRDefault="001B066A" w:rsidP="001B066A">
      <w:pPr>
        <w:pStyle w:val="Corpotesto"/>
        <w:spacing w:before="2"/>
        <w:ind w:left="0"/>
        <w:rPr>
          <w:b/>
        </w:rPr>
      </w:pPr>
    </w:p>
    <w:p w:rsidR="001B066A" w:rsidRDefault="001B066A" w:rsidP="001B066A">
      <w:pPr>
        <w:pStyle w:val="Corpotesto"/>
        <w:ind w:right="117"/>
        <w:jc w:val="both"/>
      </w:pPr>
      <w:r>
        <w:t>Su proposta del Responsabile del Settore Contratti e personale, riguardo i procedimenti disciplinari nell’ambito della propria</w:t>
      </w:r>
      <w:r>
        <w:rPr>
          <w:spacing w:val="-10"/>
        </w:rPr>
        <w:t xml:space="preserve"> </w:t>
      </w:r>
      <w:r>
        <w:t>competenza</w:t>
      </w:r>
      <w:r>
        <w:rPr>
          <w:spacing w:val="-11"/>
        </w:rPr>
        <w:t xml:space="preserve"> </w:t>
      </w:r>
      <w:r>
        <w:t>(art.</w:t>
      </w:r>
      <w:r>
        <w:rPr>
          <w:spacing w:val="-12"/>
        </w:rPr>
        <w:t xml:space="preserve"> </w:t>
      </w:r>
      <w:r>
        <w:t>55</w:t>
      </w:r>
      <w:r>
        <w:rPr>
          <w:spacing w:val="-10"/>
        </w:rPr>
        <w:t xml:space="preserve"> </w:t>
      </w:r>
      <w:r>
        <w:t>bis</w:t>
      </w:r>
      <w:r>
        <w:rPr>
          <w:spacing w:val="-9"/>
        </w:rPr>
        <w:t xml:space="preserve"> </w:t>
      </w:r>
      <w:r>
        <w:t>d.lgs.</w:t>
      </w:r>
      <w:r>
        <w:rPr>
          <w:spacing w:val="-9"/>
        </w:rPr>
        <w:t xml:space="preserve"> </w:t>
      </w:r>
      <w:r>
        <w:t>n.</w:t>
      </w:r>
      <w:r>
        <w:rPr>
          <w:spacing w:val="-12"/>
        </w:rPr>
        <w:t xml:space="preserve"> </w:t>
      </w:r>
      <w:r>
        <w:t>165</w:t>
      </w:r>
      <w:r>
        <w:rPr>
          <w:spacing w:val="-10"/>
        </w:rPr>
        <w:t xml:space="preserve"> </w:t>
      </w:r>
      <w:r>
        <w:t>del</w:t>
      </w:r>
      <w:r>
        <w:rPr>
          <w:spacing w:val="-11"/>
        </w:rPr>
        <w:t xml:space="preserve"> </w:t>
      </w:r>
      <w:r>
        <w:t>2001),</w:t>
      </w:r>
      <w:r>
        <w:rPr>
          <w:spacing w:val="-11"/>
        </w:rPr>
        <w:t xml:space="preserve"> </w:t>
      </w:r>
      <w:r>
        <w:t>provvede</w:t>
      </w:r>
      <w:r>
        <w:rPr>
          <w:spacing w:val="-8"/>
        </w:rPr>
        <w:t xml:space="preserve"> </w:t>
      </w:r>
      <w:r>
        <w:t>alle</w:t>
      </w:r>
      <w:r>
        <w:rPr>
          <w:spacing w:val="-8"/>
        </w:rPr>
        <w:t xml:space="preserve"> </w:t>
      </w:r>
      <w:r>
        <w:t>comunicazioni</w:t>
      </w:r>
      <w:r>
        <w:rPr>
          <w:spacing w:val="-11"/>
        </w:rPr>
        <w:t xml:space="preserve"> </w:t>
      </w:r>
      <w:r>
        <w:t>obbligatorie</w:t>
      </w:r>
      <w:r>
        <w:rPr>
          <w:spacing w:val="-10"/>
        </w:rPr>
        <w:t xml:space="preserve"> </w:t>
      </w:r>
      <w:r>
        <w:t>nei confronti dell’autorità giudiziaria (art. 20 D.P.R. n. 3 del 1957; art.1, comma 3, l. n. 20 del 1994; art. 331 C.P.P.) è stato aggiornato il codice di</w:t>
      </w:r>
      <w:r>
        <w:rPr>
          <w:spacing w:val="-8"/>
        </w:rPr>
        <w:t xml:space="preserve"> </w:t>
      </w:r>
      <w:r>
        <w:t xml:space="preserve">comportamento dei dipendenti pubblici del Comune di Colledimezzo con deliberazione C.G. n. 50 del 30-12-2020. Il presente regolamento, oltre a formare parte integrante e sostanziale della suindicata deliberazione è visibile nella sezione Regolamenti in Amministrazione Trasparente del istituzionale dell’Ente. </w:t>
      </w:r>
    </w:p>
    <w:p w:rsidR="001B066A" w:rsidRDefault="001B066A" w:rsidP="001B066A">
      <w:pPr>
        <w:pStyle w:val="Corpotesto"/>
        <w:ind w:left="0"/>
      </w:pPr>
    </w:p>
    <w:p w:rsidR="001B066A" w:rsidRDefault="001B066A" w:rsidP="001B066A">
      <w:pPr>
        <w:pStyle w:val="Corpotesto"/>
        <w:ind w:right="111"/>
        <w:jc w:val="both"/>
      </w:pPr>
      <w:r>
        <w:t>All’uopo occorre sottolineare che nell’ultimo quinquennio non sono stati rilevati fatti corruttivi, né provvedimenti disciplinari, tra il personale dipendente dell’Ente.</w:t>
      </w:r>
    </w:p>
    <w:p w:rsidR="001B066A" w:rsidRDefault="001B066A" w:rsidP="001B066A">
      <w:pPr>
        <w:pStyle w:val="Corpotesto"/>
        <w:spacing w:before="11"/>
        <w:ind w:left="0"/>
        <w:rPr>
          <w:sz w:val="21"/>
        </w:rPr>
      </w:pPr>
    </w:p>
    <w:p w:rsidR="001B066A" w:rsidRDefault="001B066A" w:rsidP="001B066A">
      <w:pPr>
        <w:pStyle w:val="Paragrafoelenco"/>
        <w:numPr>
          <w:ilvl w:val="1"/>
          <w:numId w:val="14"/>
        </w:numPr>
        <w:tabs>
          <w:tab w:val="left" w:pos="447"/>
        </w:tabs>
        <w:rPr>
          <w:b/>
        </w:rPr>
      </w:pPr>
      <w:bookmarkStart w:id="12" w:name="_bookmark11"/>
      <w:bookmarkEnd w:id="12"/>
      <w:r>
        <w:rPr>
          <w:b/>
        </w:rPr>
        <w:t>- DIPENDENTI</w:t>
      </w:r>
      <w:r>
        <w:rPr>
          <w:b/>
          <w:spacing w:val="-3"/>
        </w:rPr>
        <w:t xml:space="preserve"> </w:t>
      </w:r>
      <w:r>
        <w:rPr>
          <w:b/>
        </w:rPr>
        <w:t>DELL’AMMINISTRAZIONE</w:t>
      </w:r>
    </w:p>
    <w:p w:rsidR="001B066A" w:rsidRDefault="001B066A" w:rsidP="001B066A">
      <w:pPr>
        <w:pStyle w:val="Corpotesto"/>
        <w:ind w:left="0"/>
        <w:rPr>
          <w:b/>
        </w:rPr>
      </w:pPr>
    </w:p>
    <w:p w:rsidR="001B066A" w:rsidRDefault="001B066A" w:rsidP="001B066A">
      <w:pPr>
        <w:pStyle w:val="Corpotesto"/>
        <w:spacing w:before="37"/>
        <w:ind w:right="111"/>
        <w:jc w:val="both"/>
      </w:pPr>
      <w:r>
        <w:t>L’attività volta alla prevenzione del rischio corruttivo, nelle sue diverse articolazioni di proposta, attuazione</w:t>
      </w:r>
      <w:r>
        <w:rPr>
          <w:spacing w:val="-7"/>
        </w:rPr>
        <w:t xml:space="preserve"> </w:t>
      </w:r>
      <w:r>
        <w:t>e</w:t>
      </w:r>
      <w:r>
        <w:rPr>
          <w:spacing w:val="-5"/>
        </w:rPr>
        <w:t xml:space="preserve"> </w:t>
      </w:r>
      <w:r>
        <w:t>monitoraggio,</w:t>
      </w:r>
      <w:r>
        <w:rPr>
          <w:spacing w:val="-4"/>
        </w:rPr>
        <w:t xml:space="preserve"> </w:t>
      </w:r>
      <w:r>
        <w:t>richiede</w:t>
      </w:r>
      <w:r>
        <w:rPr>
          <w:spacing w:val="-7"/>
        </w:rPr>
        <w:t xml:space="preserve"> </w:t>
      </w:r>
      <w:r>
        <w:t>la</w:t>
      </w:r>
      <w:r>
        <w:rPr>
          <w:spacing w:val="-7"/>
        </w:rPr>
        <w:t xml:space="preserve"> </w:t>
      </w:r>
      <w:r>
        <w:t>partecipazione</w:t>
      </w:r>
      <w:r>
        <w:rPr>
          <w:spacing w:val="-4"/>
        </w:rPr>
        <w:t xml:space="preserve"> </w:t>
      </w:r>
      <w:r>
        <w:t>condivisa</w:t>
      </w:r>
      <w:r>
        <w:rPr>
          <w:spacing w:val="-7"/>
        </w:rPr>
        <w:t xml:space="preserve"> </w:t>
      </w:r>
      <w:r>
        <w:t>di</w:t>
      </w:r>
      <w:r>
        <w:rPr>
          <w:spacing w:val="-7"/>
        </w:rPr>
        <w:t xml:space="preserve"> </w:t>
      </w:r>
      <w:r>
        <w:t>tutto</w:t>
      </w:r>
      <w:r>
        <w:rPr>
          <w:spacing w:val="-6"/>
        </w:rPr>
        <w:t xml:space="preserve"> </w:t>
      </w:r>
      <w:r>
        <w:t>il</w:t>
      </w:r>
      <w:r>
        <w:rPr>
          <w:spacing w:val="-7"/>
        </w:rPr>
        <w:t xml:space="preserve"> </w:t>
      </w:r>
      <w:r>
        <w:t>personale</w:t>
      </w:r>
      <w:r>
        <w:rPr>
          <w:spacing w:val="-7"/>
        </w:rPr>
        <w:t xml:space="preserve"> </w:t>
      </w:r>
      <w:r>
        <w:t>comunale.</w:t>
      </w:r>
      <w:r>
        <w:rPr>
          <w:spacing w:val="-8"/>
        </w:rPr>
        <w:t xml:space="preserve"> </w:t>
      </w:r>
      <w:r>
        <w:t>Non soltanto</w:t>
      </w:r>
      <w:r>
        <w:rPr>
          <w:spacing w:val="11"/>
        </w:rPr>
        <w:t xml:space="preserve"> </w:t>
      </w:r>
      <w:r>
        <w:t>responsabili</w:t>
      </w:r>
      <w:r>
        <w:rPr>
          <w:spacing w:val="9"/>
        </w:rPr>
        <w:t xml:space="preserve"> </w:t>
      </w:r>
      <w:r>
        <w:t>di</w:t>
      </w:r>
      <w:r>
        <w:rPr>
          <w:spacing w:val="9"/>
        </w:rPr>
        <w:t xml:space="preserve"> </w:t>
      </w:r>
      <w:r>
        <w:t>Posizioni</w:t>
      </w:r>
      <w:r>
        <w:rPr>
          <w:spacing w:val="10"/>
        </w:rPr>
        <w:t xml:space="preserve"> </w:t>
      </w:r>
      <w:r>
        <w:t>Organizzative</w:t>
      </w:r>
      <w:r>
        <w:rPr>
          <w:spacing w:val="9"/>
        </w:rPr>
        <w:t xml:space="preserve"> </w:t>
      </w:r>
      <w:r>
        <w:t>e</w:t>
      </w:r>
      <w:r>
        <w:rPr>
          <w:spacing w:val="12"/>
        </w:rPr>
        <w:t xml:space="preserve"> </w:t>
      </w:r>
      <w:r>
        <w:t>Responsabili</w:t>
      </w:r>
      <w:r>
        <w:rPr>
          <w:spacing w:val="8"/>
        </w:rPr>
        <w:t xml:space="preserve"> </w:t>
      </w:r>
      <w:r>
        <w:t>di</w:t>
      </w:r>
      <w:r>
        <w:rPr>
          <w:spacing w:val="11"/>
        </w:rPr>
        <w:t xml:space="preserve"> </w:t>
      </w:r>
      <w:r>
        <w:t>servizio</w:t>
      </w:r>
      <w:r>
        <w:rPr>
          <w:spacing w:val="12"/>
        </w:rPr>
        <w:t xml:space="preserve"> </w:t>
      </w:r>
      <w:r>
        <w:t>o</w:t>
      </w:r>
      <w:r>
        <w:rPr>
          <w:spacing w:val="8"/>
        </w:rPr>
        <w:t xml:space="preserve"> </w:t>
      </w:r>
      <w:r>
        <w:t>uffici,</w:t>
      </w:r>
      <w:r>
        <w:rPr>
          <w:spacing w:val="11"/>
        </w:rPr>
        <w:t xml:space="preserve"> </w:t>
      </w:r>
      <w:r>
        <w:t>ma</w:t>
      </w:r>
      <w:r>
        <w:rPr>
          <w:spacing w:val="9"/>
        </w:rPr>
        <w:t xml:space="preserve"> </w:t>
      </w:r>
      <w:r>
        <w:t>tutti</w:t>
      </w:r>
      <w:r>
        <w:rPr>
          <w:spacing w:val="9"/>
        </w:rPr>
        <w:t xml:space="preserve"> </w:t>
      </w:r>
      <w:r>
        <w:t>i</w:t>
      </w:r>
      <w:r w:rsidRPr="00266156">
        <w:t xml:space="preserve"> </w:t>
      </w:r>
      <w:r>
        <w:t>dipendenti, ciascuno per l’area di competenza. I dipendenti sono tenuti a rispettare puntualmente</w:t>
      </w:r>
      <w:r>
        <w:rPr>
          <w:spacing w:val="-14"/>
        </w:rPr>
        <w:t xml:space="preserve"> </w:t>
      </w:r>
      <w:r>
        <w:t>le</w:t>
      </w:r>
      <w:r>
        <w:rPr>
          <w:spacing w:val="-15"/>
        </w:rPr>
        <w:t xml:space="preserve"> </w:t>
      </w:r>
      <w:r>
        <w:t>disposizioni</w:t>
      </w:r>
      <w:r>
        <w:rPr>
          <w:spacing w:val="-14"/>
        </w:rPr>
        <w:t xml:space="preserve"> </w:t>
      </w:r>
      <w:r>
        <w:t>del</w:t>
      </w:r>
      <w:r>
        <w:rPr>
          <w:spacing w:val="-13"/>
        </w:rPr>
        <w:t xml:space="preserve"> </w:t>
      </w:r>
      <w:r>
        <w:t>piano,</w:t>
      </w:r>
      <w:r>
        <w:rPr>
          <w:spacing w:val="-14"/>
        </w:rPr>
        <w:t xml:space="preserve"> </w:t>
      </w:r>
      <w:r>
        <w:t>anche</w:t>
      </w:r>
      <w:r>
        <w:rPr>
          <w:spacing w:val="-13"/>
        </w:rPr>
        <w:t xml:space="preserve"> </w:t>
      </w:r>
      <w:r>
        <w:t>in</w:t>
      </w:r>
      <w:r>
        <w:rPr>
          <w:spacing w:val="-13"/>
        </w:rPr>
        <w:t xml:space="preserve"> </w:t>
      </w:r>
      <w:r>
        <w:t>virtù</w:t>
      </w:r>
      <w:r>
        <w:rPr>
          <w:spacing w:val="-16"/>
        </w:rPr>
        <w:t xml:space="preserve"> </w:t>
      </w:r>
      <w:r>
        <w:t>degli</w:t>
      </w:r>
      <w:r>
        <w:rPr>
          <w:spacing w:val="-13"/>
        </w:rPr>
        <w:t xml:space="preserve"> </w:t>
      </w:r>
      <w:r>
        <w:t>obblighi</w:t>
      </w:r>
      <w:r>
        <w:rPr>
          <w:spacing w:val="-14"/>
        </w:rPr>
        <w:t xml:space="preserve"> </w:t>
      </w:r>
      <w:r>
        <w:t>di</w:t>
      </w:r>
      <w:r>
        <w:rPr>
          <w:spacing w:val="-13"/>
        </w:rPr>
        <w:t xml:space="preserve"> </w:t>
      </w:r>
      <w:r>
        <w:t>lealtà</w:t>
      </w:r>
      <w:r>
        <w:rPr>
          <w:spacing w:val="-16"/>
        </w:rPr>
        <w:t xml:space="preserve"> </w:t>
      </w:r>
      <w:r>
        <w:t>e</w:t>
      </w:r>
      <w:r>
        <w:rPr>
          <w:spacing w:val="-14"/>
        </w:rPr>
        <w:t xml:space="preserve"> </w:t>
      </w:r>
      <w:r>
        <w:t>diligenza</w:t>
      </w:r>
      <w:r>
        <w:rPr>
          <w:spacing w:val="-13"/>
        </w:rPr>
        <w:t xml:space="preserve"> </w:t>
      </w:r>
      <w:r>
        <w:t>che</w:t>
      </w:r>
      <w:r>
        <w:rPr>
          <w:spacing w:val="-14"/>
        </w:rPr>
        <w:t xml:space="preserve"> </w:t>
      </w:r>
      <w:r>
        <w:t>derivano dal rapporto di lavoro instaurato con il Comune di Colledimezzo, qualunque forma esso assuma. Tutti i dipendenti del Comune devono mettere in atto le misure di prevenzione previste dal piano: la violazione</w:t>
      </w:r>
      <w:r>
        <w:rPr>
          <w:spacing w:val="-14"/>
        </w:rPr>
        <w:t xml:space="preserve"> </w:t>
      </w:r>
      <w:r>
        <w:t>è</w:t>
      </w:r>
      <w:r>
        <w:rPr>
          <w:spacing w:val="-15"/>
        </w:rPr>
        <w:t xml:space="preserve"> </w:t>
      </w:r>
      <w:r>
        <w:t>fonte</w:t>
      </w:r>
      <w:r>
        <w:rPr>
          <w:spacing w:val="-15"/>
        </w:rPr>
        <w:t xml:space="preserve"> </w:t>
      </w:r>
      <w:r>
        <w:t>di</w:t>
      </w:r>
      <w:r>
        <w:rPr>
          <w:spacing w:val="-13"/>
        </w:rPr>
        <w:t xml:space="preserve"> </w:t>
      </w:r>
      <w:r>
        <w:t>responsabilità</w:t>
      </w:r>
      <w:r>
        <w:rPr>
          <w:spacing w:val="-16"/>
        </w:rPr>
        <w:t xml:space="preserve"> </w:t>
      </w:r>
      <w:r>
        <w:t>disciplinare.</w:t>
      </w:r>
      <w:r>
        <w:rPr>
          <w:spacing w:val="-14"/>
        </w:rPr>
        <w:t xml:space="preserve"> </w:t>
      </w:r>
      <w:r>
        <w:t>La</w:t>
      </w:r>
      <w:r>
        <w:rPr>
          <w:spacing w:val="-17"/>
        </w:rPr>
        <w:t xml:space="preserve"> </w:t>
      </w:r>
      <w:r>
        <w:t>violazione</w:t>
      </w:r>
      <w:r>
        <w:rPr>
          <w:spacing w:val="-15"/>
        </w:rPr>
        <w:t xml:space="preserve"> </w:t>
      </w:r>
      <w:r>
        <w:t>dei</w:t>
      </w:r>
      <w:r>
        <w:rPr>
          <w:spacing w:val="-15"/>
        </w:rPr>
        <w:t xml:space="preserve"> </w:t>
      </w:r>
      <w:r>
        <w:t>doveri</w:t>
      </w:r>
      <w:r>
        <w:rPr>
          <w:spacing w:val="-9"/>
        </w:rPr>
        <w:t xml:space="preserve"> </w:t>
      </w:r>
      <w:r>
        <w:t>è</w:t>
      </w:r>
      <w:r>
        <w:rPr>
          <w:spacing w:val="-15"/>
        </w:rPr>
        <w:t xml:space="preserve"> </w:t>
      </w:r>
      <w:r>
        <w:t>altresì</w:t>
      </w:r>
      <w:r>
        <w:rPr>
          <w:spacing w:val="-15"/>
        </w:rPr>
        <w:t xml:space="preserve"> </w:t>
      </w:r>
      <w:r>
        <w:t>rilevante</w:t>
      </w:r>
      <w:r>
        <w:rPr>
          <w:spacing w:val="-13"/>
        </w:rPr>
        <w:t xml:space="preserve"> </w:t>
      </w:r>
      <w:r>
        <w:t>ai</w:t>
      </w:r>
      <w:r>
        <w:rPr>
          <w:spacing w:val="-16"/>
        </w:rPr>
        <w:t xml:space="preserve"> </w:t>
      </w:r>
      <w:r>
        <w:t>fini</w:t>
      </w:r>
      <w:r>
        <w:rPr>
          <w:spacing w:val="-16"/>
        </w:rPr>
        <w:t xml:space="preserve"> </w:t>
      </w:r>
      <w:r>
        <w:t>della responsabilità civile, amministrativa e contabile quando le responsabilità siano collegate alla violazione di doveri, obblighi, leggi e</w:t>
      </w:r>
      <w:r>
        <w:rPr>
          <w:spacing w:val="-7"/>
        </w:rPr>
        <w:t xml:space="preserve"> </w:t>
      </w:r>
      <w:r>
        <w:t>regolamenti.</w:t>
      </w:r>
    </w:p>
    <w:p w:rsidR="001B066A" w:rsidRDefault="001B066A" w:rsidP="001B066A">
      <w:pPr>
        <w:pStyle w:val="Corpotesto"/>
        <w:spacing w:before="1"/>
        <w:ind w:right="111"/>
        <w:jc w:val="both"/>
      </w:pPr>
      <w:r>
        <w:t>Il</w:t>
      </w:r>
      <w:r>
        <w:rPr>
          <w:spacing w:val="-5"/>
        </w:rPr>
        <w:t xml:space="preserve"> </w:t>
      </w:r>
      <w:r>
        <w:t>Comune</w:t>
      </w:r>
      <w:r>
        <w:rPr>
          <w:spacing w:val="-3"/>
        </w:rPr>
        <w:t xml:space="preserve"> </w:t>
      </w:r>
      <w:r>
        <w:t>si</w:t>
      </w:r>
      <w:r>
        <w:rPr>
          <w:spacing w:val="-4"/>
        </w:rPr>
        <w:t xml:space="preserve"> </w:t>
      </w:r>
      <w:r>
        <w:t>impegna</w:t>
      </w:r>
      <w:r>
        <w:rPr>
          <w:spacing w:val="-4"/>
        </w:rPr>
        <w:t xml:space="preserve"> </w:t>
      </w:r>
      <w:r>
        <w:t>a</w:t>
      </w:r>
      <w:r>
        <w:rPr>
          <w:spacing w:val="-4"/>
        </w:rPr>
        <w:t xml:space="preserve"> </w:t>
      </w:r>
      <w:r>
        <w:t>garantire</w:t>
      </w:r>
      <w:r>
        <w:rPr>
          <w:spacing w:val="-3"/>
        </w:rPr>
        <w:t xml:space="preserve"> </w:t>
      </w:r>
      <w:r>
        <w:t>la</w:t>
      </w:r>
      <w:r>
        <w:rPr>
          <w:spacing w:val="-6"/>
        </w:rPr>
        <w:t xml:space="preserve"> </w:t>
      </w:r>
      <w:r>
        <w:t>diffusione</w:t>
      </w:r>
      <w:r>
        <w:rPr>
          <w:spacing w:val="-4"/>
        </w:rPr>
        <w:t xml:space="preserve"> </w:t>
      </w:r>
      <w:r>
        <w:t>e</w:t>
      </w:r>
      <w:r>
        <w:rPr>
          <w:spacing w:val="-3"/>
        </w:rPr>
        <w:t xml:space="preserve"> </w:t>
      </w:r>
      <w:r>
        <w:t>la</w:t>
      </w:r>
      <w:r>
        <w:rPr>
          <w:spacing w:val="-6"/>
        </w:rPr>
        <w:t xml:space="preserve"> </w:t>
      </w:r>
      <w:r>
        <w:t>conoscenza</w:t>
      </w:r>
      <w:r>
        <w:rPr>
          <w:spacing w:val="-4"/>
        </w:rPr>
        <w:t xml:space="preserve"> </w:t>
      </w:r>
      <w:r>
        <w:t>effettiva</w:t>
      </w:r>
      <w:r>
        <w:rPr>
          <w:spacing w:val="-2"/>
        </w:rPr>
        <w:t xml:space="preserve"> </w:t>
      </w:r>
      <w:r>
        <w:t>del</w:t>
      </w:r>
      <w:r>
        <w:rPr>
          <w:spacing w:val="-6"/>
        </w:rPr>
        <w:t xml:space="preserve"> </w:t>
      </w:r>
      <w:r>
        <w:t>piano</w:t>
      </w:r>
      <w:r>
        <w:rPr>
          <w:spacing w:val="-6"/>
        </w:rPr>
        <w:t xml:space="preserve"> </w:t>
      </w:r>
      <w:r>
        <w:t>alla</w:t>
      </w:r>
      <w:r>
        <w:rPr>
          <w:spacing w:val="-3"/>
        </w:rPr>
        <w:t xml:space="preserve"> </w:t>
      </w:r>
      <w:r>
        <w:t>generalità</w:t>
      </w:r>
      <w:r>
        <w:rPr>
          <w:spacing w:val="-4"/>
        </w:rPr>
        <w:t xml:space="preserve"> </w:t>
      </w:r>
      <w:r>
        <w:t>dei dipendenti,</w:t>
      </w:r>
      <w:r>
        <w:rPr>
          <w:spacing w:val="-7"/>
        </w:rPr>
        <w:t xml:space="preserve"> </w:t>
      </w:r>
      <w:r>
        <w:t>e</w:t>
      </w:r>
      <w:r>
        <w:rPr>
          <w:spacing w:val="-2"/>
        </w:rPr>
        <w:t xml:space="preserve"> </w:t>
      </w:r>
      <w:r>
        <w:t>ad</w:t>
      </w:r>
      <w:r>
        <w:rPr>
          <w:spacing w:val="-4"/>
        </w:rPr>
        <w:t xml:space="preserve"> </w:t>
      </w:r>
      <w:r>
        <w:t>attuare</w:t>
      </w:r>
      <w:r>
        <w:rPr>
          <w:spacing w:val="-7"/>
        </w:rPr>
        <w:t xml:space="preserve"> </w:t>
      </w:r>
      <w:r>
        <w:t>specifici</w:t>
      </w:r>
      <w:r>
        <w:rPr>
          <w:spacing w:val="-5"/>
        </w:rPr>
        <w:t xml:space="preserve"> </w:t>
      </w:r>
      <w:r>
        <w:t>programmi</w:t>
      </w:r>
      <w:r>
        <w:rPr>
          <w:spacing w:val="-4"/>
        </w:rPr>
        <w:t xml:space="preserve"> </w:t>
      </w:r>
      <w:r>
        <w:t>di</w:t>
      </w:r>
      <w:r>
        <w:rPr>
          <w:spacing w:val="-5"/>
        </w:rPr>
        <w:t xml:space="preserve"> </w:t>
      </w:r>
      <w:r>
        <w:t>formazione,</w:t>
      </w:r>
      <w:r>
        <w:rPr>
          <w:spacing w:val="-5"/>
        </w:rPr>
        <w:t xml:space="preserve"> </w:t>
      </w:r>
      <w:r>
        <w:t>con</w:t>
      </w:r>
      <w:r>
        <w:rPr>
          <w:spacing w:val="-4"/>
        </w:rPr>
        <w:t xml:space="preserve"> </w:t>
      </w:r>
      <w:r>
        <w:t>criterio</w:t>
      </w:r>
      <w:r>
        <w:rPr>
          <w:spacing w:val="-4"/>
        </w:rPr>
        <w:t xml:space="preserve"> </w:t>
      </w:r>
      <w:r>
        <w:t>differenziato</w:t>
      </w:r>
      <w:r>
        <w:rPr>
          <w:spacing w:val="-5"/>
        </w:rPr>
        <w:t xml:space="preserve"> </w:t>
      </w:r>
      <w:r>
        <w:t>in</w:t>
      </w:r>
      <w:r>
        <w:rPr>
          <w:spacing w:val="-4"/>
        </w:rPr>
        <w:t xml:space="preserve"> </w:t>
      </w:r>
      <w:r>
        <w:t>rapporto</w:t>
      </w:r>
      <w:r>
        <w:rPr>
          <w:spacing w:val="-4"/>
        </w:rPr>
        <w:t xml:space="preserve"> </w:t>
      </w:r>
      <w:r>
        <w:t>al livello di rischio in cui operano i dipendenti</w:t>
      </w:r>
      <w:r>
        <w:rPr>
          <w:spacing w:val="-11"/>
        </w:rPr>
        <w:t xml:space="preserve"> </w:t>
      </w:r>
      <w:r>
        <w:t>medesimi.</w:t>
      </w:r>
    </w:p>
    <w:p w:rsidR="001B066A" w:rsidRDefault="001B066A" w:rsidP="001B066A">
      <w:pPr>
        <w:pStyle w:val="Corpotesto"/>
        <w:ind w:right="112"/>
        <w:jc w:val="both"/>
      </w:pPr>
      <w:r>
        <w:t>I risultati relativi all’attuazione del piano sono contenuti nella relazione annuale elaborata ai sensi dell’art.1,</w:t>
      </w:r>
      <w:r>
        <w:rPr>
          <w:spacing w:val="-7"/>
        </w:rPr>
        <w:t xml:space="preserve"> </w:t>
      </w:r>
      <w:r>
        <w:t>comma</w:t>
      </w:r>
      <w:r>
        <w:rPr>
          <w:spacing w:val="-6"/>
        </w:rPr>
        <w:t xml:space="preserve"> </w:t>
      </w:r>
      <w:r>
        <w:t>14</w:t>
      </w:r>
      <w:r>
        <w:rPr>
          <w:spacing w:val="-8"/>
        </w:rPr>
        <w:t xml:space="preserve"> </w:t>
      </w:r>
      <w:r>
        <w:t>della</w:t>
      </w:r>
      <w:r>
        <w:rPr>
          <w:spacing w:val="-4"/>
        </w:rPr>
        <w:t xml:space="preserve"> </w:t>
      </w:r>
      <w:r>
        <w:t>legge</w:t>
      </w:r>
      <w:r>
        <w:rPr>
          <w:spacing w:val="-8"/>
        </w:rPr>
        <w:t xml:space="preserve"> </w:t>
      </w:r>
      <w:r>
        <w:t>190/2012</w:t>
      </w:r>
      <w:r>
        <w:rPr>
          <w:spacing w:val="-7"/>
        </w:rPr>
        <w:t xml:space="preserve"> </w:t>
      </w:r>
      <w:r>
        <w:t>e</w:t>
      </w:r>
      <w:r>
        <w:rPr>
          <w:spacing w:val="-6"/>
        </w:rPr>
        <w:t xml:space="preserve"> </w:t>
      </w:r>
      <w:r>
        <w:t>pubblicati</w:t>
      </w:r>
      <w:r>
        <w:rPr>
          <w:spacing w:val="-4"/>
        </w:rPr>
        <w:t xml:space="preserve"> </w:t>
      </w:r>
      <w:r>
        <w:t>secondo</w:t>
      </w:r>
      <w:r>
        <w:rPr>
          <w:spacing w:val="-7"/>
        </w:rPr>
        <w:t xml:space="preserve"> </w:t>
      </w:r>
      <w:r>
        <w:t>i</w:t>
      </w:r>
      <w:r>
        <w:rPr>
          <w:spacing w:val="-6"/>
        </w:rPr>
        <w:t xml:space="preserve"> </w:t>
      </w:r>
      <w:r>
        <w:t>principi</w:t>
      </w:r>
      <w:r>
        <w:rPr>
          <w:spacing w:val="-7"/>
        </w:rPr>
        <w:t xml:space="preserve"> </w:t>
      </w:r>
      <w:r>
        <w:t>e</w:t>
      </w:r>
      <w:r>
        <w:rPr>
          <w:spacing w:val="-8"/>
        </w:rPr>
        <w:t xml:space="preserve"> </w:t>
      </w:r>
      <w:r>
        <w:t>le</w:t>
      </w:r>
      <w:r>
        <w:rPr>
          <w:spacing w:val="-3"/>
        </w:rPr>
        <w:t xml:space="preserve"> </w:t>
      </w:r>
      <w:r>
        <w:t>modalità</w:t>
      </w:r>
      <w:r>
        <w:rPr>
          <w:spacing w:val="-7"/>
        </w:rPr>
        <w:t xml:space="preserve"> </w:t>
      </w:r>
      <w:r>
        <w:t>previsti</w:t>
      </w:r>
      <w:r>
        <w:rPr>
          <w:spacing w:val="-6"/>
        </w:rPr>
        <w:t xml:space="preserve"> </w:t>
      </w:r>
      <w:r>
        <w:t xml:space="preserve">dalla </w:t>
      </w:r>
      <w:r>
        <w:lastRenderedPageBreak/>
        <w:t>vigente normativa nazionale, in particolare dal D. Lgs. 15 marzo 2013, n.33, dal Piano triennale per la trasparenza.</w:t>
      </w:r>
    </w:p>
    <w:p w:rsidR="001B066A" w:rsidRDefault="001B066A" w:rsidP="001B066A">
      <w:pPr>
        <w:pStyle w:val="Corpotesto"/>
        <w:spacing w:before="12"/>
        <w:ind w:left="0"/>
        <w:rPr>
          <w:sz w:val="23"/>
        </w:rPr>
      </w:pPr>
    </w:p>
    <w:p w:rsidR="001B066A" w:rsidRDefault="001B066A" w:rsidP="001B066A">
      <w:pPr>
        <w:pStyle w:val="Paragrafoelenco"/>
        <w:numPr>
          <w:ilvl w:val="1"/>
          <w:numId w:val="14"/>
        </w:numPr>
        <w:tabs>
          <w:tab w:val="left" w:pos="447"/>
        </w:tabs>
        <w:rPr>
          <w:b/>
        </w:rPr>
      </w:pPr>
      <w:r>
        <w:rPr>
          <w:b/>
        </w:rPr>
        <w:t>- COLLABORATORI A QUALSIASI TITOLO</w:t>
      </w:r>
      <w:r>
        <w:rPr>
          <w:b/>
          <w:spacing w:val="-13"/>
        </w:rPr>
        <w:t xml:space="preserve"> </w:t>
      </w:r>
      <w:r>
        <w:rPr>
          <w:b/>
        </w:rPr>
        <w:t>DELL’AMMINISTRAZIONE</w:t>
      </w:r>
    </w:p>
    <w:p w:rsidR="001B066A" w:rsidRDefault="001B066A" w:rsidP="001B066A">
      <w:pPr>
        <w:pStyle w:val="Corpotesto"/>
        <w:ind w:left="0"/>
        <w:rPr>
          <w:b/>
        </w:rPr>
      </w:pPr>
    </w:p>
    <w:p w:rsidR="001B066A" w:rsidRDefault="001B066A" w:rsidP="001B066A">
      <w:pPr>
        <w:pStyle w:val="Corpotesto"/>
        <w:spacing w:line="242" w:lineRule="auto"/>
        <w:ind w:right="117"/>
        <w:jc w:val="both"/>
      </w:pPr>
      <w:r>
        <w:t>I collaboratori del Comune di Colledimezzo sono tenuti alla conoscenza e al rispetto delle prescrizioni contenute nel presente Piano unitamente a quelle contenute nel Codice di Comportamento.</w:t>
      </w:r>
    </w:p>
    <w:p w:rsidR="001B066A" w:rsidRDefault="001B066A" w:rsidP="001B066A">
      <w:pPr>
        <w:pStyle w:val="Corpotesto"/>
        <w:ind w:right="121"/>
        <w:jc w:val="both"/>
      </w:pPr>
      <w:r>
        <w:t>Spetta loro altresì il compito di segnalare eventuali situazioni di illecito delle quali sono venuti a conoscenza nell’espletamento del compito loro assegnato.</w:t>
      </w:r>
    </w:p>
    <w:p w:rsidR="001B066A" w:rsidRDefault="001B066A" w:rsidP="001B066A">
      <w:pPr>
        <w:pStyle w:val="Corpotesto"/>
        <w:spacing w:before="8"/>
        <w:ind w:left="0"/>
        <w:rPr>
          <w:sz w:val="23"/>
        </w:rPr>
      </w:pPr>
    </w:p>
    <w:p w:rsidR="001B066A" w:rsidRDefault="001B066A" w:rsidP="001B066A">
      <w:pPr>
        <w:pStyle w:val="Corpotesto"/>
        <w:ind w:right="111"/>
        <w:jc w:val="both"/>
      </w:pPr>
      <w:r>
        <w:t>Anche</w:t>
      </w:r>
      <w:r>
        <w:rPr>
          <w:spacing w:val="-7"/>
        </w:rPr>
        <w:t xml:space="preserve"> </w:t>
      </w:r>
      <w:r>
        <w:t>per</w:t>
      </w:r>
      <w:r>
        <w:rPr>
          <w:spacing w:val="-6"/>
        </w:rPr>
        <w:t xml:space="preserve"> </w:t>
      </w:r>
      <w:r>
        <w:t>il</w:t>
      </w:r>
      <w:r>
        <w:rPr>
          <w:spacing w:val="-6"/>
        </w:rPr>
        <w:t xml:space="preserve"> </w:t>
      </w:r>
      <w:r>
        <w:t>triennio</w:t>
      </w:r>
      <w:r>
        <w:rPr>
          <w:spacing w:val="-5"/>
        </w:rPr>
        <w:t xml:space="preserve"> </w:t>
      </w:r>
      <w:r>
        <w:t>2021/2023</w:t>
      </w:r>
      <w:r>
        <w:rPr>
          <w:spacing w:val="-1"/>
        </w:rPr>
        <w:t xml:space="preserve"> </w:t>
      </w:r>
      <w:r>
        <w:t>viene</w:t>
      </w:r>
      <w:r>
        <w:rPr>
          <w:spacing w:val="-6"/>
        </w:rPr>
        <w:t xml:space="preserve"> </w:t>
      </w:r>
      <w:r>
        <w:t>confermata</w:t>
      </w:r>
      <w:r>
        <w:rPr>
          <w:spacing w:val="-3"/>
        </w:rPr>
        <w:t xml:space="preserve"> </w:t>
      </w:r>
      <w:r>
        <w:t>la</w:t>
      </w:r>
      <w:r>
        <w:rPr>
          <w:spacing w:val="-6"/>
        </w:rPr>
        <w:t xml:space="preserve"> </w:t>
      </w:r>
      <w:r>
        <w:t>procedura</w:t>
      </w:r>
      <w:r>
        <w:rPr>
          <w:spacing w:val="-6"/>
        </w:rPr>
        <w:t xml:space="preserve"> </w:t>
      </w:r>
      <w:r>
        <w:t>da</w:t>
      </w:r>
      <w:r>
        <w:rPr>
          <w:spacing w:val="-6"/>
        </w:rPr>
        <w:t xml:space="preserve"> </w:t>
      </w:r>
      <w:r>
        <w:t>seguire</w:t>
      </w:r>
      <w:r>
        <w:rPr>
          <w:spacing w:val="-6"/>
        </w:rPr>
        <w:t xml:space="preserve"> </w:t>
      </w:r>
      <w:r>
        <w:t>per</w:t>
      </w:r>
      <w:r>
        <w:rPr>
          <w:spacing w:val="-6"/>
        </w:rPr>
        <w:t xml:space="preserve"> </w:t>
      </w:r>
      <w:r>
        <w:t>il</w:t>
      </w:r>
      <w:r>
        <w:rPr>
          <w:spacing w:val="-6"/>
        </w:rPr>
        <w:t xml:space="preserve"> </w:t>
      </w:r>
      <w:r>
        <w:t>conferimento</w:t>
      </w:r>
      <w:r>
        <w:rPr>
          <w:spacing w:val="-7"/>
        </w:rPr>
        <w:t xml:space="preserve"> </w:t>
      </w:r>
      <w:r>
        <w:t>degli incarichi con riferimento a consulenti e collaboratori del Comune di</w:t>
      </w:r>
      <w:r>
        <w:rPr>
          <w:spacing w:val="-11"/>
        </w:rPr>
        <w:t xml:space="preserve"> </w:t>
      </w:r>
      <w:r>
        <w:t>Colledimezzo.</w:t>
      </w:r>
    </w:p>
    <w:p w:rsidR="001B066A" w:rsidRDefault="001B066A" w:rsidP="001B066A">
      <w:pPr>
        <w:pStyle w:val="Corpotesto"/>
        <w:ind w:right="108"/>
        <w:jc w:val="both"/>
      </w:pPr>
      <w:r>
        <w:t>Prima di conferire un incarico il Dirigente o il Responsabile di servizio autonomo deve acquisire dal destinatario dell’incarico:</w:t>
      </w:r>
    </w:p>
    <w:p w:rsidR="001B066A" w:rsidRDefault="001B066A" w:rsidP="001B066A">
      <w:pPr>
        <w:pStyle w:val="Paragrafoelenco"/>
        <w:numPr>
          <w:ilvl w:val="0"/>
          <w:numId w:val="17"/>
        </w:numPr>
        <w:tabs>
          <w:tab w:val="left" w:pos="243"/>
        </w:tabs>
        <w:ind w:left="242" w:hanging="131"/>
        <w:jc w:val="both"/>
        <w:rPr>
          <w:sz w:val="24"/>
        </w:rPr>
      </w:pPr>
      <w:r>
        <w:rPr>
          <w:sz w:val="24"/>
        </w:rPr>
        <w:t>Curriculum vitae;</w:t>
      </w:r>
    </w:p>
    <w:p w:rsidR="001B066A" w:rsidRDefault="001B066A" w:rsidP="001B066A">
      <w:pPr>
        <w:pStyle w:val="Paragrafoelenco"/>
        <w:numPr>
          <w:ilvl w:val="0"/>
          <w:numId w:val="17"/>
        </w:numPr>
        <w:tabs>
          <w:tab w:val="left" w:pos="270"/>
        </w:tabs>
        <w:ind w:right="112" w:firstLine="0"/>
        <w:jc w:val="both"/>
        <w:rPr>
          <w:sz w:val="24"/>
        </w:rPr>
      </w:pPr>
      <w:r>
        <w:rPr>
          <w:sz w:val="24"/>
        </w:rPr>
        <w:t>Dichiarazione di insussistenza di situazioni di conflitto di interesse ex comma 5, art. 53 D. Lgs. 165/2001 e impegno all’osservanza del Piano Triennale di Prevenzione della Corruzione e Trasparenza e del Codice di</w:t>
      </w:r>
      <w:r>
        <w:rPr>
          <w:spacing w:val="-6"/>
          <w:sz w:val="24"/>
        </w:rPr>
        <w:t xml:space="preserve"> </w:t>
      </w:r>
      <w:r>
        <w:rPr>
          <w:sz w:val="24"/>
        </w:rPr>
        <w:t>Comportamento</w:t>
      </w:r>
    </w:p>
    <w:p w:rsidR="001B066A" w:rsidRDefault="001B066A" w:rsidP="001B066A">
      <w:pPr>
        <w:pStyle w:val="Paragrafoelenco"/>
        <w:numPr>
          <w:ilvl w:val="0"/>
          <w:numId w:val="17"/>
        </w:numPr>
        <w:tabs>
          <w:tab w:val="left" w:pos="243"/>
        </w:tabs>
        <w:spacing w:line="292" w:lineRule="exact"/>
        <w:ind w:left="242" w:hanging="131"/>
        <w:jc w:val="both"/>
        <w:rPr>
          <w:sz w:val="24"/>
        </w:rPr>
      </w:pPr>
      <w:r>
        <w:rPr>
          <w:sz w:val="24"/>
        </w:rPr>
        <w:t>Dichiarazione per la pubblicità dei dati di cui all’art. 15, comma 1, del D. Lgs.</w:t>
      </w:r>
      <w:r>
        <w:rPr>
          <w:spacing w:val="-23"/>
          <w:sz w:val="24"/>
        </w:rPr>
        <w:t xml:space="preserve"> </w:t>
      </w:r>
      <w:r>
        <w:rPr>
          <w:sz w:val="24"/>
        </w:rPr>
        <w:t>33/2013.</w:t>
      </w:r>
    </w:p>
    <w:p w:rsidR="001B066A" w:rsidRDefault="001B066A" w:rsidP="001B066A">
      <w:pPr>
        <w:pStyle w:val="Corpotesto"/>
        <w:ind w:right="118"/>
        <w:jc w:val="both"/>
      </w:pPr>
      <w:r>
        <w:t>Nel caso di incarichi preceduti da determinazione a contrattare la documentazione obbligatoria deve essere prevista nell’atto stesso.</w:t>
      </w:r>
    </w:p>
    <w:p w:rsidR="001B066A" w:rsidRDefault="001B066A" w:rsidP="001B066A">
      <w:pPr>
        <w:pStyle w:val="Corpotesto"/>
        <w:spacing w:before="1"/>
        <w:ind w:right="109"/>
        <w:jc w:val="both"/>
      </w:pPr>
      <w:r>
        <w:t xml:space="preserve">Nell’atto di affidamento il Dirigente o il Responsabile di servizio autonomo deve attestare di aver verificato </w:t>
      </w:r>
      <w:r w:rsidRPr="00266156">
        <w:rPr>
          <w:i/>
        </w:rPr>
        <w:t>“…la non sussistenza di situazioni, anche potenziali, di conflitto di interesse”</w:t>
      </w:r>
      <w:r>
        <w:t xml:space="preserve"> per lo svolgimento dell’incarico affidato.</w:t>
      </w:r>
    </w:p>
    <w:p w:rsidR="001B066A" w:rsidRDefault="001B066A" w:rsidP="001B066A">
      <w:pPr>
        <w:pStyle w:val="Corpotesto"/>
        <w:ind w:left="0"/>
      </w:pPr>
    </w:p>
    <w:p w:rsidR="001B066A" w:rsidRDefault="001B066A" w:rsidP="001B066A">
      <w:pPr>
        <w:pStyle w:val="Paragrafoelenco"/>
        <w:numPr>
          <w:ilvl w:val="1"/>
          <w:numId w:val="14"/>
        </w:numPr>
        <w:tabs>
          <w:tab w:val="left" w:pos="447"/>
        </w:tabs>
        <w:rPr>
          <w:b/>
        </w:rPr>
      </w:pPr>
      <w:r>
        <w:rPr>
          <w:b/>
        </w:rPr>
        <w:t>- NUCLEO DI</w:t>
      </w:r>
      <w:r>
        <w:rPr>
          <w:b/>
          <w:spacing w:val="-3"/>
        </w:rPr>
        <w:t xml:space="preserve"> </w:t>
      </w:r>
      <w:r>
        <w:rPr>
          <w:b/>
        </w:rPr>
        <w:t>VALUTAZIONE</w:t>
      </w:r>
    </w:p>
    <w:p w:rsidR="001B066A" w:rsidRDefault="001B066A" w:rsidP="001B066A">
      <w:pPr>
        <w:pStyle w:val="Corpotesto"/>
        <w:ind w:left="0"/>
        <w:rPr>
          <w:b/>
        </w:rPr>
      </w:pPr>
    </w:p>
    <w:p w:rsidR="001B066A" w:rsidRDefault="001B066A" w:rsidP="001B066A">
      <w:pPr>
        <w:pStyle w:val="Corpotesto"/>
        <w:jc w:val="both"/>
      </w:pPr>
      <w:r>
        <w:t>Il Nucleo di valutazione oltre alla validazione della relazione sulla performance di cui all’art. 10 del</w:t>
      </w:r>
    </w:p>
    <w:p w:rsidR="001B066A" w:rsidRDefault="001B066A" w:rsidP="001B066A">
      <w:pPr>
        <w:pStyle w:val="Paragrafoelenco"/>
        <w:numPr>
          <w:ilvl w:val="0"/>
          <w:numId w:val="13"/>
        </w:numPr>
        <w:tabs>
          <w:tab w:val="left" w:pos="386"/>
        </w:tabs>
        <w:ind w:left="112" w:right="116" w:firstLine="0"/>
        <w:jc w:val="both"/>
        <w:rPr>
          <w:sz w:val="24"/>
        </w:rPr>
      </w:pPr>
      <w:r>
        <w:rPr>
          <w:sz w:val="24"/>
        </w:rPr>
        <w:t>Lgs. 150/2009 verifica la coerenza tra gli obiettivi di trasparenza e quelli indicati nel piano della performance. Spetta allo stesso anche il compito di verificare il contenuto della relazione che il Responsabile della corruzione e trasparenza deve predisporre rispetto all’attività</w:t>
      </w:r>
      <w:r>
        <w:rPr>
          <w:spacing w:val="-16"/>
          <w:sz w:val="24"/>
        </w:rPr>
        <w:t xml:space="preserve"> </w:t>
      </w:r>
      <w:r>
        <w:rPr>
          <w:sz w:val="24"/>
        </w:rPr>
        <w:t>svolta.</w:t>
      </w:r>
    </w:p>
    <w:p w:rsidR="001B066A" w:rsidRDefault="001B066A" w:rsidP="001B066A">
      <w:pPr>
        <w:pStyle w:val="Corpotesto"/>
        <w:ind w:right="109"/>
        <w:jc w:val="both"/>
      </w:pPr>
      <w:r>
        <w:t>Per il triennio 2021-2023, il Nucleo di Valutazione è in corso di nomina.</w:t>
      </w:r>
    </w:p>
    <w:p w:rsidR="001B066A" w:rsidRDefault="001B066A" w:rsidP="001B066A">
      <w:pPr>
        <w:jc w:val="both"/>
      </w:pPr>
    </w:p>
    <w:p w:rsidR="001B066A" w:rsidRDefault="001B066A" w:rsidP="001B066A">
      <w:pPr>
        <w:pStyle w:val="Paragrafoelenco"/>
        <w:numPr>
          <w:ilvl w:val="1"/>
          <w:numId w:val="14"/>
        </w:numPr>
        <w:tabs>
          <w:tab w:val="left" w:pos="447"/>
        </w:tabs>
        <w:rPr>
          <w:b/>
        </w:rPr>
      </w:pPr>
      <w:r>
        <w:rPr>
          <w:b/>
        </w:rPr>
        <w:t>- COLLABORATORI A QUALSIASI TITOLO</w:t>
      </w:r>
      <w:r>
        <w:rPr>
          <w:b/>
          <w:spacing w:val="-13"/>
        </w:rPr>
        <w:t xml:space="preserve"> </w:t>
      </w:r>
      <w:r>
        <w:rPr>
          <w:b/>
        </w:rPr>
        <w:t>DELL’AMMINISTRAZIONE</w:t>
      </w:r>
    </w:p>
    <w:p w:rsidR="001B066A" w:rsidRDefault="001B066A" w:rsidP="001B066A">
      <w:pPr>
        <w:pStyle w:val="Corpotesto"/>
        <w:ind w:left="0"/>
        <w:rPr>
          <w:b/>
        </w:rPr>
      </w:pPr>
    </w:p>
    <w:p w:rsidR="001B066A" w:rsidRDefault="001B066A" w:rsidP="001B066A">
      <w:pPr>
        <w:pStyle w:val="Corpotesto"/>
        <w:spacing w:line="242" w:lineRule="auto"/>
        <w:ind w:right="117"/>
        <w:jc w:val="both"/>
      </w:pPr>
      <w:r>
        <w:t>I collaboratori del Comune di Colledimezzo sono tenuti alla conoscenza e al rispetto delle prescrizioni contenute nel presente Piano unitamente a quelle contenute nel Codice di Comportamento.</w:t>
      </w:r>
    </w:p>
    <w:p w:rsidR="001B066A" w:rsidRDefault="001B066A" w:rsidP="001B066A">
      <w:pPr>
        <w:pStyle w:val="Corpotesto"/>
        <w:ind w:right="121"/>
        <w:jc w:val="both"/>
      </w:pPr>
      <w:r>
        <w:t>Spetta loro altresì il compito di segnalare eventuali situazioni di illecito delle quali sono venuti a conoscenza nell’espletamento del compito loro assegnato.</w:t>
      </w:r>
    </w:p>
    <w:p w:rsidR="001B066A" w:rsidRDefault="001B066A" w:rsidP="001B066A">
      <w:pPr>
        <w:pStyle w:val="Corpotesto"/>
        <w:spacing w:before="8"/>
        <w:ind w:left="0"/>
        <w:rPr>
          <w:sz w:val="23"/>
        </w:rPr>
      </w:pPr>
    </w:p>
    <w:p w:rsidR="001B066A" w:rsidRDefault="001B066A" w:rsidP="001B066A">
      <w:pPr>
        <w:pStyle w:val="Corpotesto"/>
        <w:ind w:right="111"/>
        <w:jc w:val="both"/>
      </w:pPr>
      <w:r>
        <w:t>Anche</w:t>
      </w:r>
      <w:r>
        <w:rPr>
          <w:spacing w:val="-7"/>
        </w:rPr>
        <w:t xml:space="preserve"> </w:t>
      </w:r>
      <w:r>
        <w:t>per</w:t>
      </w:r>
      <w:r>
        <w:rPr>
          <w:spacing w:val="-6"/>
        </w:rPr>
        <w:t xml:space="preserve"> </w:t>
      </w:r>
      <w:r>
        <w:t>il</w:t>
      </w:r>
      <w:r>
        <w:rPr>
          <w:spacing w:val="-6"/>
        </w:rPr>
        <w:t xml:space="preserve"> </w:t>
      </w:r>
      <w:r>
        <w:t>triennio</w:t>
      </w:r>
      <w:r>
        <w:rPr>
          <w:spacing w:val="-5"/>
        </w:rPr>
        <w:t xml:space="preserve"> </w:t>
      </w:r>
      <w:r>
        <w:t>2021/2023</w:t>
      </w:r>
      <w:r>
        <w:rPr>
          <w:spacing w:val="-1"/>
        </w:rPr>
        <w:t xml:space="preserve"> </w:t>
      </w:r>
      <w:r>
        <w:t>viene</w:t>
      </w:r>
      <w:r>
        <w:rPr>
          <w:spacing w:val="-6"/>
        </w:rPr>
        <w:t xml:space="preserve"> </w:t>
      </w:r>
      <w:r>
        <w:t>confermata</w:t>
      </w:r>
      <w:r>
        <w:rPr>
          <w:spacing w:val="-3"/>
        </w:rPr>
        <w:t xml:space="preserve"> </w:t>
      </w:r>
      <w:r>
        <w:t>la</w:t>
      </w:r>
      <w:r>
        <w:rPr>
          <w:spacing w:val="-6"/>
        </w:rPr>
        <w:t xml:space="preserve"> </w:t>
      </w:r>
      <w:r>
        <w:t>procedura</w:t>
      </w:r>
      <w:r>
        <w:rPr>
          <w:spacing w:val="-6"/>
        </w:rPr>
        <w:t xml:space="preserve"> </w:t>
      </w:r>
      <w:r>
        <w:t>da</w:t>
      </w:r>
      <w:r>
        <w:rPr>
          <w:spacing w:val="-6"/>
        </w:rPr>
        <w:t xml:space="preserve"> </w:t>
      </w:r>
      <w:r>
        <w:t>seguire</w:t>
      </w:r>
      <w:r>
        <w:rPr>
          <w:spacing w:val="-6"/>
        </w:rPr>
        <w:t xml:space="preserve"> </w:t>
      </w:r>
      <w:r>
        <w:t>per</w:t>
      </w:r>
      <w:r>
        <w:rPr>
          <w:spacing w:val="-6"/>
        </w:rPr>
        <w:t xml:space="preserve"> </w:t>
      </w:r>
      <w:r>
        <w:t>il</w:t>
      </w:r>
      <w:r>
        <w:rPr>
          <w:spacing w:val="-6"/>
        </w:rPr>
        <w:t xml:space="preserve"> </w:t>
      </w:r>
      <w:r>
        <w:t>conferimento</w:t>
      </w:r>
      <w:r>
        <w:rPr>
          <w:spacing w:val="-7"/>
        </w:rPr>
        <w:t xml:space="preserve"> </w:t>
      </w:r>
      <w:r>
        <w:t>degli incarichi con riferimento a consulenti e collaboratori del Comune di</w:t>
      </w:r>
      <w:r>
        <w:rPr>
          <w:spacing w:val="-11"/>
        </w:rPr>
        <w:t xml:space="preserve"> </w:t>
      </w:r>
      <w:r>
        <w:t>Colledimezzo.</w:t>
      </w:r>
    </w:p>
    <w:p w:rsidR="001B066A" w:rsidRDefault="001B066A" w:rsidP="001B066A">
      <w:pPr>
        <w:pStyle w:val="Corpotesto"/>
        <w:ind w:right="108"/>
        <w:jc w:val="both"/>
      </w:pPr>
      <w:r>
        <w:t>Prima di conferire un incarico il Dirigente o il Responsabile di servizio autonomo deve acquisire dal destinatario dell’incarico:</w:t>
      </w:r>
    </w:p>
    <w:p w:rsidR="001B066A" w:rsidRDefault="001B066A" w:rsidP="001B066A">
      <w:pPr>
        <w:pStyle w:val="Paragrafoelenco"/>
        <w:numPr>
          <w:ilvl w:val="0"/>
          <w:numId w:val="17"/>
        </w:numPr>
        <w:tabs>
          <w:tab w:val="left" w:pos="243"/>
        </w:tabs>
        <w:ind w:left="242" w:hanging="131"/>
        <w:jc w:val="both"/>
        <w:rPr>
          <w:sz w:val="24"/>
        </w:rPr>
      </w:pPr>
      <w:r>
        <w:rPr>
          <w:sz w:val="24"/>
        </w:rPr>
        <w:t>Curriculum vitae;</w:t>
      </w:r>
    </w:p>
    <w:p w:rsidR="001B066A" w:rsidRDefault="001B066A" w:rsidP="001B066A">
      <w:pPr>
        <w:pStyle w:val="Paragrafoelenco"/>
        <w:numPr>
          <w:ilvl w:val="0"/>
          <w:numId w:val="17"/>
        </w:numPr>
        <w:tabs>
          <w:tab w:val="left" w:pos="270"/>
        </w:tabs>
        <w:ind w:right="112" w:firstLine="0"/>
        <w:jc w:val="both"/>
        <w:rPr>
          <w:sz w:val="24"/>
        </w:rPr>
      </w:pPr>
      <w:r>
        <w:rPr>
          <w:sz w:val="24"/>
        </w:rPr>
        <w:t xml:space="preserve">Dichiarazione di insussistenza di situazioni di conflitto di interesse ex comma 5, art. 53 D. Lgs. 165/2001 e impegno all’osservanza del Piano Triennale di Prevenzione della Corruzione e </w:t>
      </w:r>
      <w:r>
        <w:rPr>
          <w:sz w:val="24"/>
        </w:rPr>
        <w:lastRenderedPageBreak/>
        <w:t>Trasparenza e del Codice di</w:t>
      </w:r>
      <w:r>
        <w:rPr>
          <w:spacing w:val="-6"/>
          <w:sz w:val="24"/>
        </w:rPr>
        <w:t xml:space="preserve"> </w:t>
      </w:r>
      <w:r>
        <w:rPr>
          <w:sz w:val="24"/>
        </w:rPr>
        <w:t>Comportamento</w:t>
      </w:r>
    </w:p>
    <w:p w:rsidR="001B066A" w:rsidRDefault="001B066A" w:rsidP="001B066A">
      <w:pPr>
        <w:pStyle w:val="Paragrafoelenco"/>
        <w:numPr>
          <w:ilvl w:val="0"/>
          <w:numId w:val="17"/>
        </w:numPr>
        <w:tabs>
          <w:tab w:val="left" w:pos="243"/>
        </w:tabs>
        <w:spacing w:line="292" w:lineRule="exact"/>
        <w:ind w:left="242" w:hanging="131"/>
        <w:jc w:val="both"/>
        <w:rPr>
          <w:sz w:val="24"/>
        </w:rPr>
      </w:pPr>
      <w:r>
        <w:rPr>
          <w:sz w:val="24"/>
        </w:rPr>
        <w:t>Dichiarazione per la pubblicità dei dati di cui all’art. 15, comma 1, del D. Lgs.</w:t>
      </w:r>
      <w:r>
        <w:rPr>
          <w:spacing w:val="-23"/>
          <w:sz w:val="24"/>
        </w:rPr>
        <w:t xml:space="preserve"> </w:t>
      </w:r>
      <w:r>
        <w:rPr>
          <w:sz w:val="24"/>
        </w:rPr>
        <w:t>33/2013.</w:t>
      </w:r>
    </w:p>
    <w:p w:rsidR="001B066A" w:rsidRDefault="001B066A" w:rsidP="001B066A">
      <w:pPr>
        <w:pStyle w:val="Corpotesto"/>
        <w:ind w:right="118"/>
        <w:jc w:val="both"/>
      </w:pPr>
      <w:r>
        <w:t>Nel caso di incarichi preceduti da determinazione a contrattare la documentazione obbligatoria deve essere prevista nell’atto stesso.</w:t>
      </w:r>
    </w:p>
    <w:p w:rsidR="001B066A" w:rsidRDefault="001B066A" w:rsidP="001B066A">
      <w:pPr>
        <w:pStyle w:val="Corpotesto"/>
        <w:spacing w:before="1"/>
        <w:ind w:right="109"/>
        <w:jc w:val="both"/>
      </w:pPr>
      <w:r>
        <w:t>Nell’atto di affidamento il Dirigente o il Responsabile di servizio autonomo deve attestare di aver verificato “…la non sussistenza di situazioni, anche potenziali, di conflitto di interesse” per lo svolgimento dell’incarico affidato</w:t>
      </w:r>
      <w:bookmarkStart w:id="13" w:name="_bookmark13"/>
      <w:bookmarkEnd w:id="13"/>
      <w:r>
        <w:t xml:space="preserve">. </w:t>
      </w:r>
    </w:p>
    <w:p w:rsidR="001B066A" w:rsidRDefault="001B066A" w:rsidP="001B066A">
      <w:pPr>
        <w:spacing w:before="37"/>
        <w:ind w:left="112"/>
        <w:rPr>
          <w:b/>
        </w:rPr>
      </w:pPr>
    </w:p>
    <w:p w:rsidR="001B066A" w:rsidRPr="001E402A" w:rsidRDefault="001B066A" w:rsidP="001B066A">
      <w:pPr>
        <w:spacing w:before="37"/>
        <w:ind w:left="112"/>
        <w:rPr>
          <w:rFonts w:ascii="Trebuchet MS" w:hAnsi="Trebuchet MS"/>
          <w:b/>
        </w:rPr>
      </w:pPr>
      <w:r w:rsidRPr="001E402A">
        <w:rPr>
          <w:rFonts w:ascii="Trebuchet MS" w:hAnsi="Trebuchet MS"/>
          <w:b/>
        </w:rPr>
        <w:t>SEZIONE 3</w:t>
      </w:r>
    </w:p>
    <w:p w:rsidR="001B066A" w:rsidRPr="001E402A" w:rsidRDefault="001B066A" w:rsidP="001B066A">
      <w:pPr>
        <w:ind w:left="112"/>
        <w:rPr>
          <w:rFonts w:ascii="Trebuchet MS" w:hAnsi="Trebuchet MS"/>
          <w:b/>
        </w:rPr>
      </w:pPr>
      <w:bookmarkStart w:id="14" w:name="_bookmark15"/>
      <w:bookmarkEnd w:id="14"/>
      <w:r w:rsidRPr="001E402A">
        <w:rPr>
          <w:rFonts w:ascii="Trebuchet MS" w:hAnsi="Trebuchet MS"/>
          <w:b/>
        </w:rPr>
        <w:t>ANALISI DEL CONTESTO</w:t>
      </w:r>
    </w:p>
    <w:p w:rsidR="001B066A" w:rsidRPr="001E402A" w:rsidRDefault="001B066A" w:rsidP="001B066A">
      <w:pPr>
        <w:ind w:left="112"/>
        <w:rPr>
          <w:b/>
        </w:rPr>
      </w:pPr>
    </w:p>
    <w:p w:rsidR="001B066A" w:rsidRDefault="001B066A" w:rsidP="001B066A">
      <w:pPr>
        <w:ind w:left="112" w:right="108"/>
        <w:jc w:val="both"/>
        <w:rPr>
          <w:i/>
          <w:sz w:val="24"/>
        </w:rPr>
      </w:pPr>
      <w:r>
        <w:rPr>
          <w:sz w:val="24"/>
        </w:rPr>
        <w:t xml:space="preserve">Dalla lettura del documento predisposto dall’Autorità Nazionale Anticorruzione </w:t>
      </w:r>
      <w:r w:rsidRPr="001E402A">
        <w:rPr>
          <w:i/>
          <w:sz w:val="24"/>
        </w:rPr>
        <w:t>“Corruzione sommersa e corruzione emersa in Italia: modalità di misurazione e prime evidenze empiriche”</w:t>
      </w:r>
      <w:r>
        <w:rPr>
          <w:sz w:val="24"/>
        </w:rPr>
        <w:t xml:space="preserve"> emerge che “</w:t>
      </w:r>
      <w:r>
        <w:rPr>
          <w:i/>
          <w:sz w:val="24"/>
        </w:rPr>
        <w:t>Attualmente l’immagine dell’Italia è quella di un paese ad elevato grado di corruzione sia nella percezione dei cittadini che di imprese e analisti. La corruzione politico-amministrativa comincia ad assumere una dimensione preoccupante soprattutto a partire dalla metà degli anni Settanta e aumenta costantemente fino alla prima metà degli anni novanta. Nel 1995 essa mostra un trend decrescente a seguito delle inchieste giudiziarie di quegli anni per poi ripresentarsi in una forma ancora più invasiva nell’ultimo ventennio (Fiorino e Galli, 2013).</w:t>
      </w:r>
    </w:p>
    <w:p w:rsidR="001B066A" w:rsidRDefault="001B066A" w:rsidP="001B066A">
      <w:pPr>
        <w:spacing w:before="1"/>
        <w:ind w:left="112" w:right="109"/>
        <w:jc w:val="both"/>
        <w:rPr>
          <w:i/>
          <w:sz w:val="24"/>
        </w:rPr>
      </w:pPr>
      <w:r>
        <w:rPr>
          <w:i/>
          <w:sz w:val="24"/>
        </w:rPr>
        <w:t>L’Italia</w:t>
      </w:r>
      <w:r>
        <w:rPr>
          <w:i/>
          <w:spacing w:val="-8"/>
          <w:sz w:val="24"/>
        </w:rPr>
        <w:t xml:space="preserve"> </w:t>
      </w:r>
      <w:r>
        <w:rPr>
          <w:i/>
          <w:sz w:val="24"/>
        </w:rPr>
        <w:t>appare</w:t>
      </w:r>
      <w:r>
        <w:rPr>
          <w:i/>
          <w:spacing w:val="-7"/>
          <w:sz w:val="24"/>
        </w:rPr>
        <w:t xml:space="preserve"> </w:t>
      </w:r>
      <w:r>
        <w:rPr>
          <w:i/>
          <w:sz w:val="24"/>
        </w:rPr>
        <w:t>come</w:t>
      </w:r>
      <w:r>
        <w:rPr>
          <w:i/>
          <w:spacing w:val="-6"/>
          <w:sz w:val="24"/>
        </w:rPr>
        <w:t xml:space="preserve"> </w:t>
      </w:r>
      <w:r>
        <w:rPr>
          <w:i/>
          <w:sz w:val="24"/>
        </w:rPr>
        <w:t>un</w:t>
      </w:r>
      <w:r>
        <w:rPr>
          <w:i/>
          <w:spacing w:val="-8"/>
          <w:sz w:val="24"/>
        </w:rPr>
        <w:t xml:space="preserve"> </w:t>
      </w:r>
      <w:r>
        <w:rPr>
          <w:i/>
          <w:sz w:val="24"/>
        </w:rPr>
        <w:t>caso</w:t>
      </w:r>
      <w:r>
        <w:rPr>
          <w:i/>
          <w:spacing w:val="-7"/>
          <w:sz w:val="24"/>
        </w:rPr>
        <w:t xml:space="preserve"> </w:t>
      </w:r>
      <w:r>
        <w:rPr>
          <w:i/>
          <w:sz w:val="24"/>
        </w:rPr>
        <w:t>anomalo</w:t>
      </w:r>
      <w:r>
        <w:rPr>
          <w:i/>
          <w:spacing w:val="-8"/>
          <w:sz w:val="24"/>
        </w:rPr>
        <w:t xml:space="preserve"> </w:t>
      </w:r>
      <w:r>
        <w:rPr>
          <w:i/>
          <w:sz w:val="24"/>
        </w:rPr>
        <w:t>nel</w:t>
      </w:r>
      <w:r>
        <w:rPr>
          <w:i/>
          <w:spacing w:val="-7"/>
          <w:sz w:val="24"/>
        </w:rPr>
        <w:t xml:space="preserve"> </w:t>
      </w:r>
      <w:r>
        <w:rPr>
          <w:i/>
          <w:sz w:val="24"/>
        </w:rPr>
        <w:t>panorama</w:t>
      </w:r>
      <w:r>
        <w:rPr>
          <w:i/>
          <w:spacing w:val="-8"/>
          <w:sz w:val="24"/>
        </w:rPr>
        <w:t xml:space="preserve"> </w:t>
      </w:r>
      <w:r>
        <w:rPr>
          <w:i/>
          <w:sz w:val="24"/>
        </w:rPr>
        <w:t>europeo</w:t>
      </w:r>
      <w:r>
        <w:rPr>
          <w:i/>
          <w:spacing w:val="-7"/>
          <w:sz w:val="24"/>
        </w:rPr>
        <w:t xml:space="preserve"> </w:t>
      </w:r>
      <w:r>
        <w:rPr>
          <w:i/>
          <w:sz w:val="24"/>
        </w:rPr>
        <w:t>per</w:t>
      </w:r>
      <w:r>
        <w:rPr>
          <w:i/>
          <w:spacing w:val="-6"/>
          <w:sz w:val="24"/>
        </w:rPr>
        <w:t xml:space="preserve"> </w:t>
      </w:r>
      <w:r>
        <w:rPr>
          <w:i/>
          <w:sz w:val="24"/>
        </w:rPr>
        <w:t>due</w:t>
      </w:r>
      <w:r>
        <w:rPr>
          <w:i/>
          <w:spacing w:val="-7"/>
          <w:sz w:val="24"/>
        </w:rPr>
        <w:t xml:space="preserve"> </w:t>
      </w:r>
      <w:r>
        <w:rPr>
          <w:i/>
          <w:sz w:val="24"/>
        </w:rPr>
        <w:t>ordini</w:t>
      </w:r>
      <w:r>
        <w:rPr>
          <w:i/>
          <w:spacing w:val="-6"/>
          <w:sz w:val="24"/>
        </w:rPr>
        <w:t xml:space="preserve"> </w:t>
      </w:r>
      <w:r>
        <w:rPr>
          <w:i/>
          <w:sz w:val="24"/>
        </w:rPr>
        <w:t>di</w:t>
      </w:r>
      <w:r>
        <w:rPr>
          <w:i/>
          <w:spacing w:val="-7"/>
          <w:sz w:val="24"/>
        </w:rPr>
        <w:t xml:space="preserve"> </w:t>
      </w:r>
      <w:r>
        <w:rPr>
          <w:i/>
          <w:sz w:val="24"/>
        </w:rPr>
        <w:t>ragioni.</w:t>
      </w:r>
      <w:r>
        <w:rPr>
          <w:i/>
          <w:spacing w:val="-8"/>
          <w:sz w:val="24"/>
        </w:rPr>
        <w:t xml:space="preserve"> </w:t>
      </w:r>
      <w:r>
        <w:rPr>
          <w:i/>
          <w:sz w:val="24"/>
        </w:rPr>
        <w:t>Innanzitutto, la distribuzione della corruzione sul territorio nazionale non risulta essere omogenea. Uno studio recente sulla qualità delle istituzioni (di cui la corruzione è considerata uno dei pilastri)condotto su incarico della Commissione Europea dal Quality of Government Institute dell’Università di Goteborg nel 2010 ha registrato per l’Italia la maggiore varianza interna su base regionale in Europa nonostante la media regionale sia leggermente superiore a quella regionale europea, con tre aree geografiche</w:t>
      </w:r>
      <w:r>
        <w:rPr>
          <w:i/>
          <w:spacing w:val="-5"/>
          <w:sz w:val="24"/>
        </w:rPr>
        <w:t xml:space="preserve"> </w:t>
      </w:r>
      <w:r>
        <w:rPr>
          <w:i/>
          <w:sz w:val="24"/>
        </w:rPr>
        <w:t>–</w:t>
      </w:r>
      <w:r>
        <w:rPr>
          <w:i/>
          <w:spacing w:val="-5"/>
          <w:sz w:val="24"/>
        </w:rPr>
        <w:t xml:space="preserve"> </w:t>
      </w:r>
      <w:r>
        <w:rPr>
          <w:i/>
          <w:sz w:val="24"/>
        </w:rPr>
        <w:t>le</w:t>
      </w:r>
      <w:r>
        <w:rPr>
          <w:i/>
          <w:spacing w:val="-6"/>
          <w:sz w:val="24"/>
        </w:rPr>
        <w:t xml:space="preserve"> </w:t>
      </w:r>
      <w:r>
        <w:rPr>
          <w:i/>
          <w:sz w:val="24"/>
        </w:rPr>
        <w:t>Province</w:t>
      </w:r>
      <w:r>
        <w:rPr>
          <w:i/>
          <w:spacing w:val="-7"/>
          <w:sz w:val="24"/>
        </w:rPr>
        <w:t xml:space="preserve"> </w:t>
      </w:r>
      <w:r>
        <w:rPr>
          <w:i/>
          <w:sz w:val="24"/>
        </w:rPr>
        <w:t>di</w:t>
      </w:r>
      <w:r>
        <w:rPr>
          <w:i/>
          <w:spacing w:val="-6"/>
          <w:sz w:val="24"/>
        </w:rPr>
        <w:t xml:space="preserve"> </w:t>
      </w:r>
      <w:r>
        <w:rPr>
          <w:i/>
          <w:sz w:val="24"/>
        </w:rPr>
        <w:t>Trento</w:t>
      </w:r>
      <w:r>
        <w:rPr>
          <w:i/>
          <w:spacing w:val="-5"/>
          <w:sz w:val="24"/>
        </w:rPr>
        <w:t xml:space="preserve"> </w:t>
      </w:r>
      <w:r>
        <w:rPr>
          <w:i/>
          <w:sz w:val="24"/>
        </w:rPr>
        <w:t>e</w:t>
      </w:r>
      <w:r>
        <w:rPr>
          <w:i/>
          <w:spacing w:val="-6"/>
          <w:sz w:val="24"/>
        </w:rPr>
        <w:t xml:space="preserve"> </w:t>
      </w:r>
      <w:r>
        <w:rPr>
          <w:i/>
          <w:sz w:val="24"/>
        </w:rPr>
        <w:t>Bolzano</w:t>
      </w:r>
      <w:r>
        <w:rPr>
          <w:i/>
          <w:spacing w:val="-6"/>
          <w:sz w:val="24"/>
        </w:rPr>
        <w:t xml:space="preserve"> </w:t>
      </w:r>
      <w:r>
        <w:rPr>
          <w:i/>
          <w:sz w:val="24"/>
        </w:rPr>
        <w:t>e</w:t>
      </w:r>
      <w:r>
        <w:rPr>
          <w:i/>
          <w:spacing w:val="-5"/>
          <w:sz w:val="24"/>
        </w:rPr>
        <w:t xml:space="preserve"> </w:t>
      </w:r>
      <w:r>
        <w:rPr>
          <w:i/>
          <w:sz w:val="24"/>
        </w:rPr>
        <w:t>la</w:t>
      </w:r>
      <w:r>
        <w:rPr>
          <w:i/>
          <w:spacing w:val="-7"/>
          <w:sz w:val="24"/>
        </w:rPr>
        <w:t xml:space="preserve"> </w:t>
      </w:r>
      <w:r>
        <w:rPr>
          <w:i/>
          <w:sz w:val="24"/>
        </w:rPr>
        <w:t>Valle</w:t>
      </w:r>
      <w:r>
        <w:rPr>
          <w:i/>
          <w:spacing w:val="-5"/>
          <w:sz w:val="24"/>
        </w:rPr>
        <w:t xml:space="preserve"> </w:t>
      </w:r>
      <w:r>
        <w:rPr>
          <w:i/>
          <w:sz w:val="24"/>
        </w:rPr>
        <w:t>d’Aosta</w:t>
      </w:r>
      <w:r>
        <w:rPr>
          <w:i/>
          <w:spacing w:val="-7"/>
          <w:sz w:val="24"/>
        </w:rPr>
        <w:t xml:space="preserve"> </w:t>
      </w:r>
      <w:r>
        <w:rPr>
          <w:i/>
          <w:sz w:val="24"/>
        </w:rPr>
        <w:t>–che</w:t>
      </w:r>
      <w:r>
        <w:rPr>
          <w:i/>
          <w:spacing w:val="-5"/>
          <w:sz w:val="24"/>
        </w:rPr>
        <w:t xml:space="preserve"> </w:t>
      </w:r>
      <w:r>
        <w:rPr>
          <w:i/>
          <w:sz w:val="24"/>
        </w:rPr>
        <w:t>si</w:t>
      </w:r>
      <w:r>
        <w:rPr>
          <w:i/>
          <w:spacing w:val="-6"/>
          <w:sz w:val="24"/>
        </w:rPr>
        <w:t xml:space="preserve"> </w:t>
      </w:r>
      <w:r>
        <w:rPr>
          <w:i/>
          <w:sz w:val="24"/>
        </w:rPr>
        <w:t>collocano</w:t>
      </w:r>
      <w:r>
        <w:rPr>
          <w:i/>
          <w:spacing w:val="-6"/>
          <w:sz w:val="24"/>
        </w:rPr>
        <w:t xml:space="preserve"> </w:t>
      </w:r>
      <w:r>
        <w:rPr>
          <w:i/>
          <w:sz w:val="24"/>
        </w:rPr>
        <w:t>nel</w:t>
      </w:r>
      <w:r>
        <w:rPr>
          <w:i/>
          <w:spacing w:val="-5"/>
          <w:sz w:val="24"/>
        </w:rPr>
        <w:t xml:space="preserve"> </w:t>
      </w:r>
      <w:r>
        <w:rPr>
          <w:i/>
          <w:sz w:val="24"/>
        </w:rPr>
        <w:t>10%</w:t>
      </w:r>
      <w:r>
        <w:rPr>
          <w:i/>
          <w:spacing w:val="-8"/>
          <w:sz w:val="24"/>
        </w:rPr>
        <w:t xml:space="preserve"> </w:t>
      </w:r>
      <w:r>
        <w:rPr>
          <w:i/>
          <w:sz w:val="24"/>
        </w:rPr>
        <w:t>della</w:t>
      </w:r>
      <w:r>
        <w:rPr>
          <w:i/>
          <w:spacing w:val="-6"/>
          <w:sz w:val="24"/>
        </w:rPr>
        <w:t xml:space="preserve"> </w:t>
      </w:r>
      <w:r>
        <w:rPr>
          <w:i/>
          <w:sz w:val="24"/>
        </w:rPr>
        <w:t>parte alta della classifica, allineate con le posizioni virtuose delle regioni dei paesi del Nord Europa, e due regioni – la Calabria e la Campania – che si collocano invece nel 10% della parte bassa e che sono assimilabili ad alcuni paesi del Mediterraneo e dell’Europa continentale orientale. – omissis - Nella rilevazione del 2013 di Transparency International, l’Italia ha registrato un indice di corruzione percepita pari a 43 (rispetto al valore di massima trasparenza di 100) che riflette l’impatto che fenomeni recenti di corruzione e di malversazioni possano aver avuto sulla percezione nazionale e internazionale del fenomeno. Il dato del 2013, per quanto leggermente migliorato rispetto a quello del</w:t>
      </w:r>
      <w:r>
        <w:rPr>
          <w:i/>
          <w:spacing w:val="-13"/>
          <w:sz w:val="24"/>
        </w:rPr>
        <w:t xml:space="preserve"> </w:t>
      </w:r>
      <w:r>
        <w:rPr>
          <w:i/>
          <w:sz w:val="24"/>
        </w:rPr>
        <w:t>2012,</w:t>
      </w:r>
      <w:r>
        <w:rPr>
          <w:i/>
          <w:spacing w:val="-12"/>
          <w:sz w:val="24"/>
        </w:rPr>
        <w:t xml:space="preserve"> </w:t>
      </w:r>
      <w:r>
        <w:rPr>
          <w:i/>
          <w:sz w:val="24"/>
        </w:rPr>
        <w:t>non</w:t>
      </w:r>
      <w:r>
        <w:rPr>
          <w:i/>
          <w:spacing w:val="-15"/>
          <w:sz w:val="24"/>
        </w:rPr>
        <w:t xml:space="preserve"> </w:t>
      </w:r>
      <w:r>
        <w:rPr>
          <w:i/>
          <w:sz w:val="24"/>
        </w:rPr>
        <w:t>è</w:t>
      </w:r>
      <w:r>
        <w:rPr>
          <w:i/>
          <w:spacing w:val="-12"/>
          <w:sz w:val="24"/>
        </w:rPr>
        <w:t xml:space="preserve"> </w:t>
      </w:r>
      <w:r>
        <w:rPr>
          <w:i/>
          <w:sz w:val="24"/>
        </w:rPr>
        <w:t>tuttavia</w:t>
      </w:r>
      <w:r>
        <w:rPr>
          <w:i/>
          <w:spacing w:val="-14"/>
          <w:sz w:val="24"/>
        </w:rPr>
        <w:t xml:space="preserve"> </w:t>
      </w:r>
      <w:r>
        <w:rPr>
          <w:i/>
          <w:sz w:val="24"/>
        </w:rPr>
        <w:t>troppo</w:t>
      </w:r>
      <w:r>
        <w:rPr>
          <w:i/>
          <w:spacing w:val="-13"/>
          <w:sz w:val="24"/>
        </w:rPr>
        <w:t xml:space="preserve"> </w:t>
      </w:r>
      <w:r>
        <w:rPr>
          <w:i/>
          <w:sz w:val="24"/>
        </w:rPr>
        <w:t>distante</w:t>
      </w:r>
      <w:r>
        <w:rPr>
          <w:i/>
          <w:spacing w:val="-13"/>
          <w:sz w:val="24"/>
        </w:rPr>
        <w:t xml:space="preserve"> </w:t>
      </w:r>
      <w:r>
        <w:rPr>
          <w:i/>
          <w:sz w:val="24"/>
        </w:rPr>
        <w:t>dalle</w:t>
      </w:r>
      <w:r>
        <w:rPr>
          <w:i/>
          <w:spacing w:val="-12"/>
          <w:sz w:val="24"/>
        </w:rPr>
        <w:t xml:space="preserve"> </w:t>
      </w:r>
      <w:r>
        <w:rPr>
          <w:i/>
          <w:sz w:val="24"/>
        </w:rPr>
        <w:t>rilevazioni</w:t>
      </w:r>
      <w:r>
        <w:rPr>
          <w:i/>
          <w:spacing w:val="-13"/>
          <w:sz w:val="24"/>
        </w:rPr>
        <w:t xml:space="preserve"> </w:t>
      </w:r>
      <w:r>
        <w:rPr>
          <w:i/>
          <w:sz w:val="24"/>
        </w:rPr>
        <w:t>dell’ultimo</w:t>
      </w:r>
      <w:r>
        <w:rPr>
          <w:i/>
          <w:spacing w:val="-13"/>
          <w:sz w:val="24"/>
        </w:rPr>
        <w:t xml:space="preserve"> </w:t>
      </w:r>
      <w:r>
        <w:rPr>
          <w:i/>
          <w:sz w:val="24"/>
        </w:rPr>
        <w:t>decennio</w:t>
      </w:r>
      <w:r>
        <w:rPr>
          <w:i/>
          <w:spacing w:val="-13"/>
          <w:sz w:val="24"/>
        </w:rPr>
        <w:t xml:space="preserve"> </w:t>
      </w:r>
      <w:r>
        <w:rPr>
          <w:i/>
          <w:sz w:val="24"/>
        </w:rPr>
        <w:t>in</w:t>
      </w:r>
      <w:r>
        <w:rPr>
          <w:i/>
          <w:spacing w:val="-14"/>
          <w:sz w:val="24"/>
        </w:rPr>
        <w:t xml:space="preserve"> </w:t>
      </w:r>
      <w:r>
        <w:rPr>
          <w:i/>
          <w:sz w:val="24"/>
        </w:rPr>
        <w:t>base</w:t>
      </w:r>
      <w:r>
        <w:rPr>
          <w:i/>
          <w:spacing w:val="-12"/>
          <w:sz w:val="24"/>
        </w:rPr>
        <w:t xml:space="preserve"> </w:t>
      </w:r>
      <w:r>
        <w:rPr>
          <w:i/>
          <w:sz w:val="24"/>
        </w:rPr>
        <w:t>alle</w:t>
      </w:r>
      <w:r>
        <w:rPr>
          <w:i/>
          <w:spacing w:val="-13"/>
          <w:sz w:val="24"/>
        </w:rPr>
        <w:t xml:space="preserve"> </w:t>
      </w:r>
      <w:r>
        <w:rPr>
          <w:i/>
          <w:sz w:val="24"/>
        </w:rPr>
        <w:t>quali</w:t>
      </w:r>
      <w:r>
        <w:rPr>
          <w:i/>
          <w:spacing w:val="-12"/>
          <w:sz w:val="24"/>
        </w:rPr>
        <w:t xml:space="preserve"> </w:t>
      </w:r>
      <w:r>
        <w:rPr>
          <w:i/>
          <w:sz w:val="24"/>
        </w:rPr>
        <w:t>l’Italia si colloca su posizioni analoghe a quelli di numerosi paesi dell’Asia e dell’America</w:t>
      </w:r>
      <w:r>
        <w:rPr>
          <w:i/>
          <w:spacing w:val="-14"/>
          <w:sz w:val="24"/>
        </w:rPr>
        <w:t xml:space="preserve"> </w:t>
      </w:r>
      <w:r>
        <w:rPr>
          <w:i/>
          <w:sz w:val="24"/>
        </w:rPr>
        <w:t>Latina.</w:t>
      </w:r>
    </w:p>
    <w:p w:rsidR="001B066A" w:rsidRDefault="001B066A" w:rsidP="001B066A">
      <w:pPr>
        <w:spacing w:before="1"/>
        <w:ind w:left="112" w:right="108"/>
        <w:jc w:val="both"/>
        <w:rPr>
          <w:i/>
          <w:sz w:val="24"/>
        </w:rPr>
      </w:pPr>
      <w:r>
        <w:rPr>
          <w:i/>
          <w:sz w:val="24"/>
        </w:rPr>
        <w:t>Anche i risultati del Global Corruption Barometer mostrano che la corruzione è assai diffusa nel nostro</w:t>
      </w:r>
      <w:r>
        <w:rPr>
          <w:i/>
          <w:spacing w:val="-13"/>
          <w:sz w:val="24"/>
        </w:rPr>
        <w:t xml:space="preserve"> </w:t>
      </w:r>
      <w:r>
        <w:rPr>
          <w:i/>
          <w:sz w:val="24"/>
        </w:rPr>
        <w:t>paese:</w:t>
      </w:r>
      <w:r>
        <w:rPr>
          <w:i/>
          <w:spacing w:val="-10"/>
          <w:sz w:val="24"/>
        </w:rPr>
        <w:t xml:space="preserve"> </w:t>
      </w:r>
      <w:r>
        <w:rPr>
          <w:i/>
          <w:sz w:val="24"/>
        </w:rPr>
        <w:t>i</w:t>
      </w:r>
      <w:r>
        <w:rPr>
          <w:i/>
          <w:spacing w:val="-10"/>
          <w:sz w:val="24"/>
        </w:rPr>
        <w:t xml:space="preserve"> </w:t>
      </w:r>
      <w:r>
        <w:rPr>
          <w:i/>
          <w:sz w:val="24"/>
        </w:rPr>
        <w:t>cittadini</w:t>
      </w:r>
      <w:r>
        <w:rPr>
          <w:i/>
          <w:spacing w:val="-11"/>
          <w:sz w:val="24"/>
        </w:rPr>
        <w:t xml:space="preserve"> </w:t>
      </w:r>
      <w:r>
        <w:rPr>
          <w:i/>
          <w:sz w:val="24"/>
        </w:rPr>
        <w:t>intervistati</w:t>
      </w:r>
      <w:r>
        <w:rPr>
          <w:i/>
          <w:spacing w:val="-10"/>
          <w:sz w:val="24"/>
        </w:rPr>
        <w:t xml:space="preserve"> </w:t>
      </w:r>
      <w:r>
        <w:rPr>
          <w:i/>
          <w:sz w:val="24"/>
        </w:rPr>
        <w:t>ritengono</w:t>
      </w:r>
      <w:r>
        <w:rPr>
          <w:i/>
          <w:spacing w:val="-12"/>
          <w:sz w:val="24"/>
        </w:rPr>
        <w:t xml:space="preserve"> </w:t>
      </w:r>
      <w:r>
        <w:rPr>
          <w:i/>
          <w:sz w:val="24"/>
        </w:rPr>
        <w:t>ci</w:t>
      </w:r>
      <w:r>
        <w:rPr>
          <w:i/>
          <w:spacing w:val="-10"/>
          <w:sz w:val="24"/>
        </w:rPr>
        <w:t xml:space="preserve"> </w:t>
      </w:r>
      <w:r>
        <w:rPr>
          <w:i/>
          <w:sz w:val="24"/>
        </w:rPr>
        <w:t>sia</w:t>
      </w:r>
      <w:r>
        <w:rPr>
          <w:i/>
          <w:spacing w:val="-12"/>
          <w:sz w:val="24"/>
        </w:rPr>
        <w:t xml:space="preserve"> </w:t>
      </w:r>
      <w:r>
        <w:rPr>
          <w:i/>
          <w:sz w:val="24"/>
        </w:rPr>
        <w:t>stato</w:t>
      </w:r>
      <w:r>
        <w:rPr>
          <w:i/>
          <w:spacing w:val="-11"/>
          <w:sz w:val="24"/>
        </w:rPr>
        <w:t xml:space="preserve"> </w:t>
      </w:r>
      <w:r>
        <w:rPr>
          <w:i/>
          <w:sz w:val="24"/>
        </w:rPr>
        <w:t>un</w:t>
      </w:r>
      <w:r>
        <w:rPr>
          <w:i/>
          <w:spacing w:val="-12"/>
          <w:sz w:val="24"/>
        </w:rPr>
        <w:t xml:space="preserve"> </w:t>
      </w:r>
      <w:r>
        <w:rPr>
          <w:i/>
          <w:sz w:val="24"/>
        </w:rPr>
        <w:t>ulteriore</w:t>
      </w:r>
      <w:r>
        <w:rPr>
          <w:i/>
          <w:spacing w:val="-11"/>
          <w:sz w:val="24"/>
        </w:rPr>
        <w:t xml:space="preserve"> </w:t>
      </w:r>
      <w:r>
        <w:rPr>
          <w:i/>
          <w:sz w:val="24"/>
        </w:rPr>
        <w:t>peggioramento</w:t>
      </w:r>
      <w:r>
        <w:rPr>
          <w:i/>
          <w:spacing w:val="-11"/>
          <w:sz w:val="24"/>
        </w:rPr>
        <w:t xml:space="preserve"> </w:t>
      </w:r>
      <w:r>
        <w:rPr>
          <w:i/>
          <w:sz w:val="24"/>
        </w:rPr>
        <w:t>negli</w:t>
      </w:r>
      <w:r>
        <w:rPr>
          <w:i/>
          <w:spacing w:val="-11"/>
          <w:sz w:val="24"/>
        </w:rPr>
        <w:t xml:space="preserve"> </w:t>
      </w:r>
      <w:r>
        <w:rPr>
          <w:i/>
          <w:sz w:val="24"/>
        </w:rPr>
        <w:t>ultimi</w:t>
      </w:r>
      <w:r>
        <w:rPr>
          <w:i/>
          <w:spacing w:val="-10"/>
          <w:sz w:val="24"/>
        </w:rPr>
        <w:t xml:space="preserve"> </w:t>
      </w:r>
      <w:r>
        <w:rPr>
          <w:i/>
          <w:sz w:val="24"/>
        </w:rPr>
        <w:t>due anni. Tra le istituzioni più corrotte, gli italiani indicano i partiti politici (69%), il Parlamento (44%), la pubblica amministrazione (29%) e il sistema sanitario (24%). I risultati non sono dissimili da quelli del 2010 -2011 e solo il 14% degli intervistati ritiene che i governi abbiano predisposto misure di contrasto</w:t>
      </w:r>
      <w:r>
        <w:rPr>
          <w:i/>
          <w:spacing w:val="-8"/>
          <w:sz w:val="24"/>
        </w:rPr>
        <w:t xml:space="preserve"> </w:t>
      </w:r>
      <w:r>
        <w:rPr>
          <w:i/>
          <w:sz w:val="24"/>
        </w:rPr>
        <w:t>efficaci</w:t>
      </w:r>
      <w:r>
        <w:rPr>
          <w:i/>
          <w:spacing w:val="-6"/>
          <w:sz w:val="24"/>
        </w:rPr>
        <w:t xml:space="preserve"> </w:t>
      </w:r>
      <w:r>
        <w:rPr>
          <w:i/>
          <w:sz w:val="24"/>
        </w:rPr>
        <w:t>negli</w:t>
      </w:r>
      <w:r>
        <w:rPr>
          <w:i/>
          <w:spacing w:val="-7"/>
          <w:sz w:val="24"/>
        </w:rPr>
        <w:t xml:space="preserve"> </w:t>
      </w:r>
      <w:r>
        <w:rPr>
          <w:i/>
          <w:sz w:val="24"/>
        </w:rPr>
        <w:t>ultimi</w:t>
      </w:r>
      <w:r>
        <w:rPr>
          <w:i/>
          <w:spacing w:val="-6"/>
          <w:sz w:val="24"/>
        </w:rPr>
        <w:t xml:space="preserve"> </w:t>
      </w:r>
      <w:r>
        <w:rPr>
          <w:i/>
          <w:sz w:val="24"/>
        </w:rPr>
        <w:t>due</w:t>
      </w:r>
      <w:r>
        <w:rPr>
          <w:i/>
          <w:spacing w:val="-6"/>
          <w:sz w:val="24"/>
        </w:rPr>
        <w:t xml:space="preserve"> </w:t>
      </w:r>
      <w:r>
        <w:rPr>
          <w:i/>
          <w:sz w:val="24"/>
        </w:rPr>
        <w:t>anni.</w:t>
      </w:r>
      <w:r>
        <w:rPr>
          <w:i/>
          <w:spacing w:val="-7"/>
          <w:sz w:val="24"/>
        </w:rPr>
        <w:t xml:space="preserve"> </w:t>
      </w:r>
      <w:r>
        <w:rPr>
          <w:i/>
          <w:sz w:val="24"/>
        </w:rPr>
        <w:t>Il</w:t>
      </w:r>
      <w:r>
        <w:rPr>
          <w:i/>
          <w:spacing w:val="-7"/>
          <w:sz w:val="24"/>
        </w:rPr>
        <w:t xml:space="preserve"> </w:t>
      </w:r>
      <w:r>
        <w:rPr>
          <w:i/>
          <w:sz w:val="24"/>
        </w:rPr>
        <w:t>70%</w:t>
      </w:r>
      <w:r>
        <w:rPr>
          <w:i/>
          <w:spacing w:val="-8"/>
          <w:sz w:val="24"/>
        </w:rPr>
        <w:t xml:space="preserve"> </w:t>
      </w:r>
      <w:r>
        <w:rPr>
          <w:i/>
          <w:sz w:val="24"/>
        </w:rPr>
        <w:t>dei</w:t>
      </w:r>
      <w:r>
        <w:rPr>
          <w:i/>
          <w:spacing w:val="-7"/>
          <w:sz w:val="24"/>
        </w:rPr>
        <w:t xml:space="preserve"> </w:t>
      </w:r>
      <w:r>
        <w:rPr>
          <w:i/>
          <w:sz w:val="24"/>
        </w:rPr>
        <w:t>cittadini</w:t>
      </w:r>
      <w:r>
        <w:rPr>
          <w:i/>
          <w:spacing w:val="-6"/>
          <w:sz w:val="24"/>
        </w:rPr>
        <w:t xml:space="preserve"> </w:t>
      </w:r>
      <w:r>
        <w:rPr>
          <w:i/>
          <w:sz w:val="24"/>
        </w:rPr>
        <w:t>italiani</w:t>
      </w:r>
      <w:r>
        <w:rPr>
          <w:i/>
          <w:spacing w:val="-6"/>
          <w:sz w:val="24"/>
        </w:rPr>
        <w:t xml:space="preserve"> </w:t>
      </w:r>
      <w:r>
        <w:rPr>
          <w:i/>
          <w:sz w:val="24"/>
        </w:rPr>
        <w:t>ritiene</w:t>
      </w:r>
      <w:r>
        <w:rPr>
          <w:i/>
          <w:spacing w:val="-6"/>
          <w:sz w:val="24"/>
        </w:rPr>
        <w:t xml:space="preserve"> </w:t>
      </w:r>
      <w:r>
        <w:rPr>
          <w:i/>
          <w:sz w:val="24"/>
        </w:rPr>
        <w:t>che</w:t>
      </w:r>
      <w:r>
        <w:rPr>
          <w:i/>
          <w:spacing w:val="-6"/>
          <w:sz w:val="24"/>
        </w:rPr>
        <w:t xml:space="preserve"> </w:t>
      </w:r>
      <w:r>
        <w:rPr>
          <w:i/>
          <w:sz w:val="24"/>
        </w:rPr>
        <w:t>il</w:t>
      </w:r>
      <w:r>
        <w:rPr>
          <w:i/>
          <w:spacing w:val="-6"/>
          <w:sz w:val="24"/>
        </w:rPr>
        <w:t xml:space="preserve"> </w:t>
      </w:r>
      <w:r>
        <w:rPr>
          <w:i/>
          <w:sz w:val="24"/>
        </w:rPr>
        <w:t>governo</w:t>
      </w:r>
      <w:r>
        <w:rPr>
          <w:i/>
          <w:spacing w:val="-7"/>
          <w:sz w:val="24"/>
        </w:rPr>
        <w:t xml:space="preserve"> </w:t>
      </w:r>
      <w:r>
        <w:rPr>
          <w:i/>
          <w:sz w:val="24"/>
        </w:rPr>
        <w:t>del</w:t>
      </w:r>
      <w:r>
        <w:rPr>
          <w:i/>
          <w:spacing w:val="-6"/>
          <w:sz w:val="24"/>
        </w:rPr>
        <w:t xml:space="preserve"> </w:t>
      </w:r>
      <w:r>
        <w:rPr>
          <w:i/>
          <w:sz w:val="24"/>
        </w:rPr>
        <w:t>paese</w:t>
      </w:r>
      <w:r>
        <w:rPr>
          <w:i/>
          <w:spacing w:val="-7"/>
          <w:sz w:val="24"/>
        </w:rPr>
        <w:t xml:space="preserve"> </w:t>
      </w:r>
      <w:r>
        <w:rPr>
          <w:i/>
          <w:sz w:val="24"/>
        </w:rPr>
        <w:t>sia fortemente</w:t>
      </w:r>
      <w:r>
        <w:rPr>
          <w:i/>
          <w:spacing w:val="-8"/>
          <w:sz w:val="24"/>
        </w:rPr>
        <w:t xml:space="preserve"> </w:t>
      </w:r>
      <w:r>
        <w:rPr>
          <w:i/>
          <w:sz w:val="24"/>
        </w:rPr>
        <w:t>indirizzato</w:t>
      </w:r>
      <w:r>
        <w:rPr>
          <w:i/>
          <w:spacing w:val="-7"/>
          <w:sz w:val="24"/>
        </w:rPr>
        <w:t xml:space="preserve"> </w:t>
      </w:r>
      <w:r>
        <w:rPr>
          <w:i/>
          <w:sz w:val="24"/>
        </w:rPr>
        <w:t>da</w:t>
      </w:r>
      <w:r>
        <w:rPr>
          <w:i/>
          <w:spacing w:val="-6"/>
          <w:sz w:val="24"/>
        </w:rPr>
        <w:t xml:space="preserve"> </w:t>
      </w:r>
      <w:r>
        <w:rPr>
          <w:i/>
          <w:sz w:val="24"/>
        </w:rPr>
        <w:t>forme</w:t>
      </w:r>
      <w:r>
        <w:rPr>
          <w:i/>
          <w:spacing w:val="-6"/>
          <w:sz w:val="24"/>
        </w:rPr>
        <w:t xml:space="preserve"> </w:t>
      </w:r>
      <w:r>
        <w:rPr>
          <w:i/>
          <w:sz w:val="24"/>
        </w:rPr>
        <w:t>opache</w:t>
      </w:r>
      <w:r>
        <w:rPr>
          <w:i/>
          <w:spacing w:val="-6"/>
          <w:sz w:val="24"/>
        </w:rPr>
        <w:t xml:space="preserve"> </w:t>
      </w:r>
      <w:r>
        <w:rPr>
          <w:i/>
          <w:sz w:val="24"/>
        </w:rPr>
        <w:t>di</w:t>
      </w:r>
      <w:r>
        <w:rPr>
          <w:i/>
          <w:spacing w:val="-6"/>
          <w:sz w:val="24"/>
        </w:rPr>
        <w:t xml:space="preserve"> </w:t>
      </w:r>
      <w:r>
        <w:rPr>
          <w:i/>
          <w:sz w:val="24"/>
        </w:rPr>
        <w:t>lobbying</w:t>
      </w:r>
      <w:r>
        <w:rPr>
          <w:i/>
          <w:spacing w:val="-6"/>
          <w:sz w:val="24"/>
        </w:rPr>
        <w:t xml:space="preserve"> </w:t>
      </w:r>
      <w:r>
        <w:rPr>
          <w:i/>
          <w:sz w:val="24"/>
        </w:rPr>
        <w:t>o</w:t>
      </w:r>
      <w:r>
        <w:rPr>
          <w:i/>
          <w:spacing w:val="-7"/>
          <w:sz w:val="24"/>
        </w:rPr>
        <w:t xml:space="preserve"> </w:t>
      </w:r>
      <w:r>
        <w:rPr>
          <w:i/>
          <w:sz w:val="24"/>
        </w:rPr>
        <w:t>da</w:t>
      </w:r>
      <w:r>
        <w:rPr>
          <w:i/>
          <w:spacing w:val="-7"/>
          <w:sz w:val="24"/>
        </w:rPr>
        <w:t xml:space="preserve"> </w:t>
      </w:r>
      <w:r>
        <w:rPr>
          <w:i/>
          <w:sz w:val="24"/>
        </w:rPr>
        <w:t>interessi</w:t>
      </w:r>
      <w:r>
        <w:rPr>
          <w:i/>
          <w:spacing w:val="-5"/>
          <w:sz w:val="24"/>
        </w:rPr>
        <w:t xml:space="preserve"> </w:t>
      </w:r>
      <w:r>
        <w:rPr>
          <w:i/>
          <w:sz w:val="24"/>
        </w:rPr>
        <w:t>particolari.</w:t>
      </w:r>
      <w:r>
        <w:rPr>
          <w:i/>
          <w:spacing w:val="-7"/>
          <w:sz w:val="24"/>
        </w:rPr>
        <w:t xml:space="preserve"> </w:t>
      </w:r>
      <w:r>
        <w:rPr>
          <w:i/>
          <w:sz w:val="24"/>
        </w:rPr>
        <w:t>In</w:t>
      </w:r>
      <w:r>
        <w:rPr>
          <w:i/>
          <w:spacing w:val="-5"/>
          <w:sz w:val="24"/>
        </w:rPr>
        <w:t xml:space="preserve"> </w:t>
      </w:r>
      <w:r>
        <w:rPr>
          <w:i/>
          <w:sz w:val="24"/>
        </w:rPr>
        <w:t>Italia</w:t>
      </w:r>
      <w:r>
        <w:rPr>
          <w:i/>
          <w:spacing w:val="-6"/>
          <w:sz w:val="24"/>
        </w:rPr>
        <w:t xml:space="preserve"> </w:t>
      </w:r>
      <w:r>
        <w:rPr>
          <w:i/>
          <w:sz w:val="24"/>
        </w:rPr>
        <w:t>solo</w:t>
      </w:r>
      <w:r>
        <w:rPr>
          <w:i/>
          <w:spacing w:val="-8"/>
          <w:sz w:val="24"/>
        </w:rPr>
        <w:t xml:space="preserve"> </w:t>
      </w:r>
      <w:r>
        <w:rPr>
          <w:i/>
          <w:sz w:val="24"/>
        </w:rPr>
        <w:t>il</w:t>
      </w:r>
      <w:r>
        <w:rPr>
          <w:i/>
          <w:spacing w:val="-9"/>
          <w:sz w:val="24"/>
        </w:rPr>
        <w:t xml:space="preserve"> </w:t>
      </w:r>
      <w:r>
        <w:rPr>
          <w:i/>
          <w:sz w:val="24"/>
        </w:rPr>
        <w:t>5%</w:t>
      </w:r>
      <w:r>
        <w:rPr>
          <w:i/>
          <w:spacing w:val="-6"/>
          <w:sz w:val="24"/>
        </w:rPr>
        <w:t xml:space="preserve"> </w:t>
      </w:r>
      <w:r>
        <w:rPr>
          <w:i/>
          <w:sz w:val="24"/>
        </w:rPr>
        <w:t xml:space="preserve">degli intervistati dichiara di aver pagato tangenti per ottenere servizi dal settore pubblico. Il 77% si dichiara inoltre disposto a partecipare attivamente alla lotta alla corruzione sostenendo le organizzazioni e le associazioni che lavorano in questo settore, mentre il 62% ha fiducia nella capacità dei cittadini di fare la differenza in tema di contrasto alla corruzione evidenziando l’importanza del fattore culturale. Quanto alla propensione a segnalare casi di corruzione, il 56% degli italiani sarebbe disposto a esporsi, mentre la scelta del silenzio deriva dalla paura di ritorsioni </w:t>
      </w:r>
      <w:r>
        <w:rPr>
          <w:i/>
          <w:sz w:val="24"/>
        </w:rPr>
        <w:lastRenderedPageBreak/>
        <w:t>(41%) e dalla sfiducia sulle possibili conseguenze positive della segnalazione</w:t>
      </w:r>
      <w:r>
        <w:rPr>
          <w:i/>
          <w:spacing w:val="-9"/>
          <w:sz w:val="24"/>
        </w:rPr>
        <w:t xml:space="preserve"> </w:t>
      </w:r>
      <w:r>
        <w:rPr>
          <w:i/>
          <w:sz w:val="24"/>
        </w:rPr>
        <w:t>(41%).</w:t>
      </w:r>
    </w:p>
    <w:p w:rsidR="001B066A" w:rsidRDefault="001B066A" w:rsidP="001B066A">
      <w:pPr>
        <w:spacing w:before="1"/>
        <w:ind w:left="112" w:right="115"/>
        <w:jc w:val="both"/>
        <w:rPr>
          <w:i/>
          <w:sz w:val="24"/>
        </w:rPr>
      </w:pPr>
      <w:r>
        <w:rPr>
          <w:i/>
          <w:sz w:val="24"/>
        </w:rPr>
        <w:t>Infine,</w:t>
      </w:r>
      <w:r>
        <w:rPr>
          <w:i/>
          <w:spacing w:val="-7"/>
          <w:sz w:val="24"/>
        </w:rPr>
        <w:t xml:space="preserve"> </w:t>
      </w:r>
      <w:r>
        <w:rPr>
          <w:i/>
          <w:sz w:val="24"/>
        </w:rPr>
        <w:t>secondo</w:t>
      </w:r>
      <w:r>
        <w:rPr>
          <w:i/>
          <w:spacing w:val="-7"/>
          <w:sz w:val="24"/>
        </w:rPr>
        <w:t xml:space="preserve"> </w:t>
      </w:r>
      <w:r>
        <w:rPr>
          <w:i/>
          <w:sz w:val="24"/>
        </w:rPr>
        <w:t>l’indicatore</w:t>
      </w:r>
      <w:r>
        <w:rPr>
          <w:i/>
          <w:spacing w:val="-7"/>
          <w:sz w:val="24"/>
        </w:rPr>
        <w:t xml:space="preserve"> </w:t>
      </w:r>
      <w:r>
        <w:rPr>
          <w:i/>
          <w:sz w:val="24"/>
        </w:rPr>
        <w:t>di</w:t>
      </w:r>
      <w:r>
        <w:rPr>
          <w:i/>
          <w:spacing w:val="-6"/>
          <w:sz w:val="24"/>
        </w:rPr>
        <w:t xml:space="preserve"> </w:t>
      </w:r>
      <w:r>
        <w:rPr>
          <w:i/>
          <w:sz w:val="24"/>
        </w:rPr>
        <w:t>corruzione</w:t>
      </w:r>
      <w:r>
        <w:rPr>
          <w:i/>
          <w:spacing w:val="-7"/>
          <w:sz w:val="24"/>
        </w:rPr>
        <w:t xml:space="preserve"> </w:t>
      </w:r>
      <w:r>
        <w:rPr>
          <w:i/>
          <w:sz w:val="24"/>
        </w:rPr>
        <w:t>(Corruption</w:t>
      </w:r>
      <w:r>
        <w:rPr>
          <w:i/>
          <w:spacing w:val="-7"/>
          <w:sz w:val="24"/>
        </w:rPr>
        <w:t xml:space="preserve"> </w:t>
      </w:r>
      <w:r>
        <w:rPr>
          <w:i/>
          <w:sz w:val="24"/>
        </w:rPr>
        <w:t>Control</w:t>
      </w:r>
      <w:r>
        <w:rPr>
          <w:i/>
          <w:spacing w:val="-7"/>
          <w:sz w:val="24"/>
        </w:rPr>
        <w:t xml:space="preserve"> </w:t>
      </w:r>
      <w:r>
        <w:rPr>
          <w:i/>
          <w:sz w:val="24"/>
        </w:rPr>
        <w:t>Index)</w:t>
      </w:r>
      <w:r>
        <w:rPr>
          <w:i/>
          <w:spacing w:val="-6"/>
          <w:sz w:val="24"/>
        </w:rPr>
        <w:t xml:space="preserve"> </w:t>
      </w:r>
      <w:r>
        <w:rPr>
          <w:i/>
          <w:sz w:val="24"/>
        </w:rPr>
        <w:t>elaborato</w:t>
      </w:r>
      <w:r>
        <w:rPr>
          <w:i/>
          <w:spacing w:val="-8"/>
          <w:sz w:val="24"/>
        </w:rPr>
        <w:t xml:space="preserve"> </w:t>
      </w:r>
      <w:r>
        <w:rPr>
          <w:i/>
          <w:sz w:val="24"/>
        </w:rPr>
        <w:t>dalla</w:t>
      </w:r>
      <w:r>
        <w:rPr>
          <w:i/>
          <w:spacing w:val="-7"/>
          <w:sz w:val="24"/>
        </w:rPr>
        <w:t xml:space="preserve"> </w:t>
      </w:r>
      <w:r>
        <w:rPr>
          <w:i/>
          <w:sz w:val="24"/>
        </w:rPr>
        <w:t>Banca</w:t>
      </w:r>
      <w:r>
        <w:rPr>
          <w:i/>
          <w:spacing w:val="-8"/>
          <w:sz w:val="24"/>
        </w:rPr>
        <w:t xml:space="preserve"> </w:t>
      </w:r>
      <w:r>
        <w:rPr>
          <w:i/>
          <w:sz w:val="24"/>
        </w:rPr>
        <w:t>Mondiale nell’ambito dei World Wide Governance Indicators, l’Italia si colloca tra gli ultimi posti in Europa e mostra</w:t>
      </w:r>
      <w:r>
        <w:rPr>
          <w:i/>
          <w:spacing w:val="16"/>
          <w:sz w:val="24"/>
        </w:rPr>
        <w:t xml:space="preserve"> </w:t>
      </w:r>
      <w:r>
        <w:rPr>
          <w:i/>
          <w:sz w:val="24"/>
        </w:rPr>
        <w:t>un</w:t>
      </w:r>
      <w:r>
        <w:rPr>
          <w:i/>
          <w:spacing w:val="16"/>
          <w:sz w:val="24"/>
        </w:rPr>
        <w:t xml:space="preserve"> </w:t>
      </w:r>
      <w:r>
        <w:rPr>
          <w:i/>
          <w:sz w:val="24"/>
        </w:rPr>
        <w:t>trend</w:t>
      </w:r>
      <w:r>
        <w:rPr>
          <w:i/>
          <w:spacing w:val="16"/>
          <w:sz w:val="24"/>
        </w:rPr>
        <w:t xml:space="preserve"> </w:t>
      </w:r>
      <w:r>
        <w:rPr>
          <w:i/>
          <w:sz w:val="24"/>
        </w:rPr>
        <w:t>costantemente</w:t>
      </w:r>
      <w:r>
        <w:rPr>
          <w:i/>
          <w:spacing w:val="18"/>
          <w:sz w:val="24"/>
        </w:rPr>
        <w:t xml:space="preserve"> </w:t>
      </w:r>
      <w:r>
        <w:rPr>
          <w:i/>
          <w:sz w:val="24"/>
        </w:rPr>
        <w:t>negativo,</w:t>
      </w:r>
      <w:r>
        <w:rPr>
          <w:i/>
          <w:spacing w:val="18"/>
          <w:sz w:val="24"/>
        </w:rPr>
        <w:t xml:space="preserve"> </w:t>
      </w:r>
      <w:r>
        <w:rPr>
          <w:i/>
          <w:sz w:val="24"/>
        </w:rPr>
        <w:t>soprattutto</w:t>
      </w:r>
      <w:r>
        <w:rPr>
          <w:i/>
          <w:spacing w:val="17"/>
          <w:sz w:val="24"/>
        </w:rPr>
        <w:t xml:space="preserve"> </w:t>
      </w:r>
      <w:r>
        <w:rPr>
          <w:i/>
          <w:sz w:val="24"/>
        </w:rPr>
        <w:t>a</w:t>
      </w:r>
      <w:r>
        <w:rPr>
          <w:i/>
          <w:spacing w:val="17"/>
          <w:sz w:val="24"/>
        </w:rPr>
        <w:t xml:space="preserve"> </w:t>
      </w:r>
      <w:r>
        <w:rPr>
          <w:i/>
          <w:sz w:val="24"/>
        </w:rPr>
        <w:t>partire</w:t>
      </w:r>
      <w:r>
        <w:rPr>
          <w:i/>
          <w:spacing w:val="18"/>
          <w:sz w:val="24"/>
        </w:rPr>
        <w:t xml:space="preserve"> </w:t>
      </w:r>
      <w:r>
        <w:rPr>
          <w:i/>
          <w:sz w:val="24"/>
        </w:rPr>
        <w:t>dal</w:t>
      </w:r>
      <w:r>
        <w:rPr>
          <w:i/>
          <w:spacing w:val="18"/>
          <w:sz w:val="24"/>
        </w:rPr>
        <w:t xml:space="preserve"> </w:t>
      </w:r>
      <w:r>
        <w:rPr>
          <w:i/>
          <w:sz w:val="24"/>
        </w:rPr>
        <w:t>2008</w:t>
      </w:r>
      <w:r>
        <w:rPr>
          <w:i/>
          <w:spacing w:val="16"/>
          <w:sz w:val="24"/>
        </w:rPr>
        <w:t xml:space="preserve"> </w:t>
      </w:r>
      <w:r>
        <w:rPr>
          <w:i/>
          <w:sz w:val="24"/>
        </w:rPr>
        <w:t>ad</w:t>
      </w:r>
      <w:r>
        <w:rPr>
          <w:i/>
          <w:spacing w:val="16"/>
          <w:sz w:val="24"/>
        </w:rPr>
        <w:t xml:space="preserve"> </w:t>
      </w:r>
      <w:r>
        <w:rPr>
          <w:i/>
          <w:sz w:val="24"/>
        </w:rPr>
        <w:t>oggi</w:t>
      </w:r>
      <w:r>
        <w:rPr>
          <w:i/>
          <w:spacing w:val="18"/>
          <w:sz w:val="24"/>
        </w:rPr>
        <w:t xml:space="preserve"> </w:t>
      </w:r>
      <w:r>
        <w:rPr>
          <w:i/>
          <w:sz w:val="24"/>
        </w:rPr>
        <w:t>(passando</w:t>
      </w:r>
      <w:r>
        <w:rPr>
          <w:i/>
          <w:spacing w:val="20"/>
          <w:sz w:val="24"/>
        </w:rPr>
        <w:t xml:space="preserve"> </w:t>
      </w:r>
      <w:r>
        <w:rPr>
          <w:i/>
          <w:sz w:val="24"/>
        </w:rPr>
        <w:t>dallo</w:t>
      </w:r>
    </w:p>
    <w:p w:rsidR="001B066A" w:rsidRDefault="001B066A" w:rsidP="001B066A">
      <w:pPr>
        <w:spacing w:line="292" w:lineRule="exact"/>
        <w:ind w:left="112"/>
        <w:jc w:val="both"/>
        <w:rPr>
          <w:i/>
          <w:sz w:val="24"/>
        </w:rPr>
      </w:pPr>
      <w:r>
        <w:rPr>
          <w:i/>
          <w:sz w:val="24"/>
        </w:rPr>
        <w:t>0.36 del 1996 all’attuale 0.21)”.</w:t>
      </w:r>
    </w:p>
    <w:p w:rsidR="001B066A" w:rsidRDefault="001B066A" w:rsidP="001B066A">
      <w:pPr>
        <w:spacing w:line="292" w:lineRule="exact"/>
        <w:jc w:val="both"/>
        <w:rPr>
          <w:sz w:val="24"/>
        </w:rPr>
      </w:pPr>
    </w:p>
    <w:p w:rsidR="001B066A" w:rsidRDefault="001B066A" w:rsidP="001B066A">
      <w:pPr>
        <w:pStyle w:val="Paragrafoelenco"/>
        <w:numPr>
          <w:ilvl w:val="1"/>
          <w:numId w:val="12"/>
        </w:numPr>
        <w:tabs>
          <w:tab w:val="left" w:pos="447"/>
        </w:tabs>
        <w:spacing w:before="37"/>
        <w:rPr>
          <w:b/>
        </w:rPr>
      </w:pPr>
      <w:r>
        <w:rPr>
          <w:b/>
        </w:rPr>
        <w:t>- IL CONTESTO</w:t>
      </w:r>
      <w:r>
        <w:rPr>
          <w:b/>
          <w:spacing w:val="-8"/>
        </w:rPr>
        <w:t xml:space="preserve"> </w:t>
      </w:r>
      <w:r>
        <w:rPr>
          <w:b/>
        </w:rPr>
        <w:t>ESTERNO</w:t>
      </w:r>
    </w:p>
    <w:p w:rsidR="001B066A" w:rsidRDefault="001B066A" w:rsidP="001B066A">
      <w:pPr>
        <w:pStyle w:val="Corpotesto"/>
        <w:ind w:left="0"/>
        <w:rPr>
          <w:i/>
          <w:sz w:val="22"/>
        </w:rPr>
      </w:pPr>
    </w:p>
    <w:p w:rsidR="001B066A" w:rsidRDefault="001B066A" w:rsidP="001B066A">
      <w:pPr>
        <w:pStyle w:val="Paragrafoelenco"/>
        <w:numPr>
          <w:ilvl w:val="2"/>
          <w:numId w:val="12"/>
        </w:numPr>
        <w:tabs>
          <w:tab w:val="left" w:pos="616"/>
        </w:tabs>
        <w:ind w:hanging="504"/>
        <w:rPr>
          <w:b/>
        </w:rPr>
      </w:pPr>
      <w:r>
        <w:rPr>
          <w:b/>
        </w:rPr>
        <w:t>INQUADRAMENTO</w:t>
      </w:r>
    </w:p>
    <w:p w:rsidR="001B066A" w:rsidRDefault="001B066A" w:rsidP="001B066A">
      <w:pPr>
        <w:pStyle w:val="Corpotesto"/>
        <w:ind w:left="0"/>
        <w:rPr>
          <w:b/>
        </w:rPr>
      </w:pPr>
    </w:p>
    <w:p w:rsidR="001B066A" w:rsidRDefault="001B066A" w:rsidP="001B066A">
      <w:pPr>
        <w:pStyle w:val="Corpotesto"/>
        <w:spacing w:before="1"/>
        <w:ind w:right="117"/>
        <w:jc w:val="both"/>
      </w:pPr>
      <w:r>
        <w:t>La missione strategica del Comune consiste nell’erogazione di servizi ai cittadini e alle imprese mediante la realizzazione di attività finalizzate alla propria funzione sociale.</w:t>
      </w:r>
    </w:p>
    <w:p w:rsidR="001B066A" w:rsidRDefault="001B066A" w:rsidP="001B066A">
      <w:pPr>
        <w:pStyle w:val="Corpotesto"/>
        <w:spacing w:before="11"/>
        <w:ind w:left="0"/>
        <w:rPr>
          <w:sz w:val="23"/>
        </w:rPr>
      </w:pPr>
    </w:p>
    <w:p w:rsidR="001B066A" w:rsidRDefault="001B066A" w:rsidP="001B066A">
      <w:pPr>
        <w:pStyle w:val="Corpotesto"/>
        <w:jc w:val="both"/>
      </w:pPr>
      <w:r>
        <w:t>L’Ente opera sul territorio del Comune di Colledimezzo.</w:t>
      </w:r>
    </w:p>
    <w:p w:rsidR="001B066A" w:rsidRDefault="001B066A" w:rsidP="001B066A">
      <w:pPr>
        <w:pStyle w:val="Corpotesto"/>
        <w:ind w:left="0"/>
      </w:pPr>
    </w:p>
    <w:p w:rsidR="001B066A" w:rsidRDefault="001B066A" w:rsidP="001B066A">
      <w:pPr>
        <w:pStyle w:val="Corpotesto"/>
        <w:jc w:val="both"/>
      </w:pPr>
      <w:r>
        <w:t>Il contesto territoriale è discretamente sviluppato sia sotto il profilo economico sia per quello sociale.</w:t>
      </w:r>
    </w:p>
    <w:p w:rsidR="001B066A" w:rsidRDefault="001B066A" w:rsidP="001B066A">
      <w:pPr>
        <w:pStyle w:val="Corpotesto"/>
        <w:ind w:left="0"/>
      </w:pPr>
    </w:p>
    <w:p w:rsidR="001B066A" w:rsidRDefault="001B066A" w:rsidP="001B066A">
      <w:pPr>
        <w:pStyle w:val="Paragrafoelenco"/>
        <w:numPr>
          <w:ilvl w:val="1"/>
          <w:numId w:val="12"/>
        </w:numPr>
        <w:tabs>
          <w:tab w:val="left" w:pos="447"/>
        </w:tabs>
        <w:rPr>
          <w:b/>
        </w:rPr>
      </w:pPr>
      <w:r>
        <w:rPr>
          <w:b/>
        </w:rPr>
        <w:t>- IL CONTESTO</w:t>
      </w:r>
      <w:r>
        <w:rPr>
          <w:b/>
          <w:spacing w:val="-9"/>
        </w:rPr>
        <w:t xml:space="preserve"> </w:t>
      </w:r>
      <w:r>
        <w:rPr>
          <w:b/>
        </w:rPr>
        <w:t>INTERNO</w:t>
      </w:r>
    </w:p>
    <w:p w:rsidR="001B066A" w:rsidRDefault="001B066A" w:rsidP="001B066A">
      <w:pPr>
        <w:pStyle w:val="Corpotesto"/>
        <w:ind w:left="0"/>
        <w:jc w:val="both"/>
        <w:rPr>
          <w:b/>
        </w:rPr>
      </w:pPr>
    </w:p>
    <w:p w:rsidR="001B066A" w:rsidRPr="004E2F45" w:rsidRDefault="001B066A" w:rsidP="001B066A">
      <w:pPr>
        <w:jc w:val="both"/>
        <w:rPr>
          <w:sz w:val="24"/>
        </w:rPr>
      </w:pPr>
      <w:r w:rsidRPr="004E2F45">
        <w:rPr>
          <w:sz w:val="24"/>
        </w:rPr>
        <w:t>Il Comune riveste la forma di Ente Pubblico territoriale di diritto pubblico.</w:t>
      </w:r>
    </w:p>
    <w:p w:rsidR="001B066A" w:rsidRPr="004E2F45" w:rsidRDefault="001B066A" w:rsidP="001B066A">
      <w:pPr>
        <w:jc w:val="both"/>
        <w:rPr>
          <w:sz w:val="24"/>
        </w:rPr>
      </w:pPr>
      <w:r w:rsidRPr="004E2F45">
        <w:rPr>
          <w:sz w:val="24"/>
        </w:rPr>
        <w:t xml:space="preserve">  Per definire nel dettaglio il contesto interno è opportuno iniziare a fotografare l’impianto   organizzativo del Comune di Colledimezzo.</w:t>
      </w:r>
    </w:p>
    <w:p w:rsidR="001B066A" w:rsidRPr="004E2F45" w:rsidRDefault="001B066A" w:rsidP="001B066A">
      <w:pPr>
        <w:jc w:val="both"/>
        <w:rPr>
          <w:sz w:val="24"/>
        </w:rPr>
      </w:pPr>
      <w:r w:rsidRPr="004E2F45">
        <w:rPr>
          <w:sz w:val="24"/>
        </w:rPr>
        <w:t xml:space="preserve">  Il Comune di Colledimezzo ha la dimensione di un ente di piccola struttura.</w:t>
      </w:r>
    </w:p>
    <w:p w:rsidR="001B066A" w:rsidRPr="004E2F45" w:rsidRDefault="001B066A" w:rsidP="001B066A">
      <w:pPr>
        <w:jc w:val="both"/>
        <w:rPr>
          <w:sz w:val="24"/>
        </w:rPr>
      </w:pPr>
      <w:r w:rsidRPr="004E2F45">
        <w:rPr>
          <w:sz w:val="24"/>
        </w:rPr>
        <w:t>L’assetto interno è suddiviso in 3 settori. I settori si suddividono in servizi o uffici, quelli più consistenti o i più complessi.</w:t>
      </w:r>
    </w:p>
    <w:p w:rsidR="001B066A" w:rsidRPr="004E2F45" w:rsidRDefault="001B066A" w:rsidP="001B066A">
      <w:pPr>
        <w:jc w:val="both"/>
        <w:rPr>
          <w:sz w:val="24"/>
        </w:rPr>
      </w:pPr>
      <w:r w:rsidRPr="004E2F45">
        <w:rPr>
          <w:sz w:val="24"/>
        </w:rPr>
        <w:t xml:space="preserve">  Non sono presenti posizioni organizzative.</w:t>
      </w:r>
    </w:p>
    <w:p w:rsidR="00D42A20" w:rsidRDefault="001B066A" w:rsidP="001B066A">
      <w:pPr>
        <w:jc w:val="both"/>
        <w:rPr>
          <w:sz w:val="24"/>
        </w:rPr>
      </w:pPr>
      <w:r w:rsidRPr="004E2F45">
        <w:rPr>
          <w:sz w:val="24"/>
        </w:rPr>
        <w:t xml:space="preserve">  La Respons</w:t>
      </w:r>
      <w:r w:rsidR="00D42A20">
        <w:rPr>
          <w:sz w:val="24"/>
        </w:rPr>
        <w:t xml:space="preserve">abilità del servizio personale, </w:t>
      </w:r>
      <w:r w:rsidRPr="004E2F45">
        <w:rPr>
          <w:sz w:val="24"/>
        </w:rPr>
        <w:t>finanziario</w:t>
      </w:r>
      <w:r w:rsidR="00D42A20">
        <w:rPr>
          <w:sz w:val="24"/>
        </w:rPr>
        <w:t xml:space="preserve">, e tecnico </w:t>
      </w:r>
      <w:r w:rsidRPr="004E2F45">
        <w:rPr>
          <w:sz w:val="24"/>
        </w:rPr>
        <w:t xml:space="preserve"> sono </w:t>
      </w:r>
      <w:r>
        <w:rPr>
          <w:sz w:val="24"/>
        </w:rPr>
        <w:t>rappresentate</w:t>
      </w:r>
      <w:r w:rsidRPr="004E2F45">
        <w:rPr>
          <w:sz w:val="24"/>
        </w:rPr>
        <w:t xml:space="preserve"> con decreto sindacale al Sindaco pro tempore Sig. Christian Simonetti.</w:t>
      </w:r>
    </w:p>
    <w:p w:rsidR="001B066A" w:rsidRPr="004E2F45" w:rsidRDefault="00D42A20" w:rsidP="001B066A">
      <w:pPr>
        <w:jc w:val="both"/>
        <w:rPr>
          <w:sz w:val="24"/>
        </w:rPr>
      </w:pPr>
      <w:r>
        <w:rPr>
          <w:sz w:val="24"/>
        </w:rPr>
        <w:t xml:space="preserve">La Responsabilità amministrativa, con decreto sindacale, è attribuita al Vice sindaco Sig. Pietro Arsenio De Laurentiis. </w:t>
      </w:r>
      <w:r w:rsidR="001B066A" w:rsidRPr="004E2F45">
        <w:rPr>
          <w:sz w:val="24"/>
        </w:rPr>
        <w:t xml:space="preserve"> </w:t>
      </w:r>
    </w:p>
    <w:p w:rsidR="001B066A" w:rsidRPr="004E2F45" w:rsidRDefault="001B066A" w:rsidP="001B066A">
      <w:pPr>
        <w:jc w:val="both"/>
        <w:rPr>
          <w:sz w:val="24"/>
        </w:rPr>
      </w:pPr>
      <w:r w:rsidRPr="004E2F45">
        <w:rPr>
          <w:sz w:val="24"/>
        </w:rPr>
        <w:t>I flussi finanziari transitano su conti del Tesoriere</w:t>
      </w:r>
      <w:r w:rsidR="00D42A20">
        <w:rPr>
          <w:sz w:val="24"/>
        </w:rPr>
        <w:t xml:space="preserve"> “UBI BANCA SPA”</w:t>
      </w:r>
      <w:r w:rsidRPr="004E2F45">
        <w:rPr>
          <w:sz w:val="24"/>
        </w:rPr>
        <w:t xml:space="preserve"> garantendo la tracciabilità in conformità alla normativa di contabilità pubblica.</w:t>
      </w:r>
    </w:p>
    <w:p w:rsidR="001B066A" w:rsidRDefault="001B066A" w:rsidP="001B066A">
      <w:pPr>
        <w:pStyle w:val="Corpotesto"/>
        <w:ind w:left="0"/>
      </w:pPr>
    </w:p>
    <w:p w:rsidR="001B066A" w:rsidRDefault="001B066A" w:rsidP="001B066A">
      <w:pPr>
        <w:pStyle w:val="Paragrafoelenco"/>
        <w:numPr>
          <w:ilvl w:val="1"/>
          <w:numId w:val="12"/>
        </w:numPr>
        <w:tabs>
          <w:tab w:val="left" w:pos="447"/>
        </w:tabs>
        <w:rPr>
          <w:b/>
        </w:rPr>
      </w:pPr>
      <w:r>
        <w:rPr>
          <w:b/>
        </w:rPr>
        <w:t>- LA STRUTTURA</w:t>
      </w:r>
    </w:p>
    <w:p w:rsidR="001B066A" w:rsidRDefault="001B066A" w:rsidP="001B066A">
      <w:pPr>
        <w:pStyle w:val="Corpotesto"/>
        <w:spacing w:before="1"/>
        <w:ind w:left="0"/>
        <w:rPr>
          <w:b/>
          <w:sz w:val="22"/>
        </w:rPr>
      </w:pPr>
    </w:p>
    <w:p w:rsidR="001B066A" w:rsidRDefault="001B066A" w:rsidP="001B066A">
      <w:pPr>
        <w:pStyle w:val="Corpotesto"/>
        <w:ind w:right="116"/>
        <w:jc w:val="both"/>
      </w:pPr>
      <w:r>
        <w:t>Dopo l’esito della consultazione elettorale del 2019 il Sindaco ha provveduto alla nomina dei componenti la Giunta Comunale.</w:t>
      </w:r>
    </w:p>
    <w:p w:rsidR="001B066A" w:rsidRDefault="001B066A" w:rsidP="001B066A">
      <w:pPr>
        <w:pStyle w:val="Corpotesto"/>
        <w:spacing w:before="12"/>
        <w:ind w:left="0"/>
        <w:rPr>
          <w:sz w:val="23"/>
        </w:rPr>
      </w:pPr>
    </w:p>
    <w:p w:rsidR="001B066A" w:rsidRDefault="001B066A" w:rsidP="001B066A">
      <w:pPr>
        <w:pStyle w:val="Corpotesto"/>
        <w:jc w:val="both"/>
      </w:pPr>
      <w:r>
        <w:t>Oltre alle funzioni curate personalmente dal Sindaco le restanti sono state ripartite in 2 Assessorati.</w:t>
      </w:r>
    </w:p>
    <w:p w:rsidR="001B066A" w:rsidRDefault="001B066A" w:rsidP="001B066A">
      <w:pPr>
        <w:pStyle w:val="Corpotesto"/>
        <w:spacing w:before="12"/>
        <w:ind w:left="0"/>
        <w:rPr>
          <w:sz w:val="21"/>
        </w:rPr>
      </w:pPr>
    </w:p>
    <w:p w:rsidR="001B066A" w:rsidRDefault="001B066A" w:rsidP="001B066A">
      <w:pPr>
        <w:pStyle w:val="Titolo1"/>
        <w:numPr>
          <w:ilvl w:val="1"/>
          <w:numId w:val="12"/>
        </w:numPr>
        <w:tabs>
          <w:tab w:val="left" w:pos="476"/>
        </w:tabs>
        <w:ind w:left="475" w:hanging="364"/>
      </w:pPr>
      <w:r>
        <w:t>- GLI ORGANI DI INDIRIZZO</w:t>
      </w:r>
      <w:r>
        <w:rPr>
          <w:spacing w:val="5"/>
        </w:rPr>
        <w:t xml:space="preserve"> </w:t>
      </w:r>
      <w:r>
        <w:t>POLITICO</w:t>
      </w:r>
    </w:p>
    <w:p w:rsidR="001B066A" w:rsidRDefault="001B066A" w:rsidP="001B066A">
      <w:pPr>
        <w:pStyle w:val="Corpotesto"/>
        <w:spacing w:before="12"/>
        <w:ind w:left="0"/>
        <w:rPr>
          <w:b/>
          <w:sz w:val="23"/>
        </w:rPr>
      </w:pPr>
    </w:p>
    <w:p w:rsidR="001B066A" w:rsidRDefault="001B066A" w:rsidP="001B066A">
      <w:pPr>
        <w:pStyle w:val="Corpotesto"/>
        <w:jc w:val="both"/>
      </w:pPr>
      <w:r>
        <w:t>La Giunta, quale organo di indirizzo politico del Comune:</w:t>
      </w:r>
    </w:p>
    <w:p w:rsidR="001B066A" w:rsidRDefault="001B066A" w:rsidP="001B066A">
      <w:pPr>
        <w:pStyle w:val="Paragrafoelenco"/>
        <w:numPr>
          <w:ilvl w:val="0"/>
          <w:numId w:val="11"/>
        </w:numPr>
        <w:tabs>
          <w:tab w:val="left" w:pos="834"/>
        </w:tabs>
        <w:spacing w:before="60"/>
        <w:ind w:right="115"/>
        <w:jc w:val="both"/>
        <w:rPr>
          <w:sz w:val="24"/>
        </w:rPr>
      </w:pPr>
      <w:r>
        <w:rPr>
          <w:sz w:val="24"/>
        </w:rPr>
        <w:t>detta gli indirizzi in materia di prevenzione della corruzione ponendo particolare attenzione agli obiettivi basati su una effettiva partecipazione alla costruzione del sistema di prevenzione e attuando maggiori livelli di</w:t>
      </w:r>
      <w:r>
        <w:rPr>
          <w:spacing w:val="-6"/>
          <w:sz w:val="24"/>
        </w:rPr>
        <w:t xml:space="preserve"> </w:t>
      </w:r>
      <w:r>
        <w:rPr>
          <w:sz w:val="24"/>
        </w:rPr>
        <w:t>trasparenza</w:t>
      </w:r>
    </w:p>
    <w:p w:rsidR="001B066A" w:rsidRDefault="001B066A" w:rsidP="001B066A">
      <w:pPr>
        <w:pStyle w:val="Paragrafoelenco"/>
        <w:numPr>
          <w:ilvl w:val="0"/>
          <w:numId w:val="11"/>
        </w:numPr>
        <w:tabs>
          <w:tab w:val="left" w:pos="834"/>
        </w:tabs>
        <w:spacing w:before="2"/>
        <w:ind w:hanging="361"/>
        <w:jc w:val="both"/>
        <w:rPr>
          <w:sz w:val="24"/>
        </w:rPr>
      </w:pPr>
      <w:r>
        <w:rPr>
          <w:sz w:val="24"/>
        </w:rPr>
        <w:t>adotta il codice comunale di</w:t>
      </w:r>
      <w:r>
        <w:rPr>
          <w:spacing w:val="-7"/>
          <w:sz w:val="24"/>
        </w:rPr>
        <w:t xml:space="preserve"> </w:t>
      </w:r>
      <w:r>
        <w:rPr>
          <w:sz w:val="24"/>
        </w:rPr>
        <w:t>comportamento</w:t>
      </w:r>
    </w:p>
    <w:p w:rsidR="001B066A" w:rsidRDefault="001B066A" w:rsidP="001B066A">
      <w:pPr>
        <w:pStyle w:val="Paragrafoelenco"/>
        <w:numPr>
          <w:ilvl w:val="0"/>
          <w:numId w:val="11"/>
        </w:numPr>
        <w:tabs>
          <w:tab w:val="left" w:pos="834"/>
        </w:tabs>
        <w:ind w:hanging="361"/>
        <w:jc w:val="both"/>
        <w:rPr>
          <w:sz w:val="24"/>
        </w:rPr>
      </w:pPr>
      <w:r>
        <w:rPr>
          <w:sz w:val="24"/>
        </w:rPr>
        <w:lastRenderedPageBreak/>
        <w:t>approva il piano triennale di prevenzione della corruzione e per la</w:t>
      </w:r>
      <w:r>
        <w:rPr>
          <w:spacing w:val="-16"/>
          <w:sz w:val="24"/>
        </w:rPr>
        <w:t xml:space="preserve"> </w:t>
      </w:r>
      <w:r>
        <w:rPr>
          <w:sz w:val="24"/>
        </w:rPr>
        <w:t>trasparenza.</w:t>
      </w:r>
    </w:p>
    <w:p w:rsidR="001B066A" w:rsidRDefault="001B066A" w:rsidP="001B066A">
      <w:pPr>
        <w:pStyle w:val="Corpotesto"/>
        <w:spacing w:before="10"/>
        <w:ind w:left="0"/>
        <w:rPr>
          <w:sz w:val="28"/>
        </w:rPr>
      </w:pPr>
    </w:p>
    <w:p w:rsidR="001B066A" w:rsidRDefault="001B066A" w:rsidP="001B066A">
      <w:pPr>
        <w:pStyle w:val="Corpotesto"/>
        <w:spacing w:before="1"/>
        <w:ind w:right="111"/>
        <w:jc w:val="both"/>
      </w:pPr>
      <w:r>
        <w:t>In funzione della predisposizione del presente piano l’organo di indirizzo politico ha fornito al responsabile della Prevenzione della corruzione e trasparenza elementi di indirizzo per la stesura del piano.</w:t>
      </w:r>
    </w:p>
    <w:p w:rsidR="001B066A" w:rsidRDefault="001B066A" w:rsidP="001B066A">
      <w:pPr>
        <w:pStyle w:val="Corpotesto"/>
        <w:spacing w:before="11"/>
        <w:ind w:left="0"/>
        <w:rPr>
          <w:sz w:val="23"/>
        </w:rPr>
      </w:pPr>
    </w:p>
    <w:p w:rsidR="001B066A" w:rsidRDefault="001B066A" w:rsidP="001B066A">
      <w:pPr>
        <w:pStyle w:val="Corpotesto"/>
        <w:jc w:val="both"/>
      </w:pPr>
      <w:r>
        <w:t>Le linee di indirizzo richiedevano al responsabile di porre particolare attenzione su:</w:t>
      </w:r>
    </w:p>
    <w:p w:rsidR="001B066A" w:rsidRDefault="001B066A" w:rsidP="001B066A">
      <w:pPr>
        <w:pStyle w:val="Paragrafoelenco"/>
        <w:numPr>
          <w:ilvl w:val="0"/>
          <w:numId w:val="11"/>
        </w:numPr>
        <w:tabs>
          <w:tab w:val="left" w:pos="834"/>
        </w:tabs>
        <w:spacing w:before="60"/>
        <w:ind w:right="113"/>
        <w:jc w:val="both"/>
        <w:rPr>
          <w:sz w:val="24"/>
        </w:rPr>
      </w:pPr>
      <w:r>
        <w:rPr>
          <w:sz w:val="24"/>
        </w:rPr>
        <w:t>centralità della “trasparenza” nel rapporto di fiducia tra le istituzioni, i cittadini e il mondo produttivo</w:t>
      </w:r>
    </w:p>
    <w:p w:rsidR="001B066A" w:rsidRDefault="001B066A" w:rsidP="001B066A">
      <w:pPr>
        <w:pStyle w:val="Paragrafoelenco"/>
        <w:numPr>
          <w:ilvl w:val="0"/>
          <w:numId w:val="11"/>
        </w:numPr>
        <w:tabs>
          <w:tab w:val="left" w:pos="834"/>
        </w:tabs>
        <w:spacing w:line="293" w:lineRule="exact"/>
        <w:ind w:hanging="361"/>
        <w:jc w:val="both"/>
        <w:rPr>
          <w:sz w:val="24"/>
        </w:rPr>
      </w:pPr>
      <w:r>
        <w:rPr>
          <w:sz w:val="24"/>
        </w:rPr>
        <w:t>importanza della formazione da intendere quale strumento</w:t>
      </w:r>
      <w:r>
        <w:rPr>
          <w:spacing w:val="-9"/>
          <w:sz w:val="24"/>
        </w:rPr>
        <w:t xml:space="preserve"> </w:t>
      </w:r>
      <w:r>
        <w:rPr>
          <w:sz w:val="24"/>
        </w:rPr>
        <w:t>organizzativo</w:t>
      </w:r>
    </w:p>
    <w:p w:rsidR="001B066A" w:rsidRDefault="001B066A" w:rsidP="001B066A">
      <w:pPr>
        <w:pStyle w:val="Paragrafoelenco"/>
        <w:numPr>
          <w:ilvl w:val="0"/>
          <w:numId w:val="11"/>
        </w:numPr>
        <w:tabs>
          <w:tab w:val="left" w:pos="834"/>
        </w:tabs>
        <w:ind w:hanging="361"/>
        <w:jc w:val="both"/>
        <w:rPr>
          <w:sz w:val="24"/>
        </w:rPr>
      </w:pPr>
      <w:r>
        <w:rPr>
          <w:sz w:val="24"/>
        </w:rPr>
        <w:t>il miglioramento della gestione dei flussi</w:t>
      </w:r>
      <w:r>
        <w:rPr>
          <w:spacing w:val="-5"/>
          <w:sz w:val="24"/>
        </w:rPr>
        <w:t xml:space="preserve"> </w:t>
      </w:r>
      <w:r>
        <w:rPr>
          <w:sz w:val="24"/>
        </w:rPr>
        <w:t>informatizzati</w:t>
      </w:r>
    </w:p>
    <w:p w:rsidR="001B066A" w:rsidRDefault="001B066A" w:rsidP="001B066A">
      <w:pPr>
        <w:pStyle w:val="Corpotesto"/>
        <w:spacing w:before="59"/>
        <w:ind w:right="116"/>
        <w:jc w:val="both"/>
      </w:pPr>
      <w:r>
        <w:t>Al fine di meglio raccordare le scelte dell’organo di indirizzo politico con gli atti tecnici/amministrativi intende si proseguire, come ormai risulta essere prassi consolidata, con gli incontri periodici del Sindaco e della Giunta e i dipendenti così da consolidare un raccordo costante e una marcata sinergia operativa.</w:t>
      </w:r>
    </w:p>
    <w:p w:rsidR="001B066A" w:rsidRDefault="001B066A" w:rsidP="001B066A">
      <w:pPr>
        <w:jc w:val="both"/>
      </w:pPr>
    </w:p>
    <w:p w:rsidR="001B066A" w:rsidRDefault="001B066A" w:rsidP="001B066A">
      <w:pPr>
        <w:pStyle w:val="Paragrafoelenco"/>
        <w:numPr>
          <w:ilvl w:val="1"/>
          <w:numId w:val="12"/>
        </w:numPr>
        <w:tabs>
          <w:tab w:val="left" w:pos="447"/>
        </w:tabs>
        <w:spacing w:before="37"/>
        <w:rPr>
          <w:b/>
        </w:rPr>
      </w:pPr>
      <w:r>
        <w:rPr>
          <w:b/>
        </w:rPr>
        <w:t xml:space="preserve">- STRUTTURA ORGANIZZATIVA  </w:t>
      </w:r>
    </w:p>
    <w:p w:rsidR="001B066A" w:rsidRDefault="001B066A" w:rsidP="001B066A">
      <w:pPr>
        <w:pStyle w:val="Paragrafoelenco"/>
        <w:tabs>
          <w:tab w:val="left" w:pos="447"/>
        </w:tabs>
        <w:spacing w:before="37"/>
        <w:ind w:left="446"/>
        <w:rPr>
          <w:b/>
        </w:rPr>
      </w:pPr>
    </w:p>
    <w:p w:rsidR="001B066A" w:rsidRDefault="001B066A" w:rsidP="001B066A">
      <w:pPr>
        <w:pStyle w:val="Corpotesto"/>
        <w:ind w:left="0"/>
        <w:rPr>
          <w:b/>
        </w:rPr>
      </w:pPr>
    </w:p>
    <w:p w:rsidR="001B066A" w:rsidRDefault="001B066A" w:rsidP="001B066A">
      <w:pPr>
        <w:pStyle w:val="Corpotesto"/>
        <w:ind w:left="0"/>
        <w:rPr>
          <w:sz w:val="20"/>
        </w:rPr>
      </w:pPr>
      <w:r>
        <w:rPr>
          <w:noProof/>
          <w:sz w:val="20"/>
          <w:lang w:bidi="ar-SA"/>
        </w:rPr>
        <w:drawing>
          <wp:inline distT="0" distB="0" distL="0" distR="0">
            <wp:extent cx="6687820" cy="4561367"/>
            <wp:effectExtent l="38100" t="0" r="0" b="10795"/>
            <wp:docPr id="5" name="Diagram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066A" w:rsidRDefault="001B066A" w:rsidP="001B066A">
      <w:pPr>
        <w:pStyle w:val="Corpotesto"/>
        <w:spacing w:before="4"/>
        <w:ind w:left="0"/>
        <w:rPr>
          <w:sz w:val="17"/>
        </w:rPr>
      </w:pPr>
    </w:p>
    <w:p w:rsidR="001B066A" w:rsidRDefault="001B066A" w:rsidP="001B066A">
      <w:pPr>
        <w:pStyle w:val="Corpotesto"/>
        <w:ind w:left="0"/>
      </w:pPr>
    </w:p>
    <w:p w:rsidR="001B066A" w:rsidRDefault="001B066A" w:rsidP="001B066A">
      <w:pPr>
        <w:pStyle w:val="Corpotesto"/>
        <w:ind w:left="0"/>
      </w:pPr>
    </w:p>
    <w:p w:rsidR="001B066A" w:rsidRDefault="001B066A" w:rsidP="001B066A">
      <w:pPr>
        <w:pStyle w:val="Corpotesto"/>
        <w:spacing w:before="9"/>
        <w:ind w:left="0"/>
        <w:rPr>
          <w:sz w:val="22"/>
        </w:rPr>
      </w:pPr>
    </w:p>
    <w:p w:rsidR="001B066A" w:rsidRDefault="001B066A" w:rsidP="001B066A">
      <w:pPr>
        <w:jc w:val="both"/>
        <w:sectPr w:rsidR="001B066A">
          <w:pgSz w:w="11910" w:h="16840"/>
          <w:pgMar w:top="1360" w:right="1020" w:bottom="1200" w:left="1020" w:header="0" w:footer="1000" w:gutter="0"/>
          <w:cols w:space="720"/>
        </w:sectPr>
      </w:pPr>
    </w:p>
    <w:p w:rsidR="001B066A" w:rsidRDefault="001B066A" w:rsidP="001B066A">
      <w:pPr>
        <w:pStyle w:val="Corpotesto"/>
        <w:spacing w:before="12"/>
        <w:ind w:left="0"/>
        <w:rPr>
          <w:sz w:val="23"/>
        </w:rPr>
      </w:pPr>
    </w:p>
    <w:p w:rsidR="001B066A" w:rsidRDefault="001B066A" w:rsidP="001B066A">
      <w:pPr>
        <w:pStyle w:val="Titolo1"/>
        <w:spacing w:line="480" w:lineRule="auto"/>
        <w:ind w:left="3961" w:right="3962" w:firstLine="633"/>
        <w:jc w:val="both"/>
      </w:pPr>
      <w:r w:rsidRPr="00BA634D">
        <w:rPr>
          <w:rFonts w:ascii="Trebuchet MS" w:hAnsi="Trebuchet MS"/>
        </w:rPr>
        <w:t xml:space="preserve">SETTORI </w:t>
      </w:r>
    </w:p>
    <w:p w:rsidR="001B066A" w:rsidRDefault="001B066A" w:rsidP="001B066A">
      <w:pPr>
        <w:pStyle w:val="Titolo1"/>
        <w:spacing w:before="37"/>
        <w:ind w:left="456" w:right="456"/>
        <w:jc w:val="center"/>
      </w:pPr>
      <w:r>
        <w:t>Ragioneria e tributi</w:t>
      </w:r>
    </w:p>
    <w:p w:rsidR="001B066A" w:rsidRDefault="001B066A" w:rsidP="001B066A">
      <w:pPr>
        <w:pStyle w:val="Corpotesto"/>
        <w:spacing w:before="2"/>
        <w:ind w:left="0"/>
        <w:jc w:val="both"/>
        <w:rPr>
          <w:b/>
        </w:rPr>
      </w:pPr>
    </w:p>
    <w:p w:rsidR="001B066A" w:rsidRDefault="001B066A" w:rsidP="001B066A">
      <w:pPr>
        <w:pStyle w:val="Corpotesto"/>
        <w:ind w:right="109"/>
        <w:jc w:val="both"/>
      </w:pPr>
      <w:r>
        <w:t>Coordinamento</w:t>
      </w:r>
      <w:r>
        <w:rPr>
          <w:spacing w:val="-6"/>
        </w:rPr>
        <w:t xml:space="preserve"> </w:t>
      </w:r>
      <w:r>
        <w:t>e</w:t>
      </w:r>
      <w:r>
        <w:rPr>
          <w:spacing w:val="-3"/>
        </w:rPr>
        <w:t xml:space="preserve"> </w:t>
      </w:r>
      <w:r>
        <w:t>gestione</w:t>
      </w:r>
      <w:r>
        <w:rPr>
          <w:spacing w:val="-7"/>
        </w:rPr>
        <w:t xml:space="preserve"> </w:t>
      </w:r>
      <w:r>
        <w:t>dell’attività</w:t>
      </w:r>
      <w:r>
        <w:rPr>
          <w:spacing w:val="-6"/>
        </w:rPr>
        <w:t xml:space="preserve"> </w:t>
      </w:r>
      <w:r>
        <w:t>finanziaria.</w:t>
      </w:r>
      <w:r>
        <w:rPr>
          <w:spacing w:val="-4"/>
        </w:rPr>
        <w:t xml:space="preserve"> </w:t>
      </w:r>
      <w:r>
        <w:t>Programmazione</w:t>
      </w:r>
      <w:r>
        <w:rPr>
          <w:spacing w:val="-7"/>
        </w:rPr>
        <w:t xml:space="preserve"> </w:t>
      </w:r>
      <w:r>
        <w:t>e</w:t>
      </w:r>
      <w:r>
        <w:rPr>
          <w:spacing w:val="-2"/>
        </w:rPr>
        <w:t xml:space="preserve"> </w:t>
      </w:r>
      <w:r>
        <w:t>Bilanci.</w:t>
      </w:r>
      <w:r>
        <w:rPr>
          <w:spacing w:val="-5"/>
        </w:rPr>
        <w:t xml:space="preserve"> </w:t>
      </w:r>
      <w:r>
        <w:t>Risultati</w:t>
      </w:r>
      <w:r>
        <w:rPr>
          <w:spacing w:val="-6"/>
        </w:rPr>
        <w:t xml:space="preserve"> </w:t>
      </w:r>
      <w:r>
        <w:t>di</w:t>
      </w:r>
      <w:r>
        <w:rPr>
          <w:spacing w:val="-6"/>
        </w:rPr>
        <w:t xml:space="preserve"> </w:t>
      </w:r>
      <w:r>
        <w:t>gestione</w:t>
      </w:r>
      <w:r>
        <w:rPr>
          <w:spacing w:val="-8"/>
        </w:rPr>
        <w:t xml:space="preserve"> </w:t>
      </w:r>
      <w:r>
        <w:t>e rendiconti. Gestione delle entrate e delle spese. Fonti di finanziamento, ricorso indebitamento e investimenti.</w:t>
      </w:r>
      <w:r>
        <w:rPr>
          <w:spacing w:val="-8"/>
        </w:rPr>
        <w:t xml:space="preserve"> </w:t>
      </w:r>
      <w:r>
        <w:t>Gestione</w:t>
      </w:r>
      <w:r>
        <w:rPr>
          <w:spacing w:val="-6"/>
        </w:rPr>
        <w:t xml:space="preserve"> </w:t>
      </w:r>
      <w:r>
        <w:t>pagamenti</w:t>
      </w:r>
      <w:r>
        <w:rPr>
          <w:spacing w:val="-8"/>
        </w:rPr>
        <w:t xml:space="preserve"> </w:t>
      </w:r>
      <w:r>
        <w:t>e</w:t>
      </w:r>
      <w:r>
        <w:rPr>
          <w:spacing w:val="-7"/>
        </w:rPr>
        <w:t xml:space="preserve"> </w:t>
      </w:r>
      <w:r>
        <w:t>incassi.</w:t>
      </w:r>
      <w:r>
        <w:rPr>
          <w:spacing w:val="-7"/>
        </w:rPr>
        <w:t xml:space="preserve"> </w:t>
      </w:r>
      <w:r>
        <w:t>Adempimenti</w:t>
      </w:r>
      <w:r>
        <w:rPr>
          <w:spacing w:val="-5"/>
        </w:rPr>
        <w:t xml:space="preserve"> </w:t>
      </w:r>
      <w:r>
        <w:t>relativi</w:t>
      </w:r>
      <w:r>
        <w:rPr>
          <w:spacing w:val="-7"/>
        </w:rPr>
        <w:t xml:space="preserve"> </w:t>
      </w:r>
      <w:r>
        <w:t>all’Iva.</w:t>
      </w:r>
      <w:r>
        <w:rPr>
          <w:spacing w:val="-10"/>
        </w:rPr>
        <w:t xml:space="preserve"> </w:t>
      </w:r>
      <w:r>
        <w:t>Rendiconti</w:t>
      </w:r>
      <w:r>
        <w:rPr>
          <w:spacing w:val="-6"/>
        </w:rPr>
        <w:t xml:space="preserve"> </w:t>
      </w:r>
      <w:r>
        <w:t>agenti</w:t>
      </w:r>
      <w:r>
        <w:rPr>
          <w:spacing w:val="-4"/>
        </w:rPr>
        <w:t xml:space="preserve"> </w:t>
      </w:r>
      <w:r>
        <w:t>contabili ed economali. Patto di</w:t>
      </w:r>
      <w:r>
        <w:rPr>
          <w:spacing w:val="-3"/>
        </w:rPr>
        <w:t xml:space="preserve"> </w:t>
      </w:r>
      <w:r>
        <w:t>stabilità.</w:t>
      </w:r>
    </w:p>
    <w:p w:rsidR="001B066A" w:rsidRDefault="001B066A" w:rsidP="001B066A">
      <w:pPr>
        <w:pStyle w:val="Corpotesto"/>
        <w:spacing w:before="11"/>
        <w:ind w:left="0"/>
        <w:jc w:val="both"/>
        <w:rPr>
          <w:sz w:val="23"/>
        </w:rPr>
      </w:pPr>
    </w:p>
    <w:p w:rsidR="001B066A" w:rsidRDefault="001B066A" w:rsidP="001B066A">
      <w:pPr>
        <w:pStyle w:val="Titolo1"/>
        <w:jc w:val="both"/>
      </w:pPr>
      <w:r>
        <w:t>Economato.</w:t>
      </w:r>
    </w:p>
    <w:p w:rsidR="001B066A" w:rsidRDefault="001B066A" w:rsidP="001B066A">
      <w:pPr>
        <w:pStyle w:val="Corpotesto"/>
        <w:ind w:right="110"/>
        <w:jc w:val="both"/>
      </w:pPr>
      <w:r>
        <w:t>Organizzazione e gestione degli organismi partecipati dal Comune di Colledimezzo (costituzione di società a partecipazione pubblica; acquisizione, gestione e alienazione di partecipazioni pubbliche; controllo in ordine all’efficacia, all’efficienza e all’economicità degli organismi partecipati; monitoraggio, indirizzo e coordinamento degli stessi nell’ambito degli adempimenti fissati dalla legge; razionalizzazione degli organismi partecipati; revisione ordinaria e straordinaria delle partecipazioni). Redazione e gestione dell’inventario dei beni mobili.</w:t>
      </w:r>
    </w:p>
    <w:p w:rsidR="001B066A" w:rsidRDefault="001B066A" w:rsidP="001B066A">
      <w:pPr>
        <w:pStyle w:val="Corpotesto"/>
        <w:spacing w:before="2"/>
        <w:ind w:left="0"/>
        <w:jc w:val="both"/>
      </w:pPr>
    </w:p>
    <w:p w:rsidR="001B066A" w:rsidRDefault="001B066A" w:rsidP="001B066A">
      <w:pPr>
        <w:pStyle w:val="Corpotesto"/>
        <w:jc w:val="both"/>
      </w:pPr>
      <w:r>
        <w:rPr>
          <w:b/>
        </w:rPr>
        <w:t xml:space="preserve">Tributi comunali </w:t>
      </w:r>
      <w:r>
        <w:t>(struttura dedicata a funzioni specialistiche che non necessitano di presidio dirigenziale)</w:t>
      </w:r>
    </w:p>
    <w:p w:rsidR="001B066A" w:rsidRDefault="001B066A" w:rsidP="001B066A">
      <w:pPr>
        <w:pStyle w:val="Corpotesto"/>
        <w:jc w:val="both"/>
      </w:pPr>
      <w:r>
        <w:t>Attività e procedimenti relativi all’imposizione, alla riscossione e al contenzioso avanti le Commissioni tributarie dei tributi comunali.</w:t>
      </w:r>
    </w:p>
    <w:p w:rsidR="001B066A" w:rsidRDefault="001B066A" w:rsidP="001B066A">
      <w:pPr>
        <w:pStyle w:val="Corpotesto"/>
        <w:jc w:val="both"/>
      </w:pPr>
      <w:r>
        <w:t>Responsabilità di ogni processo relativo alla riscossione coattiva delle entrate inerenti alle strutture autonome dedicate a funzioni specialistiche non presidiate da una figura dirigenziale.</w:t>
      </w:r>
    </w:p>
    <w:p w:rsidR="001B066A" w:rsidRDefault="001B066A" w:rsidP="001B066A">
      <w:pPr>
        <w:jc w:val="both"/>
      </w:pPr>
    </w:p>
    <w:p w:rsidR="001B066A" w:rsidRDefault="001B066A" w:rsidP="001B066A">
      <w:pPr>
        <w:pStyle w:val="Corpotesto"/>
        <w:spacing w:before="11"/>
        <w:ind w:left="0"/>
        <w:rPr>
          <w:sz w:val="23"/>
        </w:rPr>
      </w:pPr>
    </w:p>
    <w:p w:rsidR="001B066A" w:rsidRDefault="001B066A" w:rsidP="001B066A">
      <w:pPr>
        <w:pStyle w:val="Titolo1"/>
        <w:ind w:left="456" w:right="458"/>
        <w:jc w:val="center"/>
      </w:pPr>
      <w:r>
        <w:t>Personale</w:t>
      </w:r>
    </w:p>
    <w:p w:rsidR="001B066A" w:rsidRDefault="001B066A" w:rsidP="001B066A">
      <w:pPr>
        <w:pStyle w:val="Corpotesto"/>
        <w:spacing w:before="12"/>
        <w:ind w:left="0"/>
        <w:rPr>
          <w:sz w:val="23"/>
        </w:rPr>
      </w:pPr>
    </w:p>
    <w:p w:rsidR="001B066A" w:rsidRDefault="001B066A" w:rsidP="001B066A">
      <w:pPr>
        <w:pStyle w:val="Titolo1"/>
      </w:pPr>
      <w:r>
        <w:t>Gestione risorse umane e organizzazione</w:t>
      </w:r>
    </w:p>
    <w:p w:rsidR="001B066A" w:rsidRDefault="001B066A" w:rsidP="001B066A">
      <w:pPr>
        <w:pStyle w:val="Corpotesto"/>
        <w:spacing w:before="2"/>
      </w:pPr>
      <w:r>
        <w:t>Programmazione,</w:t>
      </w:r>
      <w:r>
        <w:rPr>
          <w:spacing w:val="-15"/>
        </w:rPr>
        <w:t xml:space="preserve"> </w:t>
      </w:r>
      <w:r>
        <w:t>gestione</w:t>
      </w:r>
      <w:r>
        <w:rPr>
          <w:spacing w:val="-14"/>
        </w:rPr>
        <w:t xml:space="preserve"> </w:t>
      </w:r>
      <w:r>
        <w:t>e</w:t>
      </w:r>
      <w:r>
        <w:rPr>
          <w:spacing w:val="-16"/>
        </w:rPr>
        <w:t xml:space="preserve"> </w:t>
      </w:r>
      <w:r>
        <w:t>controllo</w:t>
      </w:r>
      <w:r>
        <w:rPr>
          <w:spacing w:val="-16"/>
        </w:rPr>
        <w:t xml:space="preserve"> </w:t>
      </w:r>
      <w:r>
        <w:t>della</w:t>
      </w:r>
      <w:r>
        <w:rPr>
          <w:spacing w:val="-14"/>
        </w:rPr>
        <w:t xml:space="preserve"> </w:t>
      </w:r>
      <w:r>
        <w:t>dotazione</w:t>
      </w:r>
      <w:r>
        <w:rPr>
          <w:spacing w:val="-16"/>
        </w:rPr>
        <w:t xml:space="preserve"> </w:t>
      </w:r>
      <w:r>
        <w:t>organica</w:t>
      </w:r>
      <w:r>
        <w:rPr>
          <w:spacing w:val="-14"/>
        </w:rPr>
        <w:t xml:space="preserve"> </w:t>
      </w:r>
      <w:r>
        <w:t>e</w:t>
      </w:r>
      <w:r>
        <w:rPr>
          <w:spacing w:val="-14"/>
        </w:rPr>
        <w:t xml:space="preserve"> </w:t>
      </w:r>
      <w:r>
        <w:t>relativa</w:t>
      </w:r>
      <w:r>
        <w:rPr>
          <w:spacing w:val="-14"/>
        </w:rPr>
        <w:t xml:space="preserve"> </w:t>
      </w:r>
      <w:r>
        <w:t>spesa.</w:t>
      </w:r>
      <w:r>
        <w:rPr>
          <w:spacing w:val="-14"/>
        </w:rPr>
        <w:t xml:space="preserve"> </w:t>
      </w:r>
      <w:r>
        <w:t>Acquisizione</w:t>
      </w:r>
      <w:r>
        <w:rPr>
          <w:spacing w:val="-16"/>
        </w:rPr>
        <w:t xml:space="preserve"> </w:t>
      </w:r>
      <w:r>
        <w:t>risorse umane. Giovani e lavoro. Gestione della mobilità intersettoriale e fra enti</w:t>
      </w:r>
      <w:r>
        <w:rPr>
          <w:spacing w:val="-19"/>
        </w:rPr>
        <w:t xml:space="preserve"> </w:t>
      </w:r>
      <w:r>
        <w:t>diversi.</w:t>
      </w:r>
    </w:p>
    <w:p w:rsidR="001B066A" w:rsidRDefault="001B066A" w:rsidP="001B066A">
      <w:pPr>
        <w:pStyle w:val="Corpotesto"/>
      </w:pPr>
      <w:r>
        <w:t>Formazione e aggiornamento del personale. Gestione degli istituti giuridici del rapporto di lavoro. Azione disciplinare nei confronti del personale non dirigente. Sviluppo e incentivazione del personale. Relazioni sindacali. Elaborazione di proposte per la programmazione e lo sviluppo organizzativo.</w:t>
      </w:r>
    </w:p>
    <w:p w:rsidR="001B066A" w:rsidRDefault="001B066A" w:rsidP="001B066A">
      <w:pPr>
        <w:pStyle w:val="Corpotesto"/>
        <w:ind w:right="109"/>
        <w:jc w:val="both"/>
      </w:pPr>
      <w:r>
        <w:t>Gestione degli istituti economici dei dipendenti dell’ente in relazione ai CCNL per i comparti Enti Locali,</w:t>
      </w:r>
      <w:r>
        <w:rPr>
          <w:spacing w:val="-15"/>
        </w:rPr>
        <w:t xml:space="preserve"> </w:t>
      </w:r>
      <w:r>
        <w:t>Dirigenza,</w:t>
      </w:r>
      <w:r>
        <w:rPr>
          <w:spacing w:val="-14"/>
        </w:rPr>
        <w:t xml:space="preserve"> </w:t>
      </w:r>
      <w:r>
        <w:t>Segretari</w:t>
      </w:r>
      <w:r>
        <w:rPr>
          <w:spacing w:val="-13"/>
        </w:rPr>
        <w:t xml:space="preserve"> </w:t>
      </w:r>
      <w:r>
        <w:t>Comunali.</w:t>
      </w:r>
      <w:r>
        <w:rPr>
          <w:spacing w:val="-15"/>
        </w:rPr>
        <w:t xml:space="preserve"> </w:t>
      </w:r>
      <w:r>
        <w:t>Gestione</w:t>
      </w:r>
      <w:r>
        <w:rPr>
          <w:spacing w:val="-16"/>
        </w:rPr>
        <w:t xml:space="preserve"> </w:t>
      </w:r>
      <w:r>
        <w:t>e</w:t>
      </w:r>
      <w:r>
        <w:rPr>
          <w:spacing w:val="-13"/>
        </w:rPr>
        <w:t xml:space="preserve"> </w:t>
      </w:r>
      <w:r>
        <w:t>liquidazione</w:t>
      </w:r>
      <w:r>
        <w:rPr>
          <w:spacing w:val="-8"/>
        </w:rPr>
        <w:t xml:space="preserve"> </w:t>
      </w:r>
      <w:r>
        <w:t>agli</w:t>
      </w:r>
      <w:r>
        <w:rPr>
          <w:spacing w:val="-15"/>
        </w:rPr>
        <w:t xml:space="preserve"> </w:t>
      </w:r>
      <w:r>
        <w:t>amministratori</w:t>
      </w:r>
      <w:r>
        <w:rPr>
          <w:spacing w:val="-13"/>
        </w:rPr>
        <w:t xml:space="preserve"> </w:t>
      </w:r>
      <w:r>
        <w:t>locali</w:t>
      </w:r>
      <w:r>
        <w:rPr>
          <w:spacing w:val="-16"/>
        </w:rPr>
        <w:t xml:space="preserve"> </w:t>
      </w:r>
      <w:r>
        <w:t>dei</w:t>
      </w:r>
      <w:r>
        <w:rPr>
          <w:spacing w:val="-13"/>
        </w:rPr>
        <w:t xml:space="preserve"> </w:t>
      </w:r>
      <w:r>
        <w:t>compensi loro spettanti. Gestione del trattamento previdenziale del personale a tempo indeterminato e determinato e degli</w:t>
      </w:r>
      <w:r>
        <w:rPr>
          <w:spacing w:val="-2"/>
        </w:rPr>
        <w:t xml:space="preserve"> </w:t>
      </w:r>
      <w:r>
        <w:t>amministratori.</w:t>
      </w:r>
    </w:p>
    <w:p w:rsidR="001B066A" w:rsidRDefault="001B066A" w:rsidP="001B066A">
      <w:pPr>
        <w:pStyle w:val="Corpotesto"/>
        <w:spacing w:before="11"/>
        <w:ind w:left="0"/>
        <w:rPr>
          <w:b/>
          <w:sz w:val="23"/>
        </w:rPr>
      </w:pPr>
    </w:p>
    <w:p w:rsidR="001B066A" w:rsidRDefault="001B066A" w:rsidP="001B066A">
      <w:pPr>
        <w:spacing w:before="1"/>
        <w:ind w:left="456" w:right="460"/>
        <w:jc w:val="center"/>
        <w:rPr>
          <w:b/>
          <w:sz w:val="24"/>
        </w:rPr>
      </w:pPr>
      <w:r>
        <w:rPr>
          <w:b/>
          <w:sz w:val="24"/>
        </w:rPr>
        <w:t>Edilizia, Pianificazione urbanistica e attività produttive</w:t>
      </w:r>
    </w:p>
    <w:p w:rsidR="001B066A" w:rsidRDefault="001B066A" w:rsidP="001B066A">
      <w:pPr>
        <w:pStyle w:val="Corpotesto"/>
        <w:spacing w:before="37"/>
        <w:ind w:right="111"/>
        <w:jc w:val="both"/>
      </w:pPr>
      <w:r>
        <w:t>Progettazione</w:t>
      </w:r>
      <w:r>
        <w:rPr>
          <w:spacing w:val="-11"/>
        </w:rPr>
        <w:t xml:space="preserve"> </w:t>
      </w:r>
      <w:r>
        <w:t>e</w:t>
      </w:r>
      <w:r>
        <w:rPr>
          <w:spacing w:val="-11"/>
        </w:rPr>
        <w:t xml:space="preserve"> </w:t>
      </w:r>
      <w:r>
        <w:t>predisposizione</w:t>
      </w:r>
      <w:r>
        <w:rPr>
          <w:spacing w:val="-11"/>
        </w:rPr>
        <w:t xml:space="preserve"> </w:t>
      </w:r>
      <w:r>
        <w:t>di</w:t>
      </w:r>
      <w:r>
        <w:rPr>
          <w:spacing w:val="-11"/>
        </w:rPr>
        <w:t xml:space="preserve"> </w:t>
      </w:r>
      <w:r>
        <w:t>atti</w:t>
      </w:r>
      <w:r>
        <w:rPr>
          <w:spacing w:val="-11"/>
        </w:rPr>
        <w:t xml:space="preserve"> </w:t>
      </w:r>
      <w:r>
        <w:t>di</w:t>
      </w:r>
      <w:r>
        <w:rPr>
          <w:spacing w:val="-10"/>
        </w:rPr>
        <w:t xml:space="preserve"> </w:t>
      </w:r>
      <w:r>
        <w:t>pianificazione</w:t>
      </w:r>
      <w:r>
        <w:rPr>
          <w:spacing w:val="-9"/>
        </w:rPr>
        <w:t xml:space="preserve"> </w:t>
      </w:r>
      <w:r>
        <w:t>territoriale,</w:t>
      </w:r>
      <w:r>
        <w:rPr>
          <w:spacing w:val="-11"/>
        </w:rPr>
        <w:t xml:space="preserve"> </w:t>
      </w:r>
      <w:r>
        <w:t>rilascio</w:t>
      </w:r>
      <w:r>
        <w:rPr>
          <w:spacing w:val="-11"/>
        </w:rPr>
        <w:t xml:space="preserve"> </w:t>
      </w:r>
      <w:r>
        <w:t>provvedimenti</w:t>
      </w:r>
      <w:r>
        <w:rPr>
          <w:spacing w:val="-10"/>
        </w:rPr>
        <w:t xml:space="preserve"> </w:t>
      </w:r>
      <w:r>
        <w:t>relativi</w:t>
      </w:r>
      <w:r>
        <w:rPr>
          <w:spacing w:val="-11"/>
        </w:rPr>
        <w:t xml:space="preserve"> </w:t>
      </w:r>
      <w:r>
        <w:t>ai permessi edilizi e convenzionati, autorizzazioni urbanistiche ed autorizzazioni varie, verifica del rispetto della normativa urbanistica ed edilizia, quantificazione delle opere di urbanizzazione, degli oneri di urbanizzazione e del costo di costruzione, con l’eventuale scomputo attraverso convenzionamenti, concessioni convenzionate o atti d’impegno unilaterali. Pianificazione ed attuazione dell’edilizia convenzionata pubblica a seguito di finanziamenti regionali. Attività di assistenza</w:t>
      </w:r>
      <w:r>
        <w:rPr>
          <w:spacing w:val="-5"/>
        </w:rPr>
        <w:t xml:space="preserve"> </w:t>
      </w:r>
      <w:r>
        <w:t>e</w:t>
      </w:r>
      <w:r>
        <w:rPr>
          <w:spacing w:val="-6"/>
        </w:rPr>
        <w:t xml:space="preserve"> </w:t>
      </w:r>
      <w:r>
        <w:t>consulenza</w:t>
      </w:r>
      <w:r>
        <w:rPr>
          <w:spacing w:val="-6"/>
        </w:rPr>
        <w:t xml:space="preserve"> </w:t>
      </w:r>
      <w:r>
        <w:t>ai</w:t>
      </w:r>
      <w:r>
        <w:rPr>
          <w:spacing w:val="-4"/>
        </w:rPr>
        <w:t xml:space="preserve"> </w:t>
      </w:r>
      <w:r>
        <w:t>cittadini</w:t>
      </w:r>
      <w:r>
        <w:rPr>
          <w:spacing w:val="-7"/>
        </w:rPr>
        <w:t xml:space="preserve"> </w:t>
      </w:r>
      <w:r>
        <w:t>e</w:t>
      </w:r>
      <w:r>
        <w:rPr>
          <w:spacing w:val="-6"/>
        </w:rPr>
        <w:t xml:space="preserve"> </w:t>
      </w:r>
      <w:r>
        <w:t>professionisti</w:t>
      </w:r>
      <w:r>
        <w:rPr>
          <w:spacing w:val="-4"/>
        </w:rPr>
        <w:t xml:space="preserve"> </w:t>
      </w:r>
      <w:r>
        <w:t>su</w:t>
      </w:r>
      <w:r>
        <w:rPr>
          <w:spacing w:val="-5"/>
        </w:rPr>
        <w:t xml:space="preserve"> </w:t>
      </w:r>
      <w:r>
        <w:t>edilizia</w:t>
      </w:r>
      <w:r>
        <w:rPr>
          <w:spacing w:val="-6"/>
        </w:rPr>
        <w:t xml:space="preserve"> </w:t>
      </w:r>
      <w:r>
        <w:t>privata</w:t>
      </w:r>
      <w:r>
        <w:rPr>
          <w:spacing w:val="-7"/>
        </w:rPr>
        <w:t xml:space="preserve"> </w:t>
      </w:r>
      <w:r>
        <w:t>e</w:t>
      </w:r>
      <w:r>
        <w:rPr>
          <w:spacing w:val="-3"/>
        </w:rPr>
        <w:t xml:space="preserve"> </w:t>
      </w:r>
      <w:r>
        <w:t>pubblica,</w:t>
      </w:r>
      <w:r>
        <w:rPr>
          <w:spacing w:val="-6"/>
        </w:rPr>
        <w:t xml:space="preserve"> </w:t>
      </w:r>
      <w:r>
        <w:t>urbanistica,</w:t>
      </w:r>
      <w:r>
        <w:rPr>
          <w:spacing w:val="-6"/>
        </w:rPr>
        <w:t xml:space="preserve"> </w:t>
      </w:r>
      <w:r>
        <w:t xml:space="preserve">arredo </w:t>
      </w:r>
      <w:r>
        <w:lastRenderedPageBreak/>
        <w:t>urbano e piano del colore riguardanti gli edifici compresi all’interno del tessuto del centro storico e quelli vincolati ai sensi dell’articolo 24 della L.r. 56/77 e L.r. 35/95, oltre a quelli di più recente costruzione. Attività di consulenza in materia di riqualificazione ambientale, infrastrutturale, di architettura storica rurale e storico architettonica. Attività</w:t>
      </w:r>
      <w:r>
        <w:rPr>
          <w:spacing w:val="-6"/>
        </w:rPr>
        <w:t xml:space="preserve"> </w:t>
      </w:r>
      <w:r>
        <w:t>di prevenzione,</w:t>
      </w:r>
      <w:r>
        <w:rPr>
          <w:spacing w:val="-9"/>
        </w:rPr>
        <w:t xml:space="preserve"> </w:t>
      </w:r>
      <w:r>
        <w:t>di</w:t>
      </w:r>
      <w:r>
        <w:rPr>
          <w:spacing w:val="-7"/>
        </w:rPr>
        <w:t xml:space="preserve"> </w:t>
      </w:r>
      <w:r>
        <w:t>controllo</w:t>
      </w:r>
      <w:r>
        <w:rPr>
          <w:spacing w:val="-9"/>
        </w:rPr>
        <w:t xml:space="preserve"> </w:t>
      </w:r>
      <w:r>
        <w:t>degli</w:t>
      </w:r>
      <w:r>
        <w:rPr>
          <w:spacing w:val="-7"/>
        </w:rPr>
        <w:t xml:space="preserve"> </w:t>
      </w:r>
      <w:r>
        <w:t>abusivismi</w:t>
      </w:r>
      <w:r>
        <w:rPr>
          <w:spacing w:val="-9"/>
        </w:rPr>
        <w:t xml:space="preserve"> </w:t>
      </w:r>
      <w:r>
        <w:t>edilizi,</w:t>
      </w:r>
      <w:r>
        <w:rPr>
          <w:spacing w:val="-10"/>
        </w:rPr>
        <w:t xml:space="preserve"> </w:t>
      </w:r>
      <w:r>
        <w:t>di</w:t>
      </w:r>
      <w:r>
        <w:rPr>
          <w:spacing w:val="-7"/>
        </w:rPr>
        <w:t xml:space="preserve"> </w:t>
      </w:r>
      <w:r>
        <w:t>rilascio</w:t>
      </w:r>
      <w:r>
        <w:rPr>
          <w:spacing w:val="-7"/>
        </w:rPr>
        <w:t xml:space="preserve"> </w:t>
      </w:r>
      <w:r>
        <w:t>delle</w:t>
      </w:r>
      <w:r>
        <w:rPr>
          <w:spacing w:val="-7"/>
        </w:rPr>
        <w:t xml:space="preserve"> </w:t>
      </w:r>
      <w:r>
        <w:t>sanatorie</w:t>
      </w:r>
      <w:r>
        <w:rPr>
          <w:spacing w:val="-6"/>
        </w:rPr>
        <w:t xml:space="preserve"> </w:t>
      </w:r>
      <w:r>
        <w:t>edilizie,</w:t>
      </w:r>
      <w:r>
        <w:rPr>
          <w:spacing w:val="-9"/>
        </w:rPr>
        <w:t xml:space="preserve"> </w:t>
      </w:r>
      <w:r>
        <w:t>in</w:t>
      </w:r>
      <w:r>
        <w:rPr>
          <w:spacing w:val="-8"/>
        </w:rPr>
        <w:t xml:space="preserve"> </w:t>
      </w:r>
      <w:r>
        <w:t>collaborazione con</w:t>
      </w:r>
      <w:r>
        <w:rPr>
          <w:spacing w:val="18"/>
        </w:rPr>
        <w:t xml:space="preserve"> </w:t>
      </w:r>
      <w:r>
        <w:t>le</w:t>
      </w:r>
      <w:r>
        <w:rPr>
          <w:spacing w:val="15"/>
        </w:rPr>
        <w:t xml:space="preserve"> </w:t>
      </w:r>
      <w:r>
        <w:t>istituzioni</w:t>
      </w:r>
      <w:r>
        <w:rPr>
          <w:spacing w:val="17"/>
        </w:rPr>
        <w:t xml:space="preserve"> </w:t>
      </w:r>
      <w:r>
        <w:t>preposte</w:t>
      </w:r>
      <w:r>
        <w:rPr>
          <w:spacing w:val="17"/>
        </w:rPr>
        <w:t xml:space="preserve"> </w:t>
      </w:r>
      <w:r>
        <w:t>a</w:t>
      </w:r>
      <w:r>
        <w:rPr>
          <w:spacing w:val="15"/>
        </w:rPr>
        <w:t xml:space="preserve"> </w:t>
      </w:r>
      <w:r>
        <w:t>tale</w:t>
      </w:r>
      <w:r>
        <w:rPr>
          <w:spacing w:val="17"/>
        </w:rPr>
        <w:t xml:space="preserve"> </w:t>
      </w:r>
      <w:r>
        <w:t>scopo.</w:t>
      </w:r>
      <w:r>
        <w:rPr>
          <w:spacing w:val="17"/>
        </w:rPr>
        <w:t xml:space="preserve"> </w:t>
      </w:r>
      <w:r>
        <w:t>Partecipazione</w:t>
      </w:r>
      <w:r>
        <w:rPr>
          <w:spacing w:val="17"/>
        </w:rPr>
        <w:t xml:space="preserve"> </w:t>
      </w:r>
      <w:r>
        <w:t>alle</w:t>
      </w:r>
      <w:r>
        <w:rPr>
          <w:spacing w:val="18"/>
        </w:rPr>
        <w:t xml:space="preserve"> </w:t>
      </w:r>
      <w:r>
        <w:t>conferenze</w:t>
      </w:r>
      <w:r>
        <w:rPr>
          <w:spacing w:val="15"/>
        </w:rPr>
        <w:t xml:space="preserve"> </w:t>
      </w:r>
      <w:r>
        <w:t>di</w:t>
      </w:r>
      <w:r>
        <w:rPr>
          <w:spacing w:val="17"/>
        </w:rPr>
        <w:t xml:space="preserve"> </w:t>
      </w:r>
      <w:r>
        <w:t>servizi</w:t>
      </w:r>
      <w:r>
        <w:rPr>
          <w:spacing w:val="18"/>
        </w:rPr>
        <w:t xml:space="preserve"> </w:t>
      </w:r>
      <w:r>
        <w:t>comunali,</w:t>
      </w:r>
      <w:r w:rsidRPr="00C51EBD">
        <w:t xml:space="preserve"> </w:t>
      </w:r>
      <w:r>
        <w:t>provinciali, regionali in attuazioni ai dispositivi legislativi in qualità di delegato e componente effettivo.</w:t>
      </w:r>
    </w:p>
    <w:p w:rsidR="001B066A" w:rsidRDefault="001B066A" w:rsidP="001B066A">
      <w:pPr>
        <w:jc w:val="both"/>
      </w:pPr>
    </w:p>
    <w:p w:rsidR="001B066A" w:rsidRDefault="001B066A" w:rsidP="001B066A">
      <w:pPr>
        <w:pStyle w:val="Corpotesto"/>
        <w:ind w:left="0"/>
        <w:rPr>
          <w:b/>
        </w:rPr>
      </w:pPr>
    </w:p>
    <w:p w:rsidR="001B066A" w:rsidRDefault="001B066A" w:rsidP="001B066A">
      <w:pPr>
        <w:ind w:left="456" w:right="457"/>
        <w:jc w:val="center"/>
        <w:rPr>
          <w:b/>
          <w:sz w:val="24"/>
        </w:rPr>
      </w:pPr>
      <w:r>
        <w:rPr>
          <w:b/>
          <w:sz w:val="24"/>
        </w:rPr>
        <w:t>Lavori pubblici</w:t>
      </w:r>
    </w:p>
    <w:p w:rsidR="001B066A" w:rsidRDefault="001B066A" w:rsidP="001B066A">
      <w:pPr>
        <w:pStyle w:val="Titolo1"/>
        <w:ind w:left="0"/>
        <w:jc w:val="both"/>
      </w:pPr>
      <w:r>
        <w:rPr>
          <w:bCs w:val="0"/>
        </w:rPr>
        <w:t xml:space="preserve"> </w:t>
      </w:r>
      <w:r>
        <w:t>Edilizia - fabbricati comunali</w:t>
      </w:r>
    </w:p>
    <w:p w:rsidR="001B066A" w:rsidRDefault="001B066A" w:rsidP="001B066A">
      <w:pPr>
        <w:pStyle w:val="Corpotesto"/>
        <w:spacing w:before="2"/>
        <w:ind w:right="112"/>
        <w:jc w:val="both"/>
      </w:pPr>
      <w:r>
        <w:t>Programmazione, progettazione, realizzazione e manutenzione degli edifici e i complessi a uso istituzionale,</w:t>
      </w:r>
      <w:r>
        <w:rPr>
          <w:spacing w:val="-12"/>
        </w:rPr>
        <w:t xml:space="preserve"> </w:t>
      </w:r>
      <w:r>
        <w:t>scolastico,</w:t>
      </w:r>
      <w:r>
        <w:rPr>
          <w:spacing w:val="-12"/>
        </w:rPr>
        <w:t xml:space="preserve"> </w:t>
      </w:r>
      <w:r>
        <w:t>ricreativo</w:t>
      </w:r>
      <w:r>
        <w:rPr>
          <w:spacing w:val="-12"/>
        </w:rPr>
        <w:t xml:space="preserve"> </w:t>
      </w:r>
      <w:r>
        <w:t>e</w:t>
      </w:r>
      <w:r>
        <w:rPr>
          <w:spacing w:val="-11"/>
        </w:rPr>
        <w:t xml:space="preserve"> </w:t>
      </w:r>
      <w:r>
        <w:t>sportivo,</w:t>
      </w:r>
      <w:r>
        <w:rPr>
          <w:spacing w:val="-12"/>
        </w:rPr>
        <w:t xml:space="preserve"> </w:t>
      </w:r>
      <w:r>
        <w:t>delle</w:t>
      </w:r>
      <w:r>
        <w:rPr>
          <w:spacing w:val="-14"/>
        </w:rPr>
        <w:t xml:space="preserve"> </w:t>
      </w:r>
      <w:r>
        <w:t>loro</w:t>
      </w:r>
      <w:r>
        <w:rPr>
          <w:spacing w:val="-12"/>
        </w:rPr>
        <w:t xml:space="preserve"> </w:t>
      </w:r>
      <w:r>
        <w:t>infrastrutture</w:t>
      </w:r>
      <w:r>
        <w:rPr>
          <w:spacing w:val="-12"/>
        </w:rPr>
        <w:t xml:space="preserve"> </w:t>
      </w:r>
      <w:r>
        <w:t>e</w:t>
      </w:r>
      <w:r>
        <w:rPr>
          <w:spacing w:val="-13"/>
        </w:rPr>
        <w:t xml:space="preserve"> </w:t>
      </w:r>
      <w:r>
        <w:t>dei</w:t>
      </w:r>
      <w:r>
        <w:rPr>
          <w:spacing w:val="-11"/>
        </w:rPr>
        <w:t xml:space="preserve"> </w:t>
      </w:r>
      <w:r>
        <w:t>loro</w:t>
      </w:r>
      <w:r>
        <w:rPr>
          <w:spacing w:val="-12"/>
        </w:rPr>
        <w:t xml:space="preserve"> </w:t>
      </w:r>
      <w:r>
        <w:t>impianti</w:t>
      </w:r>
      <w:r>
        <w:rPr>
          <w:spacing w:val="-14"/>
        </w:rPr>
        <w:t xml:space="preserve"> </w:t>
      </w:r>
      <w:r>
        <w:t>tecnologici. Abbattimento barriere architettoniche. Agibilità edifici di proprietà</w:t>
      </w:r>
      <w:r>
        <w:rPr>
          <w:spacing w:val="-13"/>
        </w:rPr>
        <w:t xml:space="preserve"> </w:t>
      </w:r>
      <w:r>
        <w:t>comunale.</w:t>
      </w:r>
    </w:p>
    <w:p w:rsidR="001B066A" w:rsidRDefault="001B066A" w:rsidP="001B066A">
      <w:pPr>
        <w:pStyle w:val="Corpotesto"/>
        <w:spacing w:before="11"/>
        <w:ind w:left="0"/>
        <w:jc w:val="both"/>
        <w:rPr>
          <w:sz w:val="23"/>
        </w:rPr>
      </w:pPr>
    </w:p>
    <w:p w:rsidR="001B066A" w:rsidRDefault="001B066A" w:rsidP="001B066A">
      <w:pPr>
        <w:pStyle w:val="Titolo1"/>
        <w:spacing w:before="1"/>
        <w:jc w:val="both"/>
      </w:pPr>
      <w:r>
        <w:t>Strade</w:t>
      </w:r>
    </w:p>
    <w:p w:rsidR="001B066A" w:rsidRDefault="001B066A" w:rsidP="001B066A">
      <w:pPr>
        <w:pStyle w:val="Corpotesto"/>
        <w:ind w:right="110"/>
        <w:jc w:val="both"/>
      </w:pPr>
      <w:r>
        <w:t>Programmazione, progettazione, realizzazione e manutenzione delle strade, dei parcheggi e degli impianti di illuminazione pubblica e semaforici. Concessioni pluriennali suolo pubblico per servizi e sotto-servizi. Teleriscaldamento. Abbattimento barriere architettoniche viabilità comunale. Coordinamento delle opere di urbanizzazione, compreso quanto connesso ad acquedotto e fognature. Verifica della realizzazione delle opere pubbliche previste da impegni di convenzione.</w:t>
      </w:r>
    </w:p>
    <w:p w:rsidR="001B066A" w:rsidRDefault="001B066A" w:rsidP="001B066A">
      <w:pPr>
        <w:pStyle w:val="Corpotesto"/>
        <w:ind w:right="118"/>
        <w:jc w:val="both"/>
      </w:pPr>
      <w:r>
        <w:t>Attività di programmazione, progettazione, realizzazione e manutenzione delle opere connesse al traffico. Segnaletica stradale. Passi carrai.</w:t>
      </w:r>
    </w:p>
    <w:p w:rsidR="001B066A" w:rsidRDefault="001B066A" w:rsidP="001B066A">
      <w:pPr>
        <w:pStyle w:val="Corpotesto"/>
        <w:spacing w:before="11"/>
        <w:ind w:left="0"/>
        <w:jc w:val="both"/>
        <w:rPr>
          <w:sz w:val="23"/>
        </w:rPr>
      </w:pPr>
    </w:p>
    <w:p w:rsidR="001B066A" w:rsidRDefault="001B066A" w:rsidP="001B066A">
      <w:pPr>
        <w:pStyle w:val="Titolo1"/>
        <w:jc w:val="both"/>
      </w:pPr>
      <w:r>
        <w:t>Cimiteri</w:t>
      </w:r>
    </w:p>
    <w:p w:rsidR="001B066A" w:rsidRDefault="001B066A" w:rsidP="001B066A">
      <w:pPr>
        <w:pStyle w:val="Corpotesto"/>
        <w:spacing w:before="2"/>
        <w:ind w:right="101"/>
        <w:jc w:val="both"/>
      </w:pPr>
      <w:r>
        <w:t>Programmazione, progettazione, realizzazione, gestione e manutenzione dei cimiteri comunali, delle loro infrastrutture e dei loro impianti tecnologici. Abbattimento barriere architettoniche.</w:t>
      </w:r>
    </w:p>
    <w:p w:rsidR="001B066A" w:rsidRDefault="001B066A" w:rsidP="001B066A">
      <w:pPr>
        <w:pStyle w:val="Corpotesto"/>
        <w:spacing w:before="11"/>
        <w:ind w:left="0"/>
        <w:jc w:val="both"/>
        <w:rPr>
          <w:sz w:val="23"/>
        </w:rPr>
      </w:pPr>
    </w:p>
    <w:p w:rsidR="001B066A" w:rsidRDefault="001B066A" w:rsidP="001B066A">
      <w:pPr>
        <w:pStyle w:val="Titolo1"/>
        <w:spacing w:before="1"/>
        <w:jc w:val="both"/>
      </w:pPr>
      <w:r>
        <w:t>Verde pubblico</w:t>
      </w:r>
    </w:p>
    <w:p w:rsidR="001B066A" w:rsidRDefault="001B066A" w:rsidP="001B066A">
      <w:pPr>
        <w:pStyle w:val="Corpotesto"/>
        <w:jc w:val="both"/>
      </w:pPr>
      <w:r>
        <w:t>Programmazione,</w:t>
      </w:r>
      <w:r>
        <w:rPr>
          <w:spacing w:val="-14"/>
        </w:rPr>
        <w:t xml:space="preserve"> </w:t>
      </w:r>
      <w:r>
        <w:t>progettazione,</w:t>
      </w:r>
      <w:r>
        <w:rPr>
          <w:spacing w:val="-13"/>
        </w:rPr>
        <w:t xml:space="preserve"> </w:t>
      </w:r>
      <w:r>
        <w:t>realizzazione</w:t>
      </w:r>
      <w:r>
        <w:rPr>
          <w:spacing w:val="-14"/>
        </w:rPr>
        <w:t xml:space="preserve"> </w:t>
      </w:r>
      <w:r>
        <w:t>e</w:t>
      </w:r>
      <w:r>
        <w:rPr>
          <w:spacing w:val="-10"/>
        </w:rPr>
        <w:t xml:space="preserve"> </w:t>
      </w:r>
      <w:r>
        <w:t>manutenzione</w:t>
      </w:r>
      <w:r>
        <w:rPr>
          <w:spacing w:val="-14"/>
        </w:rPr>
        <w:t xml:space="preserve"> </w:t>
      </w:r>
      <w:r>
        <w:t>delle</w:t>
      </w:r>
      <w:r>
        <w:rPr>
          <w:spacing w:val="-12"/>
        </w:rPr>
        <w:t xml:space="preserve"> </w:t>
      </w:r>
      <w:r>
        <w:t>aree</w:t>
      </w:r>
      <w:r>
        <w:rPr>
          <w:spacing w:val="-13"/>
        </w:rPr>
        <w:t xml:space="preserve"> </w:t>
      </w:r>
      <w:r>
        <w:t>a</w:t>
      </w:r>
      <w:r>
        <w:rPr>
          <w:spacing w:val="-12"/>
        </w:rPr>
        <w:t xml:space="preserve"> </w:t>
      </w:r>
      <w:r>
        <w:t>verde</w:t>
      </w:r>
      <w:r>
        <w:rPr>
          <w:spacing w:val="-13"/>
        </w:rPr>
        <w:t xml:space="preserve"> </w:t>
      </w:r>
      <w:r>
        <w:t>pubblico</w:t>
      </w:r>
      <w:r>
        <w:rPr>
          <w:spacing w:val="-14"/>
        </w:rPr>
        <w:t xml:space="preserve"> </w:t>
      </w:r>
      <w:r>
        <w:t>e</w:t>
      </w:r>
      <w:r>
        <w:rPr>
          <w:spacing w:val="-13"/>
        </w:rPr>
        <w:t xml:space="preserve"> </w:t>
      </w:r>
      <w:r>
        <w:t>relativi impianti tecnologici e di illuminazione. Abbattimento barriere architettoniche delle aree</w:t>
      </w:r>
      <w:r>
        <w:rPr>
          <w:spacing w:val="-22"/>
        </w:rPr>
        <w:t xml:space="preserve"> </w:t>
      </w:r>
      <w:r>
        <w:t>verdi.</w:t>
      </w:r>
    </w:p>
    <w:p w:rsidR="001B066A" w:rsidRDefault="001B066A" w:rsidP="001B066A">
      <w:pPr>
        <w:pStyle w:val="Corpotesto"/>
        <w:spacing w:line="293" w:lineRule="exact"/>
        <w:jc w:val="both"/>
      </w:pPr>
      <w:r>
        <w:t>Impianti sportivi</w:t>
      </w:r>
    </w:p>
    <w:p w:rsidR="001B066A" w:rsidRDefault="001B066A" w:rsidP="001B066A">
      <w:pPr>
        <w:pStyle w:val="Corpotesto"/>
        <w:jc w:val="both"/>
      </w:pPr>
      <w:r>
        <w:t>Programmazione, progettazione, realizzazione e manutenzione degli impianti sportivi e dei relativi impianti tecnologici. Abbattimento barriere architettoniche.</w:t>
      </w:r>
    </w:p>
    <w:p w:rsidR="001B066A" w:rsidRDefault="001B066A" w:rsidP="001B066A">
      <w:pPr>
        <w:pStyle w:val="Corpotesto"/>
        <w:spacing w:line="293" w:lineRule="exact"/>
        <w:jc w:val="both"/>
      </w:pPr>
      <w:r>
        <w:t>Autoparco</w:t>
      </w:r>
    </w:p>
    <w:p w:rsidR="001B066A" w:rsidRDefault="001B066A" w:rsidP="001B066A">
      <w:pPr>
        <w:pStyle w:val="Corpotesto"/>
        <w:ind w:right="414"/>
        <w:jc w:val="both"/>
      </w:pPr>
      <w:r>
        <w:t>Acquisto, manutenzione e gestione mezzi dell’autoparco. Fornitura carburante da autotrazione. Lavori di carpenteria metallica leggera.</w:t>
      </w:r>
    </w:p>
    <w:p w:rsidR="001B066A" w:rsidRDefault="001B066A" w:rsidP="001B066A">
      <w:pPr>
        <w:pStyle w:val="Corpotesto"/>
        <w:ind w:right="414"/>
        <w:jc w:val="both"/>
      </w:pPr>
    </w:p>
    <w:p w:rsidR="001B066A" w:rsidRDefault="001B066A" w:rsidP="001B066A">
      <w:pPr>
        <w:pStyle w:val="Titolo1"/>
        <w:spacing w:before="1"/>
        <w:ind w:left="456" w:right="456"/>
        <w:jc w:val="center"/>
      </w:pPr>
      <w:r>
        <w:t>Promozione e sviluppo sostenibile del territorio</w:t>
      </w:r>
    </w:p>
    <w:p w:rsidR="001B066A" w:rsidRDefault="001B066A" w:rsidP="001B066A">
      <w:pPr>
        <w:pStyle w:val="Corpotesto"/>
        <w:spacing w:before="37"/>
        <w:ind w:right="101"/>
        <w:jc w:val="both"/>
      </w:pPr>
      <w:r>
        <w:t>Coordinamento di attività tese allo sviluppo di una cultura e sensibilità nei confronti dell’ambiente e alla gestione sostenibile del territorio. Monitoraggio dello stato dell’ambiente del territorio comunale. Interventi di incentivazione ad un uso razionale dell’energia. Collaborazione e controllo della gestione del servizio idrico integrato, dei rifiuti e dell’energia mediante una costante interfaccia con le aziende partecipate. Progettazione e realizzazione interventi di riqualificazione a carattere ambientale.</w:t>
      </w:r>
    </w:p>
    <w:p w:rsidR="001B066A" w:rsidRDefault="001B066A" w:rsidP="001B066A">
      <w:pPr>
        <w:pStyle w:val="Titolo1"/>
        <w:jc w:val="both"/>
      </w:pPr>
      <w:r>
        <w:t>Protezione civile – Difesa del suolo</w:t>
      </w:r>
    </w:p>
    <w:p w:rsidR="001B066A" w:rsidRDefault="001B066A" w:rsidP="001B066A">
      <w:pPr>
        <w:pStyle w:val="Corpotesto"/>
        <w:ind w:right="110"/>
        <w:jc w:val="both"/>
      </w:pPr>
      <w:r>
        <w:t xml:space="preserve">Attività di prevenzione dei rischi naturali e antropici relativi al territorio comunale e relativa pianificazione e gestione dell’emergenza di protezione civile in forma associata con i comuni </w:t>
      </w:r>
      <w:r>
        <w:lastRenderedPageBreak/>
        <w:t>limitrofi.</w:t>
      </w:r>
    </w:p>
    <w:p w:rsidR="001B066A" w:rsidRDefault="001B066A" w:rsidP="001B066A">
      <w:pPr>
        <w:pStyle w:val="Corpotesto"/>
        <w:ind w:right="110"/>
        <w:jc w:val="both"/>
      </w:pPr>
    </w:p>
    <w:p w:rsidR="001B066A" w:rsidRDefault="001B066A" w:rsidP="001B066A">
      <w:pPr>
        <w:pStyle w:val="Titolo1"/>
      </w:pPr>
      <w:r>
        <w:t>Patrimonio territoriale</w:t>
      </w:r>
    </w:p>
    <w:p w:rsidR="001B066A" w:rsidRDefault="001B066A" w:rsidP="001B066A">
      <w:pPr>
        <w:pStyle w:val="Corpotesto"/>
        <w:jc w:val="both"/>
      </w:pPr>
      <w:r>
        <w:t>Redazione e gestione immobiliare e dell’inventario dei beni immobili. Tenuta, aggiornamento e revisione del patrimonio immobiliare, gestione banche dati e inventario, locazioni attive e passive, procedure di evidenza pubblica con bandi per locazioni commerciali, stipula contratti di locazione. Acquisti e vendite immobiliari.</w:t>
      </w:r>
    </w:p>
    <w:p w:rsidR="001B066A" w:rsidRDefault="001B066A" w:rsidP="001B066A">
      <w:pPr>
        <w:pStyle w:val="Corpotesto"/>
        <w:spacing w:before="1"/>
        <w:jc w:val="both"/>
      </w:pPr>
      <w:r>
        <w:t>Espropriazione di immobili [D.P.R. 8 giugno 2001, n. 327 s.m.i.].</w:t>
      </w:r>
    </w:p>
    <w:p w:rsidR="001B066A" w:rsidRDefault="001B066A" w:rsidP="001B066A">
      <w:pPr>
        <w:pStyle w:val="Corpotesto"/>
        <w:ind w:left="0"/>
      </w:pPr>
    </w:p>
    <w:p w:rsidR="001B066A" w:rsidRDefault="001B066A" w:rsidP="001B066A">
      <w:pPr>
        <w:pStyle w:val="Titolo1"/>
      </w:pPr>
      <w:r>
        <w:t>Turismo</w:t>
      </w:r>
    </w:p>
    <w:p w:rsidR="001B066A" w:rsidRDefault="001B066A" w:rsidP="001B066A">
      <w:pPr>
        <w:pStyle w:val="Corpotesto"/>
      </w:pPr>
      <w:r>
        <w:t xml:space="preserve">Promozione turistica del territorio di Colledimezzo, collaborazione attica con la PRO LOCO e la Cooperativa do Comunità “Colle Ospitale”. </w:t>
      </w:r>
    </w:p>
    <w:p w:rsidR="001B066A" w:rsidRDefault="001B066A" w:rsidP="001B066A">
      <w:pPr>
        <w:pStyle w:val="Corpotesto"/>
        <w:ind w:right="116"/>
        <w:jc w:val="both"/>
      </w:pPr>
      <w:r>
        <w:t>Strategie e valorizzazione del patrimonio immobiliare e ipotesi di presumibilità economiche, attraverso idee ed elaborazioni di documenti di pianificazione e programmazione di variabili connesse alle potenzialità immobiliari.</w:t>
      </w:r>
    </w:p>
    <w:p w:rsidR="001B066A" w:rsidRDefault="001B066A" w:rsidP="001B066A">
      <w:pPr>
        <w:pStyle w:val="Corpotesto"/>
        <w:ind w:right="116"/>
        <w:jc w:val="both"/>
      </w:pPr>
      <w:r>
        <w:t>Pianificazione e individuazione di immobili non strategici da rivalorizzare e da collocare strategicamente</w:t>
      </w:r>
      <w:r>
        <w:rPr>
          <w:spacing w:val="-2"/>
        </w:rPr>
        <w:t xml:space="preserve"> </w:t>
      </w:r>
      <w:r>
        <w:t>sul</w:t>
      </w:r>
      <w:r>
        <w:rPr>
          <w:spacing w:val="-3"/>
        </w:rPr>
        <w:t xml:space="preserve"> </w:t>
      </w:r>
      <w:r>
        <w:t>mercato</w:t>
      </w:r>
      <w:r>
        <w:rPr>
          <w:spacing w:val="-2"/>
        </w:rPr>
        <w:t xml:space="preserve"> </w:t>
      </w:r>
      <w:r>
        <w:t>immobiliare,</w:t>
      </w:r>
      <w:r>
        <w:rPr>
          <w:spacing w:val="-3"/>
        </w:rPr>
        <w:t xml:space="preserve"> </w:t>
      </w:r>
      <w:r>
        <w:t>con</w:t>
      </w:r>
      <w:r>
        <w:rPr>
          <w:spacing w:val="-3"/>
        </w:rPr>
        <w:t xml:space="preserve"> </w:t>
      </w:r>
      <w:r>
        <w:t>ipotesi</w:t>
      </w:r>
      <w:r>
        <w:rPr>
          <w:spacing w:val="-4"/>
        </w:rPr>
        <w:t xml:space="preserve"> </w:t>
      </w:r>
      <w:r>
        <w:t>di</w:t>
      </w:r>
      <w:r>
        <w:rPr>
          <w:spacing w:val="-4"/>
        </w:rPr>
        <w:t xml:space="preserve"> </w:t>
      </w:r>
      <w:r>
        <w:t>modifica</w:t>
      </w:r>
      <w:r>
        <w:rPr>
          <w:spacing w:val="-4"/>
        </w:rPr>
        <w:t xml:space="preserve"> </w:t>
      </w:r>
      <w:r>
        <w:t>delle</w:t>
      </w:r>
      <w:r>
        <w:rPr>
          <w:spacing w:val="-3"/>
        </w:rPr>
        <w:t xml:space="preserve"> </w:t>
      </w:r>
      <w:r>
        <w:t>destinazioni</w:t>
      </w:r>
      <w:r>
        <w:rPr>
          <w:spacing w:val="-4"/>
        </w:rPr>
        <w:t xml:space="preserve"> </w:t>
      </w:r>
      <w:r>
        <w:t>e</w:t>
      </w:r>
      <w:r>
        <w:rPr>
          <w:spacing w:val="-4"/>
        </w:rPr>
        <w:t xml:space="preserve"> </w:t>
      </w:r>
      <w:r>
        <w:t>degli</w:t>
      </w:r>
      <w:r>
        <w:rPr>
          <w:spacing w:val="-3"/>
        </w:rPr>
        <w:t xml:space="preserve"> </w:t>
      </w:r>
      <w:r>
        <w:t>usi</w:t>
      </w:r>
      <w:r>
        <w:rPr>
          <w:spacing w:val="-4"/>
        </w:rPr>
        <w:t xml:space="preserve"> </w:t>
      </w:r>
      <w:r>
        <w:t>e</w:t>
      </w:r>
      <w:r>
        <w:rPr>
          <w:spacing w:val="-4"/>
        </w:rPr>
        <w:t xml:space="preserve"> </w:t>
      </w:r>
      <w:r>
        <w:t>dei parametri edificatori nell’ambito di appartenenza al tessuto</w:t>
      </w:r>
      <w:r>
        <w:rPr>
          <w:spacing w:val="-8"/>
        </w:rPr>
        <w:t xml:space="preserve"> </w:t>
      </w:r>
      <w:r>
        <w:t>edilizio.</w:t>
      </w:r>
    </w:p>
    <w:p w:rsidR="001B066A" w:rsidRDefault="001B066A" w:rsidP="001B066A">
      <w:pPr>
        <w:spacing w:line="242" w:lineRule="auto"/>
        <w:jc w:val="both"/>
      </w:pPr>
    </w:p>
    <w:p w:rsidR="001B066A" w:rsidRDefault="001B066A" w:rsidP="001B066A">
      <w:pPr>
        <w:pStyle w:val="Titolo1"/>
      </w:pPr>
      <w:r>
        <w:t>Manifestazioni</w:t>
      </w:r>
    </w:p>
    <w:p w:rsidR="001B066A" w:rsidRDefault="001B066A" w:rsidP="001B066A">
      <w:pPr>
        <w:pStyle w:val="Corpotesto"/>
        <w:ind w:right="528"/>
      </w:pPr>
      <w:r>
        <w:t>Programmazione, progettazione e organizzazione di manifestazioni di interesse del Comune. Coordinamento e supporto di manifestazioni ed eventi di interesse del Comune organizzate da soggetti esterni.</w:t>
      </w:r>
    </w:p>
    <w:p w:rsidR="001B066A" w:rsidRDefault="001B066A" w:rsidP="001B066A">
      <w:pPr>
        <w:pStyle w:val="Corpotesto"/>
        <w:spacing w:before="11"/>
        <w:ind w:left="0"/>
        <w:rPr>
          <w:sz w:val="23"/>
        </w:rPr>
      </w:pPr>
    </w:p>
    <w:p w:rsidR="001B066A" w:rsidRDefault="001B066A" w:rsidP="001B066A">
      <w:pPr>
        <w:pStyle w:val="Titolo1"/>
        <w:spacing w:before="1"/>
      </w:pPr>
      <w:r>
        <w:t>Impianti sportivi</w:t>
      </w:r>
    </w:p>
    <w:p w:rsidR="001B066A" w:rsidRDefault="001B066A" w:rsidP="001B066A">
      <w:pPr>
        <w:pStyle w:val="Corpotesto"/>
      </w:pPr>
      <w:r>
        <w:t>Gestione degli impianti sportivi del territorio comunale.</w:t>
      </w:r>
    </w:p>
    <w:p w:rsidR="001B066A" w:rsidRDefault="001B066A" w:rsidP="001B066A">
      <w:pPr>
        <w:pStyle w:val="Corpotesto"/>
        <w:ind w:left="0"/>
      </w:pPr>
    </w:p>
    <w:p w:rsidR="001B066A" w:rsidRDefault="001B066A" w:rsidP="001B066A">
      <w:pPr>
        <w:pStyle w:val="Titolo1"/>
        <w:ind w:left="454" w:right="462"/>
        <w:jc w:val="center"/>
      </w:pPr>
      <w:r>
        <w:t>Attività istituzionali interne e pari opportunità</w:t>
      </w:r>
    </w:p>
    <w:p w:rsidR="001B066A" w:rsidRDefault="001B066A" w:rsidP="001B066A">
      <w:pPr>
        <w:pStyle w:val="Corpotesto"/>
        <w:ind w:left="0"/>
      </w:pPr>
    </w:p>
    <w:p w:rsidR="001B066A" w:rsidRDefault="001B066A" w:rsidP="001B066A">
      <w:pPr>
        <w:pStyle w:val="Titolo1"/>
        <w:jc w:val="both"/>
      </w:pPr>
      <w:r>
        <w:t>Comunicazione alla cittadinanza</w:t>
      </w:r>
    </w:p>
    <w:p w:rsidR="001B066A" w:rsidRDefault="001B066A" w:rsidP="001B066A">
      <w:pPr>
        <w:pStyle w:val="Corpotesto"/>
        <w:ind w:right="109"/>
        <w:jc w:val="both"/>
      </w:pPr>
      <w:r>
        <w:t>Coordinamento dell’attività di comunicazione dell’ente e rapporti con i mass-media. Servizi informativi all’utenza relativi a strutture, funzioni, attività dell’amministrazione e modalità di accesso</w:t>
      </w:r>
      <w:r>
        <w:rPr>
          <w:spacing w:val="-7"/>
        </w:rPr>
        <w:t xml:space="preserve"> </w:t>
      </w:r>
      <w:r>
        <w:t>ai</w:t>
      </w:r>
      <w:r>
        <w:rPr>
          <w:spacing w:val="-6"/>
        </w:rPr>
        <w:t xml:space="preserve"> </w:t>
      </w:r>
      <w:r>
        <w:t>servizi.</w:t>
      </w:r>
      <w:r>
        <w:rPr>
          <w:spacing w:val="-7"/>
        </w:rPr>
        <w:t xml:space="preserve"> </w:t>
      </w:r>
      <w:r>
        <w:t>Accesso</w:t>
      </w:r>
      <w:r>
        <w:rPr>
          <w:spacing w:val="-7"/>
        </w:rPr>
        <w:t xml:space="preserve"> </w:t>
      </w:r>
      <w:r>
        <w:t>agli</w:t>
      </w:r>
      <w:r>
        <w:rPr>
          <w:spacing w:val="-6"/>
        </w:rPr>
        <w:t xml:space="preserve"> </w:t>
      </w:r>
      <w:r>
        <w:t>atti.</w:t>
      </w:r>
      <w:r>
        <w:rPr>
          <w:spacing w:val="-7"/>
        </w:rPr>
        <w:t xml:space="preserve"> </w:t>
      </w:r>
      <w:r>
        <w:t>Collaborazione</w:t>
      </w:r>
      <w:r>
        <w:rPr>
          <w:spacing w:val="-7"/>
        </w:rPr>
        <w:t xml:space="preserve"> </w:t>
      </w:r>
      <w:r>
        <w:t>e</w:t>
      </w:r>
      <w:r>
        <w:rPr>
          <w:spacing w:val="-6"/>
        </w:rPr>
        <w:t xml:space="preserve"> </w:t>
      </w:r>
      <w:r>
        <w:t>supporto</w:t>
      </w:r>
      <w:r>
        <w:rPr>
          <w:spacing w:val="-8"/>
        </w:rPr>
        <w:t xml:space="preserve"> </w:t>
      </w:r>
      <w:r>
        <w:t>alle</w:t>
      </w:r>
      <w:r>
        <w:rPr>
          <w:spacing w:val="-7"/>
        </w:rPr>
        <w:t xml:space="preserve"> </w:t>
      </w:r>
      <w:r>
        <w:t>attività</w:t>
      </w:r>
      <w:r>
        <w:rPr>
          <w:spacing w:val="-9"/>
        </w:rPr>
        <w:t xml:space="preserve"> </w:t>
      </w:r>
      <w:r>
        <w:t>in</w:t>
      </w:r>
      <w:r>
        <w:rPr>
          <w:spacing w:val="-5"/>
        </w:rPr>
        <w:t xml:space="preserve"> </w:t>
      </w:r>
      <w:r>
        <w:t>staff</w:t>
      </w:r>
      <w:r>
        <w:rPr>
          <w:spacing w:val="-8"/>
        </w:rPr>
        <w:t xml:space="preserve"> </w:t>
      </w:r>
      <w:r>
        <w:t>rivolte</w:t>
      </w:r>
      <w:r>
        <w:rPr>
          <w:spacing w:val="-9"/>
        </w:rPr>
        <w:t xml:space="preserve"> </w:t>
      </w:r>
      <w:r>
        <w:t>alla</w:t>
      </w:r>
      <w:r>
        <w:rPr>
          <w:spacing w:val="-6"/>
        </w:rPr>
        <w:t xml:space="preserve"> </w:t>
      </w:r>
      <w:r>
        <w:t xml:space="preserve">verifica della qualità dei servizi anche attraverso indagini di customer satisfaction. Gestione segnalazioni provenienti dai cittadini. Promozione della comunicazione interna. </w:t>
      </w:r>
    </w:p>
    <w:p w:rsidR="001B066A" w:rsidRDefault="001B066A" w:rsidP="001B066A">
      <w:pPr>
        <w:pStyle w:val="Corpotesto"/>
        <w:spacing w:before="11"/>
        <w:ind w:left="0"/>
        <w:rPr>
          <w:sz w:val="23"/>
        </w:rPr>
      </w:pPr>
    </w:p>
    <w:p w:rsidR="001B066A" w:rsidRDefault="001B066A" w:rsidP="001B066A">
      <w:pPr>
        <w:pStyle w:val="Titolo1"/>
        <w:jc w:val="both"/>
      </w:pPr>
      <w:r>
        <w:t>Politiche giovanili</w:t>
      </w:r>
    </w:p>
    <w:p w:rsidR="001B066A" w:rsidRDefault="001B066A" w:rsidP="001B066A">
      <w:pPr>
        <w:pStyle w:val="Corpotesto"/>
        <w:ind w:right="113"/>
        <w:jc w:val="both"/>
      </w:pPr>
      <w:r>
        <w:t>Servizio Civile Nazionale Volontario.</w:t>
      </w:r>
    </w:p>
    <w:p w:rsidR="001B066A" w:rsidRDefault="001B066A" w:rsidP="001B066A">
      <w:pPr>
        <w:pStyle w:val="Corpotesto"/>
        <w:spacing w:before="12"/>
        <w:ind w:left="0"/>
        <w:rPr>
          <w:sz w:val="23"/>
        </w:rPr>
      </w:pPr>
    </w:p>
    <w:p w:rsidR="001B066A" w:rsidRDefault="001B066A" w:rsidP="001B066A">
      <w:pPr>
        <w:pStyle w:val="Titolo1"/>
        <w:ind w:left="456" w:right="456"/>
        <w:jc w:val="center"/>
      </w:pPr>
      <w:r>
        <w:t>Elaborazione dati e servizi demografici</w:t>
      </w:r>
    </w:p>
    <w:p w:rsidR="001B066A" w:rsidRDefault="001B066A" w:rsidP="001B066A">
      <w:pPr>
        <w:pStyle w:val="Corpotesto"/>
        <w:spacing w:before="2"/>
        <w:ind w:left="0"/>
      </w:pPr>
    </w:p>
    <w:p w:rsidR="001B066A" w:rsidRDefault="001B066A" w:rsidP="001B066A">
      <w:pPr>
        <w:pStyle w:val="Titolo1"/>
      </w:pPr>
      <w:r>
        <w:t>Sistema informatico</w:t>
      </w:r>
    </w:p>
    <w:p w:rsidR="001B066A" w:rsidRDefault="001B066A" w:rsidP="001B066A">
      <w:pPr>
        <w:pStyle w:val="Corpotesto"/>
        <w:ind w:right="101"/>
      </w:pPr>
      <w:r>
        <w:t xml:space="preserve">Conduzione operativa dei sistemi di elaborazione dati, di telecomunicazioni e di videosorveglianza digitale. Manutenzione degli ambienti software di sistema Halley Informatica. </w:t>
      </w:r>
    </w:p>
    <w:p w:rsidR="001B066A" w:rsidRDefault="001B066A" w:rsidP="001B066A">
      <w:pPr>
        <w:pStyle w:val="Corpotesto"/>
        <w:ind w:right="101"/>
      </w:pPr>
      <w:r>
        <w:t>Gestione del sito Internet Comunale ditta individuale 72 Pixel- Luca Di Fiore.</w:t>
      </w:r>
    </w:p>
    <w:p w:rsidR="001B066A" w:rsidRDefault="001B066A" w:rsidP="001B066A">
      <w:pPr>
        <w:pStyle w:val="Corpotesto"/>
        <w:ind w:right="101"/>
      </w:pPr>
      <w:r>
        <w:t xml:space="preserve">Gestione della Continuità Operative e delle funzioni di Disaster Recovery. </w:t>
      </w:r>
    </w:p>
    <w:p w:rsidR="001B066A" w:rsidRDefault="001B066A" w:rsidP="001B066A">
      <w:pPr>
        <w:pStyle w:val="Corpotesto"/>
        <w:ind w:right="101"/>
      </w:pPr>
    </w:p>
    <w:p w:rsidR="001B066A" w:rsidRDefault="001B066A" w:rsidP="001B066A">
      <w:pPr>
        <w:pStyle w:val="Titolo1"/>
        <w:jc w:val="both"/>
      </w:pPr>
      <w:r>
        <w:t>Gestione flussi documentali</w:t>
      </w:r>
    </w:p>
    <w:p w:rsidR="001B066A" w:rsidRDefault="001B066A" w:rsidP="001B066A">
      <w:pPr>
        <w:pStyle w:val="Corpotesto"/>
        <w:ind w:right="112"/>
        <w:jc w:val="both"/>
      </w:pPr>
      <w:r>
        <w:lastRenderedPageBreak/>
        <w:t>Gestione e organizzazione dei flussi documentali, sia con riferimento alla corrispondenza in arrivo/partenza che con riferimento agli atti amministrativi di qualsivoglia natura, ai sensi del decreto del Presidente della Repubblica 28 dicembre 2000, n. 445 s.m.i. «Testo unico delle disposizioni legislative e regolamentari in materia di documentazione amministrativa». Protocollo generale. Gestione e smistamento della corrispondenza. Archivio corrente, di deposito e storico.</w:t>
      </w:r>
    </w:p>
    <w:p w:rsidR="001B066A" w:rsidRDefault="001B066A" w:rsidP="001B066A">
      <w:pPr>
        <w:pStyle w:val="Corpotesto"/>
        <w:spacing w:before="2"/>
        <w:ind w:left="0"/>
        <w:rPr>
          <w:b/>
        </w:rPr>
      </w:pPr>
    </w:p>
    <w:p w:rsidR="001B066A" w:rsidRDefault="001B066A" w:rsidP="001B066A">
      <w:pPr>
        <w:ind w:left="112"/>
        <w:rPr>
          <w:b/>
          <w:sz w:val="24"/>
        </w:rPr>
      </w:pPr>
      <w:r>
        <w:rPr>
          <w:b/>
          <w:sz w:val="24"/>
        </w:rPr>
        <w:t>Demografici</w:t>
      </w:r>
    </w:p>
    <w:p w:rsidR="001B066A" w:rsidRDefault="001B066A" w:rsidP="001B066A">
      <w:pPr>
        <w:pStyle w:val="Corpotesto"/>
        <w:ind w:right="106"/>
        <w:jc w:val="both"/>
      </w:pPr>
      <w:r>
        <w:t>Anagrafe. Stato civile. Elettorale. Censimenti. Organizzazione, gestione e coordinamento di tutte le attività inerenti lo svolgimento delle consultazioni elettorali e referendarie. Toponomastica e onomastica stradale. Gestione dello stradario ufficiale del comune. Partecipazione popolare.</w:t>
      </w:r>
    </w:p>
    <w:p w:rsidR="001B066A" w:rsidRDefault="001B066A" w:rsidP="001B066A">
      <w:pPr>
        <w:pStyle w:val="Corpotesto"/>
        <w:ind w:right="106"/>
        <w:jc w:val="both"/>
      </w:pPr>
      <w:r>
        <w:t>Statistica.</w:t>
      </w:r>
      <w:r>
        <w:rPr>
          <w:spacing w:val="-8"/>
        </w:rPr>
        <w:t xml:space="preserve"> </w:t>
      </w:r>
      <w:r>
        <w:t>Rilevazione</w:t>
      </w:r>
      <w:r>
        <w:rPr>
          <w:spacing w:val="-9"/>
        </w:rPr>
        <w:t xml:space="preserve"> </w:t>
      </w:r>
      <w:r>
        <w:t>dei</w:t>
      </w:r>
      <w:r>
        <w:rPr>
          <w:spacing w:val="-8"/>
        </w:rPr>
        <w:t xml:space="preserve"> </w:t>
      </w:r>
      <w:r>
        <w:t>prezzi</w:t>
      </w:r>
      <w:r>
        <w:rPr>
          <w:spacing w:val="-10"/>
        </w:rPr>
        <w:t xml:space="preserve"> </w:t>
      </w:r>
      <w:r>
        <w:t>al</w:t>
      </w:r>
      <w:r>
        <w:rPr>
          <w:spacing w:val="-7"/>
        </w:rPr>
        <w:t xml:space="preserve"> </w:t>
      </w:r>
      <w:r>
        <w:t>consumo</w:t>
      </w:r>
      <w:r>
        <w:rPr>
          <w:spacing w:val="-7"/>
        </w:rPr>
        <w:t xml:space="preserve"> </w:t>
      </w:r>
      <w:r>
        <w:t>e</w:t>
      </w:r>
      <w:r>
        <w:rPr>
          <w:spacing w:val="-8"/>
        </w:rPr>
        <w:t xml:space="preserve"> </w:t>
      </w:r>
      <w:r>
        <w:t>altre</w:t>
      </w:r>
      <w:r>
        <w:rPr>
          <w:spacing w:val="-9"/>
        </w:rPr>
        <w:t xml:space="preserve"> </w:t>
      </w:r>
      <w:r>
        <w:t>rilevazioni</w:t>
      </w:r>
      <w:r>
        <w:rPr>
          <w:spacing w:val="-5"/>
        </w:rPr>
        <w:t xml:space="preserve"> </w:t>
      </w:r>
      <w:r>
        <w:t>disposte</w:t>
      </w:r>
      <w:r>
        <w:rPr>
          <w:spacing w:val="-8"/>
        </w:rPr>
        <w:t xml:space="preserve"> </w:t>
      </w:r>
      <w:r>
        <w:t>dall’Istat.</w:t>
      </w:r>
      <w:r>
        <w:rPr>
          <w:spacing w:val="-8"/>
        </w:rPr>
        <w:t xml:space="preserve"> </w:t>
      </w:r>
      <w:r>
        <w:t>Censimenti</w:t>
      </w:r>
      <w:r>
        <w:rPr>
          <w:spacing w:val="-4"/>
        </w:rPr>
        <w:t xml:space="preserve"> </w:t>
      </w:r>
      <w:r>
        <w:t>relativi alle attività produttive (industria, artigianato, commercio e agricoltura). Elaborazione e pubblicazione di dati</w:t>
      </w:r>
      <w:r>
        <w:rPr>
          <w:spacing w:val="-5"/>
        </w:rPr>
        <w:t xml:space="preserve"> </w:t>
      </w:r>
      <w:r>
        <w:t>statistici.</w:t>
      </w:r>
    </w:p>
    <w:p w:rsidR="001B066A" w:rsidRDefault="001B066A" w:rsidP="001B066A">
      <w:pPr>
        <w:jc w:val="both"/>
      </w:pPr>
    </w:p>
    <w:p w:rsidR="001B066A" w:rsidRDefault="001B066A" w:rsidP="001B066A">
      <w:pPr>
        <w:pStyle w:val="Titolo1"/>
        <w:jc w:val="both"/>
      </w:pPr>
      <w:r>
        <w:t>Servizi funebri</w:t>
      </w:r>
    </w:p>
    <w:p w:rsidR="001B066A" w:rsidRDefault="001B066A" w:rsidP="001B066A">
      <w:pPr>
        <w:pStyle w:val="Corpotesto"/>
        <w:ind w:right="112"/>
        <w:jc w:val="both"/>
      </w:pPr>
      <w:r>
        <w:t>Adempimenti amministrativi connessi alla sepoltura e al trasporto di salme, oltre che ogni adempimento</w:t>
      </w:r>
      <w:r>
        <w:rPr>
          <w:spacing w:val="-10"/>
        </w:rPr>
        <w:t xml:space="preserve"> </w:t>
      </w:r>
      <w:r>
        <w:t>posto</w:t>
      </w:r>
      <w:r>
        <w:rPr>
          <w:spacing w:val="-12"/>
        </w:rPr>
        <w:t xml:space="preserve"> </w:t>
      </w:r>
      <w:r>
        <w:t>dalla</w:t>
      </w:r>
      <w:r>
        <w:rPr>
          <w:spacing w:val="-11"/>
        </w:rPr>
        <w:t xml:space="preserve"> </w:t>
      </w:r>
      <w:r>
        <w:t>legge</w:t>
      </w:r>
      <w:r>
        <w:rPr>
          <w:spacing w:val="-10"/>
        </w:rPr>
        <w:t xml:space="preserve"> </w:t>
      </w:r>
      <w:r>
        <w:t>o</w:t>
      </w:r>
      <w:r>
        <w:rPr>
          <w:spacing w:val="-10"/>
        </w:rPr>
        <w:t xml:space="preserve"> </w:t>
      </w:r>
      <w:r>
        <w:t>dai</w:t>
      </w:r>
      <w:r>
        <w:rPr>
          <w:spacing w:val="-11"/>
        </w:rPr>
        <w:t xml:space="preserve"> </w:t>
      </w:r>
      <w:r>
        <w:t>regolamenti</w:t>
      </w:r>
      <w:r>
        <w:rPr>
          <w:spacing w:val="-12"/>
        </w:rPr>
        <w:t xml:space="preserve"> </w:t>
      </w:r>
      <w:r>
        <w:t>in</w:t>
      </w:r>
      <w:r>
        <w:rPr>
          <w:spacing w:val="-10"/>
        </w:rPr>
        <w:t xml:space="preserve"> </w:t>
      </w:r>
      <w:r>
        <w:t>capo</w:t>
      </w:r>
      <w:r>
        <w:rPr>
          <w:spacing w:val="-10"/>
        </w:rPr>
        <w:t xml:space="preserve"> </w:t>
      </w:r>
      <w:r>
        <w:t>al</w:t>
      </w:r>
      <w:r>
        <w:rPr>
          <w:spacing w:val="-11"/>
        </w:rPr>
        <w:t xml:space="preserve"> </w:t>
      </w:r>
      <w:r>
        <w:t>Comune</w:t>
      </w:r>
      <w:r>
        <w:rPr>
          <w:spacing w:val="-9"/>
        </w:rPr>
        <w:t xml:space="preserve"> </w:t>
      </w:r>
      <w:r>
        <w:t>in</w:t>
      </w:r>
      <w:r>
        <w:rPr>
          <w:spacing w:val="-12"/>
        </w:rPr>
        <w:t xml:space="preserve"> </w:t>
      </w:r>
      <w:r>
        <w:t>materia</w:t>
      </w:r>
      <w:r>
        <w:rPr>
          <w:spacing w:val="-9"/>
        </w:rPr>
        <w:t xml:space="preserve"> </w:t>
      </w:r>
      <w:r>
        <w:t>di</w:t>
      </w:r>
      <w:r>
        <w:rPr>
          <w:spacing w:val="-13"/>
        </w:rPr>
        <w:t xml:space="preserve"> </w:t>
      </w:r>
      <w:r>
        <w:t>polizia</w:t>
      </w:r>
      <w:r>
        <w:rPr>
          <w:spacing w:val="-10"/>
        </w:rPr>
        <w:t xml:space="preserve"> </w:t>
      </w:r>
      <w:r>
        <w:t>mortuaria. Concessioni cimiteriali di aree, loculi e cellette ossario e redazione dei relativi contratti. Redazione e aggiornamento del catasto cimiteriale. Attività amministrativa relativa alla tumulazione, alla inumazione e alla traslazione di</w:t>
      </w:r>
      <w:r>
        <w:rPr>
          <w:spacing w:val="-5"/>
        </w:rPr>
        <w:t xml:space="preserve"> </w:t>
      </w:r>
      <w:r>
        <w:t>salme.</w:t>
      </w:r>
    </w:p>
    <w:p w:rsidR="001B066A" w:rsidRDefault="001B066A" w:rsidP="001B066A">
      <w:pPr>
        <w:jc w:val="both"/>
      </w:pPr>
    </w:p>
    <w:p w:rsidR="001B066A" w:rsidRDefault="001B066A" w:rsidP="001B066A">
      <w:pPr>
        <w:pStyle w:val="Paragrafoelenco"/>
        <w:numPr>
          <w:ilvl w:val="1"/>
          <w:numId w:val="12"/>
        </w:numPr>
        <w:tabs>
          <w:tab w:val="left" w:pos="446"/>
        </w:tabs>
        <w:spacing w:before="37"/>
        <w:ind w:left="445" w:hanging="334"/>
        <w:rPr>
          <w:b/>
        </w:rPr>
      </w:pPr>
      <w:r>
        <w:rPr>
          <w:b/>
        </w:rPr>
        <w:t>MAPPATURA DELLE ATTIVITA’ E INDIVIDUAZIONE DEI COMPORTAMENTI A</w:t>
      </w:r>
      <w:r>
        <w:rPr>
          <w:b/>
          <w:spacing w:val="-14"/>
        </w:rPr>
        <w:t xml:space="preserve"> </w:t>
      </w:r>
      <w:r>
        <w:rPr>
          <w:b/>
        </w:rPr>
        <w:t>RISCHIO</w:t>
      </w:r>
    </w:p>
    <w:p w:rsidR="001B066A" w:rsidRDefault="001B066A" w:rsidP="001B066A">
      <w:pPr>
        <w:pStyle w:val="Corpotesto"/>
        <w:ind w:right="115"/>
        <w:jc w:val="both"/>
      </w:pPr>
      <w:r>
        <w:t>La mappatura dei processi è rilevante per la valutazione del rischio: non si può valutare il rischio se non sono stati individuati i processi.</w:t>
      </w:r>
    </w:p>
    <w:p w:rsidR="001B066A" w:rsidRDefault="001B066A" w:rsidP="001B066A">
      <w:pPr>
        <w:pStyle w:val="Corpotesto"/>
        <w:ind w:right="113"/>
        <w:jc w:val="both"/>
      </w:pPr>
      <w:r>
        <w:t>Nella mappatura dei procedimenti sono state inclusi nell’elenco non solo le attività che sono regolate dalla legge (autorizzazioni, concessioni, certificazioni anagrafiche, ecc.) ma anche altri tipi di attività che giuridicamente non sono propriamente dei procedimenti amministrativi (controlli, gestione del personale, la gestione dei tributi, l’erogazione di servizi).</w:t>
      </w:r>
    </w:p>
    <w:p w:rsidR="001B066A" w:rsidRDefault="001B066A" w:rsidP="001B066A">
      <w:pPr>
        <w:pStyle w:val="Corpotesto"/>
        <w:spacing w:before="1"/>
        <w:ind w:left="0"/>
      </w:pPr>
    </w:p>
    <w:p w:rsidR="001B066A" w:rsidRDefault="001B066A" w:rsidP="001B066A">
      <w:pPr>
        <w:pStyle w:val="Corpotesto"/>
      </w:pPr>
      <w:r>
        <w:t>L’Allegato 1 al presente piano è da intendere come un documento in itinere che necessita di essere continuamente monitorato e aggiornato.</w:t>
      </w:r>
    </w:p>
    <w:p w:rsidR="001B066A" w:rsidRPr="002E0500" w:rsidRDefault="001B066A" w:rsidP="001B066A">
      <w:pPr>
        <w:jc w:val="both"/>
        <w:rPr>
          <w:rFonts w:ascii="Trebuchet MS" w:hAnsi="Trebuchet MS"/>
          <w:sz w:val="24"/>
        </w:rPr>
      </w:pPr>
    </w:p>
    <w:p w:rsidR="001B066A" w:rsidRPr="002E0500" w:rsidRDefault="001B066A" w:rsidP="001B066A">
      <w:pPr>
        <w:spacing w:before="37"/>
        <w:ind w:left="112"/>
        <w:rPr>
          <w:rFonts w:ascii="Trebuchet MS" w:hAnsi="Trebuchet MS"/>
          <w:b/>
          <w:sz w:val="24"/>
        </w:rPr>
      </w:pPr>
      <w:r w:rsidRPr="002E0500">
        <w:rPr>
          <w:rFonts w:ascii="Trebuchet MS" w:hAnsi="Trebuchet MS"/>
          <w:b/>
          <w:sz w:val="24"/>
        </w:rPr>
        <w:t>SEZIONE 4</w:t>
      </w:r>
    </w:p>
    <w:p w:rsidR="001B066A" w:rsidRPr="002E0500" w:rsidRDefault="001B066A" w:rsidP="001B066A">
      <w:pPr>
        <w:ind w:left="112"/>
        <w:rPr>
          <w:rFonts w:ascii="Trebuchet MS" w:hAnsi="Trebuchet MS"/>
          <w:b/>
          <w:sz w:val="24"/>
        </w:rPr>
      </w:pPr>
      <w:r w:rsidRPr="002E0500">
        <w:rPr>
          <w:rFonts w:ascii="Trebuchet MS" w:hAnsi="Trebuchet MS"/>
          <w:b/>
          <w:sz w:val="24"/>
        </w:rPr>
        <w:t>LE AREE A RISCHIO</w:t>
      </w:r>
    </w:p>
    <w:p w:rsidR="001B066A" w:rsidRDefault="001B066A" w:rsidP="001B066A">
      <w:pPr>
        <w:pStyle w:val="Corpotesto"/>
        <w:ind w:left="0"/>
        <w:rPr>
          <w:b/>
        </w:rPr>
      </w:pPr>
    </w:p>
    <w:p w:rsidR="001B066A" w:rsidRDefault="001B066A" w:rsidP="001B066A">
      <w:pPr>
        <w:ind w:left="112"/>
        <w:jc w:val="both"/>
        <w:rPr>
          <w:b/>
        </w:rPr>
      </w:pPr>
      <w:r>
        <w:rPr>
          <w:b/>
        </w:rPr>
        <w:t>4.1 - MAPPATURE DEI PROCESSI</w:t>
      </w:r>
    </w:p>
    <w:p w:rsidR="001B066A" w:rsidRDefault="001B066A" w:rsidP="001B066A">
      <w:pPr>
        <w:pStyle w:val="Corpotesto"/>
        <w:spacing w:before="1"/>
        <w:ind w:right="112"/>
        <w:jc w:val="both"/>
      </w:pPr>
      <w:r>
        <w:t>La mappatura dei processi, che consiste nella individuazione e analisi dei processi organizzativi del Comune</w:t>
      </w:r>
      <w:r>
        <w:rPr>
          <w:spacing w:val="-7"/>
        </w:rPr>
        <w:t xml:space="preserve"> </w:t>
      </w:r>
      <w:r>
        <w:t>di</w:t>
      </w:r>
      <w:r>
        <w:rPr>
          <w:spacing w:val="-7"/>
        </w:rPr>
        <w:t xml:space="preserve"> </w:t>
      </w:r>
      <w:r>
        <w:t>Colledimezzo,</w:t>
      </w:r>
      <w:r>
        <w:rPr>
          <w:spacing w:val="-7"/>
        </w:rPr>
        <w:t xml:space="preserve"> </w:t>
      </w:r>
      <w:r>
        <w:t>riveste</w:t>
      </w:r>
      <w:r>
        <w:rPr>
          <w:spacing w:val="-3"/>
        </w:rPr>
        <w:t xml:space="preserve"> </w:t>
      </w:r>
      <w:r>
        <w:t>particolare</w:t>
      </w:r>
      <w:r>
        <w:rPr>
          <w:spacing w:val="-4"/>
        </w:rPr>
        <w:t xml:space="preserve"> </w:t>
      </w:r>
      <w:r>
        <w:t>importanza</w:t>
      </w:r>
      <w:r>
        <w:rPr>
          <w:spacing w:val="-9"/>
        </w:rPr>
        <w:t xml:space="preserve"> </w:t>
      </w:r>
      <w:r>
        <w:t>ed</w:t>
      </w:r>
      <w:r>
        <w:rPr>
          <w:spacing w:val="-5"/>
        </w:rPr>
        <w:t xml:space="preserve"> </w:t>
      </w:r>
      <w:r>
        <w:t>è</w:t>
      </w:r>
      <w:r>
        <w:rPr>
          <w:spacing w:val="-4"/>
        </w:rPr>
        <w:t xml:space="preserve"> </w:t>
      </w:r>
      <w:r>
        <w:t>considerata</w:t>
      </w:r>
      <w:r>
        <w:rPr>
          <w:spacing w:val="-7"/>
        </w:rPr>
        <w:t xml:space="preserve"> </w:t>
      </w:r>
      <w:r>
        <w:t>fondamentale</w:t>
      </w:r>
      <w:r>
        <w:rPr>
          <w:spacing w:val="-7"/>
        </w:rPr>
        <w:t xml:space="preserve"> </w:t>
      </w:r>
      <w:r>
        <w:t>per</w:t>
      </w:r>
      <w:r>
        <w:rPr>
          <w:spacing w:val="-6"/>
        </w:rPr>
        <w:t xml:space="preserve"> </w:t>
      </w:r>
      <w:r>
        <w:t>la</w:t>
      </w:r>
      <w:r>
        <w:rPr>
          <w:spacing w:val="-7"/>
        </w:rPr>
        <w:t xml:space="preserve"> </w:t>
      </w:r>
      <w:r>
        <w:t>valutazione del rischio.</w:t>
      </w:r>
    </w:p>
    <w:p w:rsidR="001B066A" w:rsidRDefault="001B066A" w:rsidP="001B066A">
      <w:pPr>
        <w:pStyle w:val="Corpotesto"/>
        <w:ind w:right="120"/>
        <w:jc w:val="both"/>
      </w:pPr>
      <w:r>
        <w:t>Il processo è una sequenza di attività interrelate e interagenti che trasformano delle risorse in un output destinato ad un soggetto interno o esterno dell’amministrazione (utente).</w:t>
      </w:r>
    </w:p>
    <w:p w:rsidR="001B066A" w:rsidRDefault="001B066A" w:rsidP="001B066A">
      <w:pPr>
        <w:pStyle w:val="Corpotesto"/>
        <w:spacing w:before="1"/>
        <w:ind w:right="110"/>
        <w:jc w:val="both"/>
      </w:pPr>
      <w:r>
        <w:t>La mappatura dei processi è un modo efficace di individuare e rappresentare le attività dell’amministrazione, e comprende l’insieme delle tecniche utilizzate per identificare e rappresentare i processi organizzativi, nelle proprie attività componenti e nelle loro interazioni con altri processi</w:t>
      </w:r>
    </w:p>
    <w:p w:rsidR="001B066A" w:rsidRDefault="001B066A" w:rsidP="001B066A">
      <w:pPr>
        <w:pStyle w:val="Corpotesto"/>
        <w:jc w:val="both"/>
      </w:pPr>
      <w:r>
        <w:t>Con questo lavoro, finalizzato a rappresentare le attività dell’ente, si intende:</w:t>
      </w:r>
    </w:p>
    <w:p w:rsidR="001B066A" w:rsidRDefault="001B066A" w:rsidP="001B066A">
      <w:pPr>
        <w:pStyle w:val="Paragrafoelenco"/>
        <w:numPr>
          <w:ilvl w:val="0"/>
          <w:numId w:val="17"/>
        </w:numPr>
        <w:tabs>
          <w:tab w:val="left" w:pos="299"/>
        </w:tabs>
        <w:ind w:right="120" w:firstLine="0"/>
        <w:jc w:val="both"/>
        <w:rPr>
          <w:sz w:val="24"/>
        </w:rPr>
      </w:pPr>
      <w:r>
        <w:rPr>
          <w:sz w:val="24"/>
        </w:rPr>
        <w:t>individuare le principali criticità organizzative/operative, così da poter migliorare l’efficienza amministrativa;</w:t>
      </w:r>
    </w:p>
    <w:p w:rsidR="001B066A" w:rsidRDefault="001B066A" w:rsidP="001B066A">
      <w:pPr>
        <w:pStyle w:val="Paragrafoelenco"/>
        <w:numPr>
          <w:ilvl w:val="0"/>
          <w:numId w:val="17"/>
        </w:numPr>
        <w:tabs>
          <w:tab w:val="left" w:pos="279"/>
        </w:tabs>
        <w:ind w:right="114" w:firstLine="0"/>
        <w:jc w:val="both"/>
        <w:rPr>
          <w:sz w:val="24"/>
        </w:rPr>
      </w:pPr>
      <w:r>
        <w:rPr>
          <w:sz w:val="24"/>
        </w:rPr>
        <w:t xml:space="preserve">disporre di uno strumento utile per l’identificazione, la valutazione e il trattamento dei rischi </w:t>
      </w:r>
      <w:r>
        <w:rPr>
          <w:sz w:val="24"/>
        </w:rPr>
        <w:lastRenderedPageBreak/>
        <w:t>corruttivi.</w:t>
      </w:r>
    </w:p>
    <w:p w:rsidR="001B066A" w:rsidRDefault="001B066A" w:rsidP="001B066A">
      <w:pPr>
        <w:jc w:val="both"/>
        <w:rPr>
          <w:sz w:val="24"/>
        </w:rPr>
      </w:pPr>
    </w:p>
    <w:p w:rsidR="001B066A" w:rsidRDefault="001B066A" w:rsidP="001B066A">
      <w:pPr>
        <w:spacing w:before="37"/>
        <w:rPr>
          <w:b/>
        </w:rPr>
      </w:pPr>
      <w:r>
        <w:rPr>
          <w:b/>
        </w:rPr>
        <w:t xml:space="preserve">  SEZIONE 5</w:t>
      </w:r>
    </w:p>
    <w:p w:rsidR="001B066A" w:rsidRDefault="001B066A" w:rsidP="001B066A">
      <w:pPr>
        <w:ind w:left="112"/>
        <w:rPr>
          <w:b/>
        </w:rPr>
      </w:pPr>
      <w:r>
        <w:rPr>
          <w:b/>
        </w:rPr>
        <w:t>VALUTAZIONE DEL RISCHIO</w:t>
      </w:r>
    </w:p>
    <w:p w:rsidR="001B066A" w:rsidRDefault="001B066A" w:rsidP="001B066A">
      <w:pPr>
        <w:pStyle w:val="Corpotesto"/>
        <w:ind w:left="0"/>
        <w:rPr>
          <w:b/>
        </w:rPr>
      </w:pPr>
    </w:p>
    <w:p w:rsidR="001B066A" w:rsidRDefault="001B066A" w:rsidP="001B066A">
      <w:pPr>
        <w:pStyle w:val="Corpotesto"/>
        <w:spacing w:before="1"/>
        <w:ind w:right="110"/>
        <w:jc w:val="both"/>
      </w:pPr>
      <w:r>
        <w:t>La valutazione del rischio è la macro-fase del processo di gestione del rischio in cui lo stesso è identificato,</w:t>
      </w:r>
      <w:r>
        <w:rPr>
          <w:spacing w:val="-4"/>
        </w:rPr>
        <w:t xml:space="preserve"> </w:t>
      </w:r>
      <w:r>
        <w:t>analizzato</w:t>
      </w:r>
      <w:r>
        <w:rPr>
          <w:spacing w:val="-3"/>
        </w:rPr>
        <w:t xml:space="preserve"> </w:t>
      </w:r>
      <w:r>
        <w:t>e</w:t>
      </w:r>
      <w:r>
        <w:rPr>
          <w:spacing w:val="-6"/>
        </w:rPr>
        <w:t xml:space="preserve"> </w:t>
      </w:r>
      <w:r>
        <w:t>confrontato</w:t>
      </w:r>
      <w:r>
        <w:rPr>
          <w:spacing w:val="-3"/>
        </w:rPr>
        <w:t xml:space="preserve"> </w:t>
      </w:r>
      <w:r>
        <w:t>con</w:t>
      </w:r>
      <w:r>
        <w:rPr>
          <w:spacing w:val="-3"/>
        </w:rPr>
        <w:t xml:space="preserve"> </w:t>
      </w:r>
      <w:r>
        <w:t>gli</w:t>
      </w:r>
      <w:r>
        <w:rPr>
          <w:spacing w:val="-4"/>
        </w:rPr>
        <w:t xml:space="preserve"> </w:t>
      </w:r>
      <w:r>
        <w:t>altri</w:t>
      </w:r>
      <w:r>
        <w:rPr>
          <w:spacing w:val="-6"/>
        </w:rPr>
        <w:t xml:space="preserve"> </w:t>
      </w:r>
      <w:r>
        <w:t>rischi</w:t>
      </w:r>
      <w:r>
        <w:rPr>
          <w:spacing w:val="-5"/>
        </w:rPr>
        <w:t xml:space="preserve"> </w:t>
      </w:r>
      <w:r>
        <w:t>al</w:t>
      </w:r>
      <w:r>
        <w:rPr>
          <w:spacing w:val="-4"/>
        </w:rPr>
        <w:t xml:space="preserve"> </w:t>
      </w:r>
      <w:r>
        <w:t>fine</w:t>
      </w:r>
      <w:r>
        <w:rPr>
          <w:spacing w:val="-3"/>
        </w:rPr>
        <w:t xml:space="preserve"> </w:t>
      </w:r>
      <w:r>
        <w:t>di</w:t>
      </w:r>
      <w:r>
        <w:rPr>
          <w:spacing w:val="-4"/>
        </w:rPr>
        <w:t xml:space="preserve"> </w:t>
      </w:r>
      <w:r>
        <w:t>individuare</w:t>
      </w:r>
      <w:r>
        <w:rPr>
          <w:spacing w:val="-3"/>
        </w:rPr>
        <w:t xml:space="preserve"> </w:t>
      </w:r>
      <w:r>
        <w:t>le</w:t>
      </w:r>
      <w:r>
        <w:rPr>
          <w:spacing w:val="-3"/>
        </w:rPr>
        <w:t xml:space="preserve"> </w:t>
      </w:r>
      <w:r>
        <w:t>priorità</w:t>
      </w:r>
      <w:r>
        <w:rPr>
          <w:spacing w:val="-6"/>
        </w:rPr>
        <w:t xml:space="preserve"> </w:t>
      </w:r>
      <w:r>
        <w:t>di</w:t>
      </w:r>
      <w:r>
        <w:rPr>
          <w:spacing w:val="-4"/>
        </w:rPr>
        <w:t xml:space="preserve"> </w:t>
      </w:r>
      <w:r>
        <w:t>intervento e le possibili misure correttive/preventive (trattamento del</w:t>
      </w:r>
      <w:r>
        <w:rPr>
          <w:spacing w:val="-2"/>
        </w:rPr>
        <w:t xml:space="preserve"> </w:t>
      </w:r>
      <w:r>
        <w:t>rischio)</w:t>
      </w:r>
    </w:p>
    <w:p w:rsidR="001B066A" w:rsidRDefault="001B066A" w:rsidP="001B066A">
      <w:pPr>
        <w:pStyle w:val="Corpotesto"/>
        <w:spacing w:before="11"/>
        <w:ind w:left="0"/>
        <w:rPr>
          <w:sz w:val="23"/>
        </w:rPr>
      </w:pPr>
    </w:p>
    <w:p w:rsidR="001B066A" w:rsidRDefault="001B066A" w:rsidP="001B066A">
      <w:pPr>
        <w:pStyle w:val="Paragrafoelenco"/>
        <w:numPr>
          <w:ilvl w:val="1"/>
          <w:numId w:val="9"/>
        </w:numPr>
        <w:tabs>
          <w:tab w:val="left" w:pos="447"/>
        </w:tabs>
        <w:rPr>
          <w:b/>
        </w:rPr>
      </w:pPr>
      <w:r>
        <w:rPr>
          <w:b/>
        </w:rPr>
        <w:t>- IDENTIFICAZIONE DEL</w:t>
      </w:r>
      <w:r>
        <w:rPr>
          <w:b/>
          <w:spacing w:val="-6"/>
        </w:rPr>
        <w:t xml:space="preserve"> </w:t>
      </w:r>
      <w:r>
        <w:rPr>
          <w:b/>
        </w:rPr>
        <w:t>RISCHIO</w:t>
      </w:r>
    </w:p>
    <w:p w:rsidR="001B066A" w:rsidRDefault="001B066A" w:rsidP="001B066A">
      <w:pPr>
        <w:pStyle w:val="Corpotesto"/>
        <w:spacing w:before="2"/>
        <w:ind w:left="0"/>
        <w:rPr>
          <w:b/>
        </w:rPr>
      </w:pPr>
    </w:p>
    <w:p w:rsidR="001B066A" w:rsidRDefault="001B066A" w:rsidP="001B066A">
      <w:pPr>
        <w:pStyle w:val="Corpotesto"/>
        <w:spacing w:before="1"/>
        <w:ind w:right="117"/>
        <w:jc w:val="both"/>
      </w:pPr>
      <w:r>
        <w:t>L’identificazione del rischio, o meglio degli eventi rischiosi, ha l’obiettivo di individuare quei comportamenti o fatti che possono verificarsi in relazione ai processi di pertinenza dell’amministrazione, tramite cui si concretizza il fenomeno corruttivo.</w:t>
      </w:r>
    </w:p>
    <w:p w:rsidR="001B066A" w:rsidRDefault="001B066A" w:rsidP="001B066A">
      <w:pPr>
        <w:pStyle w:val="Corpotesto"/>
        <w:spacing w:line="292" w:lineRule="exact"/>
        <w:jc w:val="both"/>
      </w:pPr>
      <w:r>
        <w:t>È una fase cruciale perché un evento rischioso non identificato non potrà essere gestito</w:t>
      </w:r>
    </w:p>
    <w:p w:rsidR="001B066A" w:rsidRDefault="001B066A" w:rsidP="001B066A">
      <w:pPr>
        <w:pStyle w:val="Corpotesto"/>
        <w:ind w:left="0"/>
      </w:pPr>
    </w:p>
    <w:p w:rsidR="001B066A" w:rsidRDefault="001B066A" w:rsidP="001B066A">
      <w:pPr>
        <w:pStyle w:val="Corpotesto"/>
      </w:pPr>
      <w:r>
        <w:t>Per una corretta identificazione dei rischi occorre:</w:t>
      </w:r>
    </w:p>
    <w:p w:rsidR="001B066A" w:rsidRDefault="001B066A" w:rsidP="001B066A">
      <w:pPr>
        <w:pStyle w:val="Paragrafoelenco"/>
        <w:numPr>
          <w:ilvl w:val="0"/>
          <w:numId w:val="8"/>
        </w:numPr>
        <w:tabs>
          <w:tab w:val="left" w:pos="833"/>
          <w:tab w:val="left" w:pos="834"/>
        </w:tabs>
        <w:spacing w:before="60"/>
        <w:ind w:hanging="361"/>
        <w:rPr>
          <w:sz w:val="24"/>
        </w:rPr>
      </w:pPr>
      <w:r>
        <w:rPr>
          <w:sz w:val="24"/>
        </w:rPr>
        <w:t>definire l’oggetto di analisi: i processi riferiti all’attività del Comune di</w:t>
      </w:r>
      <w:r>
        <w:rPr>
          <w:spacing w:val="-15"/>
          <w:sz w:val="24"/>
        </w:rPr>
        <w:t xml:space="preserve"> </w:t>
      </w:r>
      <w:r>
        <w:rPr>
          <w:sz w:val="24"/>
        </w:rPr>
        <w:t>Colledimezzo;</w:t>
      </w:r>
    </w:p>
    <w:p w:rsidR="001B066A" w:rsidRDefault="001B066A" w:rsidP="001B066A">
      <w:pPr>
        <w:pStyle w:val="Paragrafoelenco"/>
        <w:numPr>
          <w:ilvl w:val="0"/>
          <w:numId w:val="8"/>
        </w:numPr>
        <w:tabs>
          <w:tab w:val="left" w:pos="833"/>
          <w:tab w:val="left" w:pos="834"/>
        </w:tabs>
        <w:spacing w:line="292" w:lineRule="exact"/>
        <w:ind w:hanging="361"/>
        <w:rPr>
          <w:sz w:val="24"/>
        </w:rPr>
      </w:pPr>
      <w:r>
        <w:rPr>
          <w:sz w:val="24"/>
        </w:rPr>
        <w:t>individuare tecniche di</w:t>
      </w:r>
      <w:r>
        <w:rPr>
          <w:spacing w:val="-1"/>
          <w:sz w:val="24"/>
        </w:rPr>
        <w:t xml:space="preserve"> </w:t>
      </w:r>
      <w:r>
        <w:rPr>
          <w:sz w:val="24"/>
        </w:rPr>
        <w:t>identificazioni:</w:t>
      </w:r>
    </w:p>
    <w:p w:rsidR="001B066A" w:rsidRPr="002E0500" w:rsidRDefault="001B066A" w:rsidP="001B066A">
      <w:pPr>
        <w:pStyle w:val="Paragrafoelenco"/>
        <w:numPr>
          <w:ilvl w:val="2"/>
          <w:numId w:val="9"/>
        </w:numPr>
        <w:tabs>
          <w:tab w:val="left" w:pos="833"/>
          <w:tab w:val="left" w:pos="834"/>
        </w:tabs>
        <w:ind w:right="114"/>
        <w:rPr>
          <w:sz w:val="24"/>
        </w:rPr>
      </w:pPr>
      <w:r>
        <w:rPr>
          <w:sz w:val="24"/>
        </w:rPr>
        <w:t>risultanze degli incontri del RPCT con i dipendenti e il personale assegnato ai Settori e Servizi</w:t>
      </w:r>
      <w:r>
        <w:rPr>
          <w:spacing w:val="-3"/>
          <w:sz w:val="24"/>
        </w:rPr>
        <w:t xml:space="preserve"> </w:t>
      </w:r>
      <w:r>
        <w:rPr>
          <w:sz w:val="24"/>
        </w:rPr>
        <w:t>Autonomi;</w:t>
      </w:r>
    </w:p>
    <w:p w:rsidR="001B066A" w:rsidRDefault="001B066A" w:rsidP="001B066A">
      <w:pPr>
        <w:pStyle w:val="Paragrafoelenco"/>
        <w:numPr>
          <w:ilvl w:val="2"/>
          <w:numId w:val="9"/>
        </w:numPr>
        <w:tabs>
          <w:tab w:val="left" w:pos="833"/>
          <w:tab w:val="left" w:pos="834"/>
        </w:tabs>
        <w:spacing w:line="305" w:lineRule="exact"/>
        <w:ind w:hanging="361"/>
        <w:rPr>
          <w:sz w:val="24"/>
        </w:rPr>
      </w:pPr>
      <w:r>
        <w:rPr>
          <w:sz w:val="24"/>
        </w:rPr>
        <w:t>esame di documenti e banche</w:t>
      </w:r>
      <w:r>
        <w:rPr>
          <w:spacing w:val="-4"/>
          <w:sz w:val="24"/>
        </w:rPr>
        <w:t xml:space="preserve"> </w:t>
      </w:r>
      <w:r>
        <w:rPr>
          <w:sz w:val="24"/>
        </w:rPr>
        <w:t>dati</w:t>
      </w:r>
    </w:p>
    <w:p w:rsidR="001B066A" w:rsidRDefault="001B066A" w:rsidP="001B066A">
      <w:pPr>
        <w:pStyle w:val="Paragrafoelenco"/>
        <w:numPr>
          <w:ilvl w:val="0"/>
          <w:numId w:val="8"/>
        </w:numPr>
        <w:tabs>
          <w:tab w:val="left" w:pos="833"/>
          <w:tab w:val="left" w:pos="834"/>
        </w:tabs>
        <w:spacing w:line="292" w:lineRule="exact"/>
        <w:ind w:hanging="361"/>
        <w:rPr>
          <w:sz w:val="24"/>
        </w:rPr>
      </w:pPr>
      <w:r>
        <w:rPr>
          <w:sz w:val="24"/>
        </w:rPr>
        <w:t>individuare le fonti</w:t>
      </w:r>
      <w:r>
        <w:rPr>
          <w:spacing w:val="-5"/>
          <w:sz w:val="24"/>
        </w:rPr>
        <w:t xml:space="preserve"> </w:t>
      </w:r>
      <w:r>
        <w:rPr>
          <w:sz w:val="24"/>
        </w:rPr>
        <w:t>informative:</w:t>
      </w:r>
    </w:p>
    <w:p w:rsidR="001B066A" w:rsidRDefault="001B066A" w:rsidP="001B066A">
      <w:pPr>
        <w:pStyle w:val="Paragrafoelenco"/>
        <w:numPr>
          <w:ilvl w:val="2"/>
          <w:numId w:val="9"/>
        </w:numPr>
        <w:tabs>
          <w:tab w:val="left" w:pos="833"/>
          <w:tab w:val="left" w:pos="834"/>
        </w:tabs>
        <w:spacing w:line="242" w:lineRule="auto"/>
        <w:ind w:right="115"/>
        <w:rPr>
          <w:sz w:val="24"/>
        </w:rPr>
      </w:pPr>
      <w:r>
        <w:rPr>
          <w:sz w:val="24"/>
        </w:rPr>
        <w:t>incontri</w:t>
      </w:r>
      <w:r>
        <w:rPr>
          <w:spacing w:val="-15"/>
          <w:sz w:val="24"/>
        </w:rPr>
        <w:t xml:space="preserve"> </w:t>
      </w:r>
      <w:r>
        <w:rPr>
          <w:sz w:val="24"/>
        </w:rPr>
        <w:t>con</w:t>
      </w:r>
      <w:r>
        <w:rPr>
          <w:spacing w:val="-16"/>
          <w:sz w:val="24"/>
        </w:rPr>
        <w:t xml:space="preserve"> </w:t>
      </w:r>
      <w:r>
        <w:rPr>
          <w:sz w:val="24"/>
        </w:rPr>
        <w:t>i</w:t>
      </w:r>
      <w:r>
        <w:rPr>
          <w:spacing w:val="-16"/>
          <w:sz w:val="24"/>
        </w:rPr>
        <w:t xml:space="preserve"> </w:t>
      </w:r>
      <w:r>
        <w:rPr>
          <w:sz w:val="24"/>
        </w:rPr>
        <w:t>responsabili</w:t>
      </w:r>
      <w:r>
        <w:rPr>
          <w:spacing w:val="-15"/>
          <w:sz w:val="24"/>
        </w:rPr>
        <w:t xml:space="preserve"> </w:t>
      </w:r>
      <w:r>
        <w:rPr>
          <w:sz w:val="24"/>
        </w:rPr>
        <w:t>dei</w:t>
      </w:r>
      <w:r>
        <w:rPr>
          <w:spacing w:val="-16"/>
          <w:sz w:val="24"/>
        </w:rPr>
        <w:t xml:space="preserve"> </w:t>
      </w:r>
      <w:r>
        <w:rPr>
          <w:sz w:val="24"/>
        </w:rPr>
        <w:t>servizi</w:t>
      </w:r>
      <w:r>
        <w:rPr>
          <w:spacing w:val="-16"/>
          <w:sz w:val="24"/>
        </w:rPr>
        <w:t xml:space="preserve"> </w:t>
      </w:r>
      <w:r>
        <w:rPr>
          <w:sz w:val="24"/>
        </w:rPr>
        <w:t>che</w:t>
      </w:r>
      <w:r>
        <w:rPr>
          <w:spacing w:val="-16"/>
          <w:sz w:val="24"/>
        </w:rPr>
        <w:t xml:space="preserve"> </w:t>
      </w:r>
      <w:r>
        <w:rPr>
          <w:sz w:val="24"/>
        </w:rPr>
        <w:t>meglio</w:t>
      </w:r>
      <w:r>
        <w:rPr>
          <w:spacing w:val="-16"/>
          <w:sz w:val="24"/>
        </w:rPr>
        <w:t xml:space="preserve"> </w:t>
      </w:r>
      <w:r>
        <w:rPr>
          <w:sz w:val="24"/>
        </w:rPr>
        <w:t>di</w:t>
      </w:r>
      <w:r>
        <w:rPr>
          <w:spacing w:val="-19"/>
          <w:sz w:val="24"/>
        </w:rPr>
        <w:t xml:space="preserve"> </w:t>
      </w:r>
      <w:r>
        <w:rPr>
          <w:sz w:val="24"/>
        </w:rPr>
        <w:t>altri</w:t>
      </w:r>
      <w:r>
        <w:rPr>
          <w:spacing w:val="-17"/>
          <w:sz w:val="24"/>
        </w:rPr>
        <w:t xml:space="preserve"> </w:t>
      </w:r>
      <w:r>
        <w:rPr>
          <w:sz w:val="24"/>
        </w:rPr>
        <w:t>conoscono</w:t>
      </w:r>
      <w:r>
        <w:rPr>
          <w:spacing w:val="-16"/>
          <w:sz w:val="24"/>
        </w:rPr>
        <w:t xml:space="preserve"> </w:t>
      </w:r>
      <w:r>
        <w:rPr>
          <w:sz w:val="24"/>
        </w:rPr>
        <w:t>i</w:t>
      </w:r>
      <w:r>
        <w:rPr>
          <w:spacing w:val="-17"/>
          <w:sz w:val="24"/>
        </w:rPr>
        <w:t xml:space="preserve"> </w:t>
      </w:r>
      <w:r>
        <w:rPr>
          <w:sz w:val="24"/>
        </w:rPr>
        <w:t>processi</w:t>
      </w:r>
      <w:r>
        <w:rPr>
          <w:spacing w:val="-15"/>
          <w:sz w:val="24"/>
        </w:rPr>
        <w:t xml:space="preserve"> </w:t>
      </w:r>
      <w:r>
        <w:rPr>
          <w:sz w:val="24"/>
        </w:rPr>
        <w:t>e</w:t>
      </w:r>
      <w:r>
        <w:rPr>
          <w:spacing w:val="-16"/>
          <w:sz w:val="24"/>
        </w:rPr>
        <w:t xml:space="preserve"> </w:t>
      </w:r>
      <w:r>
        <w:rPr>
          <w:sz w:val="24"/>
        </w:rPr>
        <w:t>di</w:t>
      </w:r>
      <w:r>
        <w:rPr>
          <w:spacing w:val="-17"/>
          <w:sz w:val="24"/>
        </w:rPr>
        <w:t xml:space="preserve"> </w:t>
      </w:r>
      <w:r>
        <w:rPr>
          <w:sz w:val="24"/>
        </w:rPr>
        <w:t>conseguenza le relative criticità</w:t>
      </w:r>
    </w:p>
    <w:p w:rsidR="001B066A" w:rsidRDefault="001B066A" w:rsidP="001B066A">
      <w:pPr>
        <w:pStyle w:val="Paragrafoelenco"/>
        <w:numPr>
          <w:ilvl w:val="2"/>
          <w:numId w:val="9"/>
        </w:numPr>
        <w:tabs>
          <w:tab w:val="left" w:pos="833"/>
          <w:tab w:val="left" w:pos="834"/>
        </w:tabs>
        <w:spacing w:line="301" w:lineRule="exact"/>
        <w:ind w:hanging="361"/>
        <w:rPr>
          <w:sz w:val="24"/>
        </w:rPr>
      </w:pPr>
      <w:r>
        <w:rPr>
          <w:sz w:val="24"/>
        </w:rPr>
        <w:t>le risultanze dell’attività dei controlli</w:t>
      </w:r>
      <w:r>
        <w:rPr>
          <w:spacing w:val="-2"/>
          <w:sz w:val="24"/>
        </w:rPr>
        <w:t xml:space="preserve"> </w:t>
      </w:r>
      <w:r>
        <w:rPr>
          <w:sz w:val="24"/>
        </w:rPr>
        <w:t>interni</w:t>
      </w:r>
    </w:p>
    <w:p w:rsidR="001B066A" w:rsidRDefault="001B066A" w:rsidP="001B066A">
      <w:pPr>
        <w:pStyle w:val="Paragrafoelenco"/>
        <w:numPr>
          <w:ilvl w:val="2"/>
          <w:numId w:val="9"/>
        </w:numPr>
        <w:tabs>
          <w:tab w:val="left" w:pos="833"/>
          <w:tab w:val="left" w:pos="834"/>
        </w:tabs>
        <w:spacing w:line="305" w:lineRule="exact"/>
        <w:ind w:hanging="361"/>
        <w:rPr>
          <w:sz w:val="24"/>
        </w:rPr>
      </w:pPr>
      <w:r>
        <w:rPr>
          <w:sz w:val="24"/>
        </w:rPr>
        <w:t>le semplificazioni elaborate dall’Autorità Nazionale</w:t>
      </w:r>
      <w:r>
        <w:rPr>
          <w:spacing w:val="-5"/>
          <w:sz w:val="24"/>
        </w:rPr>
        <w:t xml:space="preserve"> </w:t>
      </w:r>
      <w:r>
        <w:rPr>
          <w:sz w:val="24"/>
        </w:rPr>
        <w:t>Anticorruzione</w:t>
      </w:r>
    </w:p>
    <w:p w:rsidR="001B066A" w:rsidRDefault="001B066A" w:rsidP="001B066A">
      <w:pPr>
        <w:pStyle w:val="Paragrafoelenco"/>
        <w:numPr>
          <w:ilvl w:val="0"/>
          <w:numId w:val="8"/>
        </w:numPr>
        <w:tabs>
          <w:tab w:val="left" w:pos="833"/>
          <w:tab w:val="left" w:pos="834"/>
        </w:tabs>
        <w:spacing w:before="2"/>
        <w:ind w:hanging="361"/>
        <w:rPr>
          <w:sz w:val="24"/>
        </w:rPr>
      </w:pPr>
      <w:r>
        <w:rPr>
          <w:sz w:val="24"/>
        </w:rPr>
        <w:t>individuare e formalizzare i rischi: creazione di un registro degli eventi</w:t>
      </w:r>
      <w:r>
        <w:rPr>
          <w:spacing w:val="-14"/>
          <w:sz w:val="24"/>
        </w:rPr>
        <w:t xml:space="preserve"> </w:t>
      </w:r>
      <w:r>
        <w:rPr>
          <w:sz w:val="24"/>
        </w:rPr>
        <w:t>rischiosi.</w:t>
      </w:r>
    </w:p>
    <w:p w:rsidR="001B066A" w:rsidRDefault="001B066A" w:rsidP="001B066A">
      <w:pPr>
        <w:pStyle w:val="Corpotesto"/>
        <w:spacing w:before="11"/>
        <w:ind w:left="0"/>
        <w:rPr>
          <w:sz w:val="28"/>
        </w:rPr>
      </w:pPr>
    </w:p>
    <w:p w:rsidR="001B066A" w:rsidRDefault="001B066A" w:rsidP="001B066A">
      <w:pPr>
        <w:pStyle w:val="Corpotesto"/>
        <w:ind w:left="168"/>
      </w:pPr>
      <w:r>
        <w:t>Gli indici di valutazione sono due:</w:t>
      </w:r>
    </w:p>
    <w:p w:rsidR="001B066A" w:rsidRDefault="001B066A" w:rsidP="001B066A">
      <w:pPr>
        <w:pStyle w:val="Paragrafoelenco"/>
        <w:numPr>
          <w:ilvl w:val="0"/>
          <w:numId w:val="17"/>
        </w:numPr>
        <w:tabs>
          <w:tab w:val="left" w:pos="243"/>
        </w:tabs>
        <w:ind w:left="242" w:hanging="131"/>
        <w:rPr>
          <w:sz w:val="24"/>
        </w:rPr>
      </w:pPr>
      <w:r>
        <w:rPr>
          <w:sz w:val="24"/>
        </w:rPr>
        <w:t>la probabilità che l’evento corruttivo abbia a</w:t>
      </w:r>
      <w:r>
        <w:rPr>
          <w:spacing w:val="-7"/>
          <w:sz w:val="24"/>
        </w:rPr>
        <w:t xml:space="preserve"> </w:t>
      </w:r>
      <w:r>
        <w:rPr>
          <w:sz w:val="24"/>
        </w:rPr>
        <w:t>verificarsi</w:t>
      </w:r>
    </w:p>
    <w:p w:rsidR="001B066A" w:rsidRDefault="001B066A" w:rsidP="001B066A">
      <w:pPr>
        <w:pStyle w:val="Paragrafoelenco"/>
        <w:numPr>
          <w:ilvl w:val="0"/>
          <w:numId w:val="17"/>
        </w:numPr>
        <w:tabs>
          <w:tab w:val="left" w:pos="243"/>
        </w:tabs>
        <w:ind w:left="242" w:hanging="131"/>
        <w:rPr>
          <w:sz w:val="24"/>
        </w:rPr>
      </w:pPr>
      <w:r>
        <w:rPr>
          <w:sz w:val="24"/>
        </w:rPr>
        <w:t>l’impatto che il fatto corruttivo riveste sull’intero</w:t>
      </w:r>
      <w:r>
        <w:rPr>
          <w:spacing w:val="-5"/>
          <w:sz w:val="24"/>
        </w:rPr>
        <w:t xml:space="preserve"> </w:t>
      </w:r>
      <w:r>
        <w:rPr>
          <w:sz w:val="24"/>
        </w:rPr>
        <w:t>contesto.</w:t>
      </w:r>
    </w:p>
    <w:p w:rsidR="001B066A" w:rsidRDefault="001B066A" w:rsidP="001B066A">
      <w:pPr>
        <w:pStyle w:val="Corpotesto"/>
        <w:spacing w:before="11"/>
        <w:ind w:left="0"/>
        <w:rPr>
          <w:sz w:val="23"/>
        </w:rPr>
      </w:pPr>
    </w:p>
    <w:p w:rsidR="001B066A" w:rsidRDefault="001B066A" w:rsidP="001B066A">
      <w:pPr>
        <w:pStyle w:val="Corpotesto"/>
        <w:spacing w:before="1"/>
      </w:pPr>
      <w:r>
        <w:t>La valutazione di probabilità si fonda sui seguenti fattori:</w:t>
      </w:r>
    </w:p>
    <w:p w:rsidR="001B066A" w:rsidRDefault="001B066A" w:rsidP="001B066A">
      <w:pPr>
        <w:pStyle w:val="Paragrafoelenco"/>
        <w:numPr>
          <w:ilvl w:val="0"/>
          <w:numId w:val="17"/>
        </w:numPr>
        <w:tabs>
          <w:tab w:val="left" w:pos="243"/>
        </w:tabs>
        <w:ind w:left="242" w:hanging="131"/>
        <w:rPr>
          <w:sz w:val="24"/>
        </w:rPr>
      </w:pPr>
      <w:r>
        <w:rPr>
          <w:sz w:val="24"/>
        </w:rPr>
        <w:t>grado di discrezionalità nell’assunzione</w:t>
      </w:r>
      <w:r>
        <w:rPr>
          <w:spacing w:val="-6"/>
          <w:sz w:val="24"/>
        </w:rPr>
        <w:t xml:space="preserve"> </w:t>
      </w:r>
      <w:r>
        <w:rPr>
          <w:sz w:val="24"/>
        </w:rPr>
        <w:t>dell’atto</w:t>
      </w:r>
    </w:p>
    <w:p w:rsidR="001B066A" w:rsidRDefault="001B066A" w:rsidP="001B066A">
      <w:pPr>
        <w:pStyle w:val="Paragrafoelenco"/>
        <w:numPr>
          <w:ilvl w:val="0"/>
          <w:numId w:val="17"/>
        </w:numPr>
        <w:tabs>
          <w:tab w:val="left" w:pos="243"/>
        </w:tabs>
        <w:ind w:left="242" w:hanging="131"/>
        <w:rPr>
          <w:sz w:val="24"/>
        </w:rPr>
      </w:pPr>
      <w:r>
        <w:rPr>
          <w:sz w:val="24"/>
        </w:rPr>
        <w:t>rilevanza</w:t>
      </w:r>
      <w:r>
        <w:rPr>
          <w:spacing w:val="-3"/>
          <w:sz w:val="24"/>
        </w:rPr>
        <w:t xml:space="preserve"> </w:t>
      </w:r>
      <w:r>
        <w:rPr>
          <w:sz w:val="24"/>
        </w:rPr>
        <w:t>esterna;</w:t>
      </w:r>
    </w:p>
    <w:p w:rsidR="001B066A" w:rsidRDefault="001B066A" w:rsidP="001B066A">
      <w:pPr>
        <w:pStyle w:val="Paragrafoelenco"/>
        <w:numPr>
          <w:ilvl w:val="0"/>
          <w:numId w:val="17"/>
        </w:numPr>
        <w:tabs>
          <w:tab w:val="left" w:pos="243"/>
        </w:tabs>
        <w:ind w:left="242" w:hanging="131"/>
        <w:rPr>
          <w:sz w:val="24"/>
        </w:rPr>
      </w:pPr>
      <w:r>
        <w:rPr>
          <w:sz w:val="24"/>
        </w:rPr>
        <w:t>complessità del</w:t>
      </w:r>
      <w:r>
        <w:rPr>
          <w:spacing w:val="-5"/>
          <w:sz w:val="24"/>
        </w:rPr>
        <w:t xml:space="preserve"> </w:t>
      </w:r>
      <w:r>
        <w:rPr>
          <w:sz w:val="24"/>
        </w:rPr>
        <w:t>processo</w:t>
      </w:r>
    </w:p>
    <w:p w:rsidR="001B066A" w:rsidRDefault="001B066A" w:rsidP="001B066A">
      <w:pPr>
        <w:pStyle w:val="Paragrafoelenco"/>
        <w:numPr>
          <w:ilvl w:val="0"/>
          <w:numId w:val="17"/>
        </w:numPr>
        <w:tabs>
          <w:tab w:val="left" w:pos="243"/>
        </w:tabs>
        <w:ind w:left="242" w:hanging="131"/>
        <w:rPr>
          <w:sz w:val="24"/>
        </w:rPr>
      </w:pPr>
      <w:r>
        <w:rPr>
          <w:sz w:val="24"/>
        </w:rPr>
        <w:t>valore</w:t>
      </w:r>
      <w:r>
        <w:rPr>
          <w:spacing w:val="-3"/>
          <w:sz w:val="24"/>
        </w:rPr>
        <w:t xml:space="preserve"> </w:t>
      </w:r>
      <w:r>
        <w:rPr>
          <w:sz w:val="24"/>
        </w:rPr>
        <w:t>economico</w:t>
      </w:r>
    </w:p>
    <w:p w:rsidR="001B066A" w:rsidRDefault="001B066A" w:rsidP="001B066A">
      <w:pPr>
        <w:pStyle w:val="Paragrafoelenco"/>
        <w:numPr>
          <w:ilvl w:val="0"/>
          <w:numId w:val="17"/>
        </w:numPr>
        <w:tabs>
          <w:tab w:val="left" w:pos="243"/>
        </w:tabs>
        <w:ind w:left="242" w:hanging="131"/>
        <w:rPr>
          <w:sz w:val="24"/>
        </w:rPr>
      </w:pPr>
      <w:r>
        <w:rPr>
          <w:sz w:val="24"/>
        </w:rPr>
        <w:t>frazionabilità del</w:t>
      </w:r>
      <w:r>
        <w:rPr>
          <w:spacing w:val="-5"/>
          <w:sz w:val="24"/>
        </w:rPr>
        <w:t xml:space="preserve"> </w:t>
      </w:r>
      <w:r>
        <w:rPr>
          <w:sz w:val="24"/>
        </w:rPr>
        <w:t>processo</w:t>
      </w:r>
    </w:p>
    <w:p w:rsidR="001B066A" w:rsidRDefault="001B066A" w:rsidP="001B066A">
      <w:pPr>
        <w:pStyle w:val="Corpotesto"/>
        <w:spacing w:before="1"/>
        <w:ind w:left="0"/>
      </w:pPr>
    </w:p>
    <w:p w:rsidR="001B066A" w:rsidRDefault="001B066A" w:rsidP="001B066A">
      <w:pPr>
        <w:pStyle w:val="Corpotesto"/>
      </w:pPr>
      <w:r>
        <w:t>La valutazione dell’impatto si basa sui seguenti fattori:</w:t>
      </w:r>
    </w:p>
    <w:p w:rsidR="001B066A" w:rsidRDefault="001B066A" w:rsidP="001B066A">
      <w:pPr>
        <w:pStyle w:val="Paragrafoelenco"/>
        <w:numPr>
          <w:ilvl w:val="0"/>
          <w:numId w:val="17"/>
        </w:numPr>
        <w:tabs>
          <w:tab w:val="left" w:pos="243"/>
        </w:tabs>
        <w:ind w:left="242" w:hanging="131"/>
        <w:rPr>
          <w:sz w:val="24"/>
        </w:rPr>
      </w:pPr>
      <w:r>
        <w:rPr>
          <w:sz w:val="24"/>
        </w:rPr>
        <w:t>impatto organizzativo;</w:t>
      </w:r>
    </w:p>
    <w:p w:rsidR="001B066A" w:rsidRDefault="001B066A" w:rsidP="001B066A">
      <w:pPr>
        <w:pStyle w:val="Paragrafoelenco"/>
        <w:numPr>
          <w:ilvl w:val="0"/>
          <w:numId w:val="17"/>
        </w:numPr>
        <w:tabs>
          <w:tab w:val="left" w:pos="243"/>
        </w:tabs>
        <w:ind w:left="242" w:hanging="131"/>
        <w:rPr>
          <w:sz w:val="24"/>
        </w:rPr>
      </w:pPr>
      <w:r>
        <w:rPr>
          <w:sz w:val="24"/>
        </w:rPr>
        <w:t>impatto economico;</w:t>
      </w:r>
    </w:p>
    <w:p w:rsidR="001B066A" w:rsidRDefault="001B066A" w:rsidP="001B066A">
      <w:pPr>
        <w:pStyle w:val="Paragrafoelenco"/>
        <w:numPr>
          <w:ilvl w:val="0"/>
          <w:numId w:val="17"/>
        </w:numPr>
        <w:tabs>
          <w:tab w:val="left" w:pos="243"/>
        </w:tabs>
        <w:ind w:left="242" w:hanging="131"/>
        <w:rPr>
          <w:sz w:val="24"/>
        </w:rPr>
      </w:pPr>
      <w:r>
        <w:rPr>
          <w:sz w:val="24"/>
        </w:rPr>
        <w:t>impatto reputazionale;</w:t>
      </w:r>
    </w:p>
    <w:p w:rsidR="001B066A" w:rsidRDefault="001B066A" w:rsidP="001B066A">
      <w:pPr>
        <w:pStyle w:val="Paragrafoelenco"/>
        <w:numPr>
          <w:ilvl w:val="0"/>
          <w:numId w:val="17"/>
        </w:numPr>
        <w:tabs>
          <w:tab w:val="left" w:pos="243"/>
        </w:tabs>
        <w:ind w:left="242" w:hanging="131"/>
        <w:rPr>
          <w:sz w:val="24"/>
        </w:rPr>
      </w:pPr>
      <w:r>
        <w:rPr>
          <w:sz w:val="24"/>
        </w:rPr>
        <w:t>impatto organizzativo, economico e</w:t>
      </w:r>
      <w:r>
        <w:rPr>
          <w:spacing w:val="-1"/>
          <w:sz w:val="24"/>
        </w:rPr>
        <w:t xml:space="preserve"> </w:t>
      </w:r>
      <w:r>
        <w:rPr>
          <w:sz w:val="24"/>
        </w:rPr>
        <w:t>sull’immagine.</w:t>
      </w:r>
    </w:p>
    <w:p w:rsidR="001B066A" w:rsidRDefault="001B066A" w:rsidP="001B066A">
      <w:pPr>
        <w:pStyle w:val="Corpotesto"/>
        <w:spacing w:before="11"/>
        <w:ind w:left="0"/>
        <w:rPr>
          <w:sz w:val="23"/>
        </w:rPr>
      </w:pPr>
    </w:p>
    <w:p w:rsidR="001B066A" w:rsidRDefault="001B066A" w:rsidP="001B066A">
      <w:pPr>
        <w:pStyle w:val="Corpotesto"/>
      </w:pPr>
      <w:r>
        <w:t xml:space="preserve">Ad ogni indice è stato attribuito un valore graduato in 5 livelli che vengono di seguito indicati in ordine crescente: </w:t>
      </w:r>
    </w:p>
    <w:p w:rsidR="001B066A" w:rsidRDefault="001B066A" w:rsidP="001B066A">
      <w:pPr>
        <w:pStyle w:val="Paragrafoelenco"/>
        <w:numPr>
          <w:ilvl w:val="1"/>
          <w:numId w:val="17"/>
        </w:numPr>
        <w:tabs>
          <w:tab w:val="left" w:pos="833"/>
          <w:tab w:val="left" w:pos="834"/>
        </w:tabs>
        <w:spacing w:before="77"/>
        <w:ind w:hanging="361"/>
        <w:rPr>
          <w:sz w:val="24"/>
        </w:rPr>
      </w:pPr>
      <w:r>
        <w:rPr>
          <w:sz w:val="24"/>
        </w:rPr>
        <w:lastRenderedPageBreak/>
        <w:t>molto</w:t>
      </w:r>
      <w:r>
        <w:rPr>
          <w:spacing w:val="-2"/>
          <w:sz w:val="24"/>
        </w:rPr>
        <w:t xml:space="preserve"> </w:t>
      </w:r>
      <w:r>
        <w:rPr>
          <w:sz w:val="24"/>
        </w:rPr>
        <w:t>basso</w:t>
      </w:r>
    </w:p>
    <w:p w:rsidR="001B066A" w:rsidRDefault="001B066A" w:rsidP="001B066A">
      <w:pPr>
        <w:pStyle w:val="Paragrafoelenco"/>
        <w:numPr>
          <w:ilvl w:val="1"/>
          <w:numId w:val="17"/>
        </w:numPr>
        <w:tabs>
          <w:tab w:val="left" w:pos="833"/>
          <w:tab w:val="left" w:pos="834"/>
        </w:tabs>
        <w:ind w:hanging="361"/>
        <w:rPr>
          <w:sz w:val="24"/>
        </w:rPr>
      </w:pPr>
      <w:r>
        <w:rPr>
          <w:sz w:val="24"/>
        </w:rPr>
        <w:t>basso</w:t>
      </w:r>
    </w:p>
    <w:p w:rsidR="001B066A" w:rsidRDefault="001B066A" w:rsidP="001B066A">
      <w:pPr>
        <w:pStyle w:val="Paragrafoelenco"/>
        <w:numPr>
          <w:ilvl w:val="1"/>
          <w:numId w:val="17"/>
        </w:numPr>
        <w:tabs>
          <w:tab w:val="left" w:pos="833"/>
          <w:tab w:val="left" w:pos="834"/>
        </w:tabs>
        <w:spacing w:before="2"/>
        <w:ind w:hanging="361"/>
        <w:rPr>
          <w:sz w:val="24"/>
        </w:rPr>
      </w:pPr>
      <w:r>
        <w:rPr>
          <w:sz w:val="24"/>
        </w:rPr>
        <w:t>medio</w:t>
      </w:r>
    </w:p>
    <w:p w:rsidR="001B066A" w:rsidRDefault="001B066A" w:rsidP="001B066A">
      <w:pPr>
        <w:pStyle w:val="Paragrafoelenco"/>
        <w:numPr>
          <w:ilvl w:val="1"/>
          <w:numId w:val="17"/>
        </w:numPr>
        <w:tabs>
          <w:tab w:val="left" w:pos="833"/>
          <w:tab w:val="left" w:pos="834"/>
        </w:tabs>
        <w:ind w:hanging="361"/>
        <w:rPr>
          <w:sz w:val="24"/>
        </w:rPr>
      </w:pPr>
      <w:r>
        <w:rPr>
          <w:sz w:val="24"/>
        </w:rPr>
        <w:t>alto</w:t>
      </w:r>
    </w:p>
    <w:p w:rsidR="001B066A" w:rsidRDefault="001B066A" w:rsidP="001B066A">
      <w:pPr>
        <w:pStyle w:val="Paragrafoelenco"/>
        <w:numPr>
          <w:ilvl w:val="1"/>
          <w:numId w:val="17"/>
        </w:numPr>
        <w:tabs>
          <w:tab w:val="left" w:pos="833"/>
          <w:tab w:val="left" w:pos="834"/>
        </w:tabs>
        <w:ind w:hanging="361"/>
        <w:rPr>
          <w:sz w:val="24"/>
        </w:rPr>
      </w:pPr>
      <w:r>
        <w:rPr>
          <w:sz w:val="24"/>
        </w:rPr>
        <w:t>molto</w:t>
      </w:r>
      <w:r>
        <w:rPr>
          <w:spacing w:val="-2"/>
          <w:sz w:val="24"/>
        </w:rPr>
        <w:t xml:space="preserve"> </w:t>
      </w:r>
      <w:r>
        <w:rPr>
          <w:sz w:val="24"/>
        </w:rPr>
        <w:t>alto</w:t>
      </w:r>
    </w:p>
    <w:p w:rsidR="001B066A" w:rsidRDefault="001B066A" w:rsidP="001B066A">
      <w:pPr>
        <w:pStyle w:val="Corpotesto"/>
        <w:spacing w:before="11"/>
        <w:ind w:left="0"/>
        <w:rPr>
          <w:sz w:val="28"/>
        </w:rPr>
      </w:pPr>
    </w:p>
    <w:p w:rsidR="001B066A" w:rsidRDefault="001B066A" w:rsidP="001B066A">
      <w:pPr>
        <w:pStyle w:val="Corpotesto"/>
        <w:ind w:right="119"/>
        <w:jc w:val="both"/>
      </w:pPr>
      <w:r>
        <w:t>Il valore corrispondente alla moltiplicazione del valore dei due indici rappresenta il grado di rischio di un determinato processo.</w:t>
      </w:r>
    </w:p>
    <w:p w:rsidR="001B066A" w:rsidRDefault="001B066A" w:rsidP="001B066A">
      <w:pPr>
        <w:pStyle w:val="Corpotesto"/>
        <w:spacing w:before="11"/>
        <w:ind w:left="0"/>
        <w:rPr>
          <w:sz w:val="23"/>
        </w:rPr>
      </w:pPr>
    </w:p>
    <w:p w:rsidR="001B066A" w:rsidRDefault="001B066A" w:rsidP="001B066A">
      <w:pPr>
        <w:pStyle w:val="Paragrafoelenco"/>
        <w:numPr>
          <w:ilvl w:val="1"/>
          <w:numId w:val="9"/>
        </w:numPr>
        <w:tabs>
          <w:tab w:val="left" w:pos="447"/>
        </w:tabs>
        <w:jc w:val="both"/>
        <w:rPr>
          <w:b/>
        </w:rPr>
      </w:pPr>
      <w:r>
        <w:rPr>
          <w:b/>
        </w:rPr>
        <w:t>- ANALISI DEL</w:t>
      </w:r>
      <w:r>
        <w:rPr>
          <w:b/>
          <w:spacing w:val="-3"/>
        </w:rPr>
        <w:t xml:space="preserve"> </w:t>
      </w:r>
      <w:r>
        <w:rPr>
          <w:b/>
        </w:rPr>
        <w:t>RISCHIO</w:t>
      </w:r>
    </w:p>
    <w:p w:rsidR="001B066A" w:rsidRDefault="001B066A" w:rsidP="001B066A">
      <w:pPr>
        <w:pStyle w:val="Corpotesto"/>
        <w:ind w:left="0"/>
        <w:rPr>
          <w:b/>
        </w:rPr>
      </w:pPr>
    </w:p>
    <w:p w:rsidR="001B066A" w:rsidRDefault="001B066A" w:rsidP="001B066A">
      <w:pPr>
        <w:pStyle w:val="Corpotesto"/>
        <w:ind w:right="115"/>
        <w:jc w:val="both"/>
      </w:pPr>
      <w:r>
        <w:t>L’analisi ha richiesto più momenti di riflessione tra i dirigenti ed i loro più stretti collaboratori, coralmente condivise nel corso delle conferenze dei Dirigenti.</w:t>
      </w:r>
    </w:p>
    <w:p w:rsidR="001B066A" w:rsidRDefault="001B066A" w:rsidP="001B066A">
      <w:pPr>
        <w:pStyle w:val="Corpotesto"/>
        <w:spacing w:before="1"/>
        <w:ind w:right="112"/>
        <w:jc w:val="both"/>
      </w:pPr>
      <w:r>
        <w:t>I</w:t>
      </w:r>
      <w:r>
        <w:rPr>
          <w:spacing w:val="-15"/>
        </w:rPr>
        <w:t xml:space="preserve"> </w:t>
      </w:r>
      <w:r>
        <w:t>procedimenti</w:t>
      </w:r>
      <w:r>
        <w:rPr>
          <w:spacing w:val="-14"/>
        </w:rPr>
        <w:t xml:space="preserve"> </w:t>
      </w:r>
      <w:r>
        <w:t>sono</w:t>
      </w:r>
      <w:r>
        <w:rPr>
          <w:spacing w:val="-15"/>
        </w:rPr>
        <w:t xml:space="preserve"> </w:t>
      </w:r>
      <w:r>
        <w:t>stati</w:t>
      </w:r>
      <w:r>
        <w:rPr>
          <w:spacing w:val="-17"/>
        </w:rPr>
        <w:t xml:space="preserve"> </w:t>
      </w:r>
      <w:r>
        <w:t>analizzati</w:t>
      </w:r>
      <w:r>
        <w:rPr>
          <w:spacing w:val="-16"/>
        </w:rPr>
        <w:t xml:space="preserve"> </w:t>
      </w:r>
      <w:r>
        <w:t>sotto</w:t>
      </w:r>
      <w:r>
        <w:rPr>
          <w:spacing w:val="-16"/>
        </w:rPr>
        <w:t xml:space="preserve"> </w:t>
      </w:r>
      <w:r>
        <w:t>quei</w:t>
      </w:r>
      <w:r>
        <w:rPr>
          <w:spacing w:val="-15"/>
        </w:rPr>
        <w:t xml:space="preserve"> </w:t>
      </w:r>
      <w:r>
        <w:t>profili</w:t>
      </w:r>
      <w:r>
        <w:rPr>
          <w:spacing w:val="-14"/>
        </w:rPr>
        <w:t xml:space="preserve"> </w:t>
      </w:r>
      <w:r>
        <w:t>potenzialmente</w:t>
      </w:r>
      <w:r>
        <w:rPr>
          <w:spacing w:val="-13"/>
        </w:rPr>
        <w:t xml:space="preserve"> </w:t>
      </w:r>
      <w:r>
        <w:t>corruttivi</w:t>
      </w:r>
      <w:r>
        <w:rPr>
          <w:spacing w:val="-15"/>
        </w:rPr>
        <w:t xml:space="preserve"> </w:t>
      </w:r>
      <w:r>
        <w:t>nelle</w:t>
      </w:r>
      <w:r>
        <w:rPr>
          <w:spacing w:val="-16"/>
        </w:rPr>
        <w:t xml:space="preserve"> </w:t>
      </w:r>
      <w:r>
        <w:t>loro</w:t>
      </w:r>
      <w:r>
        <w:rPr>
          <w:spacing w:val="-15"/>
        </w:rPr>
        <w:t xml:space="preserve"> </w:t>
      </w:r>
      <w:r>
        <w:t>diverse</w:t>
      </w:r>
      <w:r>
        <w:rPr>
          <w:spacing w:val="-16"/>
        </w:rPr>
        <w:t xml:space="preserve"> </w:t>
      </w:r>
      <w:r>
        <w:t>fasi, iniziale, istruttoria,</w:t>
      </w:r>
      <w:r>
        <w:rPr>
          <w:spacing w:val="-1"/>
        </w:rPr>
        <w:t xml:space="preserve"> </w:t>
      </w:r>
      <w:r>
        <w:t>finale.</w:t>
      </w:r>
    </w:p>
    <w:p w:rsidR="001B066A" w:rsidRDefault="001B066A" w:rsidP="001B066A">
      <w:pPr>
        <w:pStyle w:val="Corpotesto"/>
        <w:ind w:right="112"/>
        <w:jc w:val="both"/>
      </w:pPr>
      <w:r>
        <w:t>Nel corso delle valutazioni è emersa l’importanza di saper intuire le diverse forme che un’azione corruttiva</w:t>
      </w:r>
      <w:r>
        <w:rPr>
          <w:spacing w:val="-12"/>
        </w:rPr>
        <w:t xml:space="preserve"> </w:t>
      </w:r>
      <w:r>
        <w:t>può</w:t>
      </w:r>
      <w:r>
        <w:rPr>
          <w:spacing w:val="-11"/>
        </w:rPr>
        <w:t xml:space="preserve"> </w:t>
      </w:r>
      <w:r>
        <w:t>assumere,</w:t>
      </w:r>
      <w:r>
        <w:rPr>
          <w:spacing w:val="-14"/>
        </w:rPr>
        <w:t xml:space="preserve"> </w:t>
      </w:r>
      <w:r>
        <w:t>offrendo</w:t>
      </w:r>
      <w:r>
        <w:rPr>
          <w:spacing w:val="-11"/>
        </w:rPr>
        <w:t xml:space="preserve"> </w:t>
      </w:r>
      <w:r>
        <w:t>vantaggi</w:t>
      </w:r>
      <w:r>
        <w:rPr>
          <w:spacing w:val="-12"/>
        </w:rPr>
        <w:t xml:space="preserve"> </w:t>
      </w:r>
      <w:r>
        <w:t>indiretti</w:t>
      </w:r>
      <w:r>
        <w:rPr>
          <w:spacing w:val="-11"/>
        </w:rPr>
        <w:t xml:space="preserve"> </w:t>
      </w:r>
      <w:r>
        <w:t>a</w:t>
      </w:r>
      <w:r>
        <w:rPr>
          <w:spacing w:val="-14"/>
        </w:rPr>
        <w:t xml:space="preserve"> </w:t>
      </w:r>
      <w:r>
        <w:t>fronte</w:t>
      </w:r>
      <w:r>
        <w:rPr>
          <w:spacing w:val="-13"/>
        </w:rPr>
        <w:t xml:space="preserve"> </w:t>
      </w:r>
      <w:r>
        <w:t>di</w:t>
      </w:r>
      <w:r>
        <w:rPr>
          <w:spacing w:val="-11"/>
        </w:rPr>
        <w:t xml:space="preserve"> </w:t>
      </w:r>
      <w:r>
        <w:t>atti</w:t>
      </w:r>
      <w:r>
        <w:rPr>
          <w:spacing w:val="-12"/>
        </w:rPr>
        <w:t xml:space="preserve"> </w:t>
      </w:r>
      <w:r>
        <w:t>amministrativi</w:t>
      </w:r>
      <w:r>
        <w:rPr>
          <w:spacing w:val="-14"/>
        </w:rPr>
        <w:t xml:space="preserve"> </w:t>
      </w:r>
      <w:r>
        <w:t>non</w:t>
      </w:r>
      <w:r>
        <w:rPr>
          <w:spacing w:val="-13"/>
        </w:rPr>
        <w:t xml:space="preserve"> </w:t>
      </w:r>
      <w:r>
        <w:t>palesemente viziati, ma comunque scorretti. Pertanto, nel corso degli incontri sono stati ipotizzati diversi profili di</w:t>
      </w:r>
      <w:r>
        <w:rPr>
          <w:spacing w:val="-10"/>
        </w:rPr>
        <w:t xml:space="preserve"> </w:t>
      </w:r>
      <w:r>
        <w:t>vulnerabilità</w:t>
      </w:r>
      <w:r>
        <w:rPr>
          <w:spacing w:val="-12"/>
        </w:rPr>
        <w:t xml:space="preserve"> </w:t>
      </w:r>
      <w:r>
        <w:t>dell’apparato</w:t>
      </w:r>
      <w:r>
        <w:rPr>
          <w:spacing w:val="-9"/>
        </w:rPr>
        <w:t xml:space="preserve"> </w:t>
      </w:r>
      <w:r>
        <w:t>comunale</w:t>
      </w:r>
      <w:r>
        <w:rPr>
          <w:spacing w:val="-8"/>
        </w:rPr>
        <w:t xml:space="preserve"> </w:t>
      </w:r>
      <w:r>
        <w:t>e</w:t>
      </w:r>
      <w:r>
        <w:rPr>
          <w:spacing w:val="-12"/>
        </w:rPr>
        <w:t xml:space="preserve"> </w:t>
      </w:r>
      <w:r>
        <w:t>dei</w:t>
      </w:r>
      <w:r>
        <w:rPr>
          <w:spacing w:val="-9"/>
        </w:rPr>
        <w:t xml:space="preserve"> </w:t>
      </w:r>
      <w:r>
        <w:t>suoi</w:t>
      </w:r>
      <w:r>
        <w:rPr>
          <w:spacing w:val="-12"/>
        </w:rPr>
        <w:t xml:space="preserve"> </w:t>
      </w:r>
      <w:r>
        <w:t>operatori</w:t>
      </w:r>
      <w:r>
        <w:rPr>
          <w:spacing w:val="-11"/>
        </w:rPr>
        <w:t xml:space="preserve"> </w:t>
      </w:r>
      <w:r>
        <w:t>e</w:t>
      </w:r>
      <w:r>
        <w:rPr>
          <w:spacing w:val="-9"/>
        </w:rPr>
        <w:t xml:space="preserve"> </w:t>
      </w:r>
      <w:r>
        <w:t>se</w:t>
      </w:r>
      <w:r>
        <w:rPr>
          <w:spacing w:val="-12"/>
        </w:rPr>
        <w:t xml:space="preserve"> </w:t>
      </w:r>
      <w:r>
        <w:t>ne</w:t>
      </w:r>
      <w:r>
        <w:rPr>
          <w:spacing w:val="-11"/>
        </w:rPr>
        <w:t xml:space="preserve"> </w:t>
      </w:r>
      <w:r>
        <w:t>riportano</w:t>
      </w:r>
      <w:r>
        <w:rPr>
          <w:spacing w:val="-9"/>
        </w:rPr>
        <w:t xml:space="preserve"> </w:t>
      </w:r>
      <w:r>
        <w:t>i</w:t>
      </w:r>
      <w:r>
        <w:rPr>
          <w:spacing w:val="-12"/>
        </w:rPr>
        <w:t xml:space="preserve"> </w:t>
      </w:r>
      <w:r>
        <w:t>punti</w:t>
      </w:r>
      <w:r>
        <w:rPr>
          <w:spacing w:val="-11"/>
        </w:rPr>
        <w:t xml:space="preserve"> </w:t>
      </w:r>
      <w:r>
        <w:t>più</w:t>
      </w:r>
      <w:r>
        <w:rPr>
          <w:spacing w:val="-9"/>
        </w:rPr>
        <w:t xml:space="preserve"> </w:t>
      </w:r>
      <w:r>
        <w:t>significativi:</w:t>
      </w:r>
    </w:p>
    <w:p w:rsidR="001B066A" w:rsidRDefault="001B066A" w:rsidP="001B066A">
      <w:pPr>
        <w:pStyle w:val="Corpotesto"/>
        <w:spacing w:before="1"/>
        <w:ind w:left="0"/>
      </w:pPr>
    </w:p>
    <w:p w:rsidR="001B066A" w:rsidRDefault="001B066A" w:rsidP="001B066A">
      <w:pPr>
        <w:pStyle w:val="Paragrafoelenco"/>
        <w:numPr>
          <w:ilvl w:val="0"/>
          <w:numId w:val="17"/>
        </w:numPr>
        <w:tabs>
          <w:tab w:val="left" w:pos="270"/>
        </w:tabs>
        <w:ind w:right="109" w:firstLine="0"/>
        <w:jc w:val="both"/>
        <w:rPr>
          <w:sz w:val="24"/>
        </w:rPr>
      </w:pPr>
      <w:r>
        <w:rPr>
          <w:sz w:val="24"/>
        </w:rPr>
        <w:t>le finalità di un atto corruttivo possono consistere nell’intento di evitare eventuali controlli, di accelerare</w:t>
      </w:r>
      <w:r>
        <w:rPr>
          <w:spacing w:val="-10"/>
          <w:sz w:val="24"/>
        </w:rPr>
        <w:t xml:space="preserve"> </w:t>
      </w:r>
      <w:r>
        <w:rPr>
          <w:sz w:val="24"/>
        </w:rPr>
        <w:t>le</w:t>
      </w:r>
      <w:r>
        <w:rPr>
          <w:spacing w:val="-13"/>
          <w:sz w:val="24"/>
        </w:rPr>
        <w:t xml:space="preserve"> </w:t>
      </w:r>
      <w:r>
        <w:rPr>
          <w:sz w:val="24"/>
        </w:rPr>
        <w:t>procedure,</w:t>
      </w:r>
      <w:r>
        <w:rPr>
          <w:spacing w:val="-15"/>
          <w:sz w:val="24"/>
        </w:rPr>
        <w:t xml:space="preserve"> </w:t>
      </w:r>
      <w:r>
        <w:rPr>
          <w:sz w:val="24"/>
        </w:rPr>
        <w:t>di</w:t>
      </w:r>
      <w:r>
        <w:rPr>
          <w:spacing w:val="-11"/>
          <w:sz w:val="24"/>
        </w:rPr>
        <w:t xml:space="preserve"> </w:t>
      </w:r>
      <w:r>
        <w:rPr>
          <w:sz w:val="24"/>
        </w:rPr>
        <w:t>ottenere</w:t>
      </w:r>
      <w:r>
        <w:rPr>
          <w:spacing w:val="-13"/>
          <w:sz w:val="24"/>
        </w:rPr>
        <w:t xml:space="preserve"> </w:t>
      </w:r>
      <w:r>
        <w:rPr>
          <w:sz w:val="24"/>
        </w:rPr>
        <w:t>notizie</w:t>
      </w:r>
      <w:r>
        <w:rPr>
          <w:spacing w:val="-9"/>
          <w:sz w:val="24"/>
        </w:rPr>
        <w:t xml:space="preserve"> </w:t>
      </w:r>
      <w:r>
        <w:rPr>
          <w:sz w:val="24"/>
        </w:rPr>
        <w:t>riservate,</w:t>
      </w:r>
      <w:r>
        <w:rPr>
          <w:spacing w:val="-13"/>
          <w:sz w:val="24"/>
        </w:rPr>
        <w:t xml:space="preserve"> </w:t>
      </w:r>
      <w:r>
        <w:rPr>
          <w:sz w:val="24"/>
        </w:rPr>
        <w:t>di</w:t>
      </w:r>
      <w:r>
        <w:rPr>
          <w:spacing w:val="-11"/>
          <w:sz w:val="24"/>
        </w:rPr>
        <w:t xml:space="preserve"> </w:t>
      </w:r>
      <w:r>
        <w:rPr>
          <w:sz w:val="24"/>
        </w:rPr>
        <w:t>esercitare,</w:t>
      </w:r>
      <w:r>
        <w:rPr>
          <w:spacing w:val="-12"/>
          <w:sz w:val="24"/>
        </w:rPr>
        <w:t xml:space="preserve"> </w:t>
      </w:r>
      <w:r>
        <w:rPr>
          <w:sz w:val="24"/>
        </w:rPr>
        <w:t>per</w:t>
      </w:r>
      <w:r>
        <w:rPr>
          <w:spacing w:val="-11"/>
          <w:sz w:val="24"/>
        </w:rPr>
        <w:t xml:space="preserve"> </w:t>
      </w:r>
      <w:r>
        <w:rPr>
          <w:sz w:val="24"/>
        </w:rPr>
        <w:t>il</w:t>
      </w:r>
      <w:r>
        <w:rPr>
          <w:spacing w:val="-13"/>
          <w:sz w:val="24"/>
        </w:rPr>
        <w:t xml:space="preserve"> </w:t>
      </w:r>
      <w:r>
        <w:rPr>
          <w:sz w:val="24"/>
        </w:rPr>
        <w:t>tramite</w:t>
      </w:r>
      <w:r>
        <w:rPr>
          <w:spacing w:val="-12"/>
          <w:sz w:val="24"/>
        </w:rPr>
        <w:t xml:space="preserve"> </w:t>
      </w:r>
      <w:r>
        <w:rPr>
          <w:sz w:val="24"/>
        </w:rPr>
        <w:t>del</w:t>
      </w:r>
      <w:r>
        <w:rPr>
          <w:spacing w:val="-13"/>
          <w:sz w:val="24"/>
        </w:rPr>
        <w:t xml:space="preserve"> </w:t>
      </w:r>
      <w:r>
        <w:rPr>
          <w:sz w:val="24"/>
        </w:rPr>
        <w:t>funzionario</w:t>
      </w:r>
      <w:r>
        <w:rPr>
          <w:spacing w:val="-12"/>
          <w:sz w:val="24"/>
        </w:rPr>
        <w:t xml:space="preserve"> </w:t>
      </w:r>
      <w:r>
        <w:rPr>
          <w:sz w:val="24"/>
        </w:rPr>
        <w:t>che si intende corrompere, un’influenza su altri soggetti</w:t>
      </w:r>
      <w:r>
        <w:rPr>
          <w:spacing w:val="-10"/>
          <w:sz w:val="24"/>
        </w:rPr>
        <w:t xml:space="preserve"> </w:t>
      </w:r>
      <w:r>
        <w:rPr>
          <w:sz w:val="24"/>
        </w:rPr>
        <w:t>ecc.;</w:t>
      </w:r>
    </w:p>
    <w:p w:rsidR="001B066A" w:rsidRDefault="001B066A" w:rsidP="001B066A">
      <w:pPr>
        <w:pStyle w:val="Paragrafoelenco"/>
        <w:numPr>
          <w:ilvl w:val="0"/>
          <w:numId w:val="17"/>
        </w:numPr>
        <w:tabs>
          <w:tab w:val="left" w:pos="260"/>
        </w:tabs>
        <w:ind w:right="112" w:firstLine="0"/>
        <w:jc w:val="both"/>
        <w:rPr>
          <w:sz w:val="24"/>
        </w:rPr>
      </w:pPr>
      <w:r>
        <w:rPr>
          <w:sz w:val="24"/>
        </w:rPr>
        <w:t>l’esposizione del personale dipendente operante a contatto con l’utenza può rendere più alto il rischio;</w:t>
      </w:r>
    </w:p>
    <w:p w:rsidR="001B066A" w:rsidRDefault="001B066A" w:rsidP="001B066A">
      <w:pPr>
        <w:pStyle w:val="Paragrafoelenco"/>
        <w:numPr>
          <w:ilvl w:val="0"/>
          <w:numId w:val="17"/>
        </w:numPr>
        <w:tabs>
          <w:tab w:val="left" w:pos="457"/>
        </w:tabs>
        <w:ind w:right="113" w:firstLine="0"/>
        <w:jc w:val="both"/>
        <w:rPr>
          <w:sz w:val="24"/>
        </w:rPr>
      </w:pPr>
      <w:r>
        <w:rPr>
          <w:sz w:val="24"/>
        </w:rPr>
        <w:t>l’opacità dell’azione amministrativa non rende espliciti gli obblighi incombenti sull’amministrazione comunale e i diritti in capo ai</w:t>
      </w:r>
      <w:r>
        <w:rPr>
          <w:spacing w:val="-9"/>
          <w:sz w:val="24"/>
        </w:rPr>
        <w:t xml:space="preserve"> </w:t>
      </w:r>
      <w:r>
        <w:rPr>
          <w:sz w:val="24"/>
        </w:rPr>
        <w:t>privati;</w:t>
      </w:r>
    </w:p>
    <w:p w:rsidR="001B066A" w:rsidRPr="000F2DBA" w:rsidRDefault="001B066A" w:rsidP="001B066A">
      <w:pPr>
        <w:pStyle w:val="Paragrafoelenco"/>
        <w:numPr>
          <w:ilvl w:val="0"/>
          <w:numId w:val="17"/>
        </w:numPr>
        <w:tabs>
          <w:tab w:val="left" w:pos="287"/>
        </w:tabs>
        <w:ind w:right="111" w:firstLine="0"/>
        <w:jc w:val="both"/>
        <w:rPr>
          <w:sz w:val="24"/>
        </w:rPr>
      </w:pPr>
      <w:r>
        <w:rPr>
          <w:sz w:val="24"/>
        </w:rPr>
        <w:t>la correttezza gestionale e l’efficienza nel gestire i servizi comunali costituiscono elementi di contrasto alle condotte</w:t>
      </w:r>
      <w:r>
        <w:rPr>
          <w:spacing w:val="-1"/>
          <w:sz w:val="24"/>
        </w:rPr>
        <w:t xml:space="preserve"> </w:t>
      </w:r>
      <w:r>
        <w:rPr>
          <w:sz w:val="24"/>
        </w:rPr>
        <w:t>illecite.</w:t>
      </w:r>
    </w:p>
    <w:p w:rsidR="001B066A" w:rsidRDefault="001B066A" w:rsidP="001B066A">
      <w:pPr>
        <w:pStyle w:val="Corpotesto"/>
        <w:ind w:right="115"/>
        <w:jc w:val="both"/>
      </w:pPr>
      <w:r>
        <w:t>Successivamente sono stati individuati i comportamenti a rischio che potrebbero potenzialmente manifestarsi all’interno dell’ente.</w:t>
      </w:r>
    </w:p>
    <w:p w:rsidR="001B066A" w:rsidRPr="000F2DBA" w:rsidRDefault="001B066A" w:rsidP="001B066A">
      <w:pPr>
        <w:pStyle w:val="Corpotesto"/>
        <w:spacing w:before="2"/>
        <w:ind w:right="111"/>
        <w:jc w:val="both"/>
      </w:pPr>
      <w:r>
        <w:t>Sono state identificate alcune condotte rischiose che seppur esplicitate con terminologia diversa nella mappatura dei singoli processi possono essere riunite nelle seguenti voci:</w:t>
      </w:r>
    </w:p>
    <w:p w:rsidR="001B066A" w:rsidRDefault="001B066A" w:rsidP="001B066A">
      <w:pPr>
        <w:pStyle w:val="Paragrafoelenco"/>
        <w:numPr>
          <w:ilvl w:val="0"/>
          <w:numId w:val="2"/>
        </w:numPr>
        <w:tabs>
          <w:tab w:val="left" w:pos="834"/>
        </w:tabs>
        <w:ind w:hanging="361"/>
        <w:rPr>
          <w:sz w:val="24"/>
        </w:rPr>
      </w:pPr>
      <w:r>
        <w:rPr>
          <w:sz w:val="24"/>
        </w:rPr>
        <w:t>modifica del flusso di attività</w:t>
      </w:r>
      <w:r>
        <w:rPr>
          <w:spacing w:val="-7"/>
          <w:sz w:val="24"/>
        </w:rPr>
        <w:t xml:space="preserve"> </w:t>
      </w:r>
      <w:r>
        <w:rPr>
          <w:sz w:val="24"/>
        </w:rPr>
        <w:t>richieste</w:t>
      </w:r>
    </w:p>
    <w:p w:rsidR="001B066A" w:rsidRDefault="001B066A" w:rsidP="001B066A">
      <w:pPr>
        <w:pStyle w:val="Paragrafoelenco"/>
        <w:numPr>
          <w:ilvl w:val="0"/>
          <w:numId w:val="2"/>
        </w:numPr>
        <w:tabs>
          <w:tab w:val="left" w:pos="834"/>
        </w:tabs>
        <w:spacing w:before="1"/>
        <w:ind w:hanging="361"/>
        <w:rPr>
          <w:sz w:val="24"/>
        </w:rPr>
      </w:pPr>
      <w:r>
        <w:rPr>
          <w:sz w:val="24"/>
        </w:rPr>
        <w:t>uso improprio della</w:t>
      </w:r>
      <w:r>
        <w:rPr>
          <w:spacing w:val="-2"/>
          <w:sz w:val="24"/>
        </w:rPr>
        <w:t xml:space="preserve"> </w:t>
      </w:r>
      <w:r>
        <w:rPr>
          <w:sz w:val="24"/>
        </w:rPr>
        <w:t>discrezionalità</w:t>
      </w:r>
    </w:p>
    <w:p w:rsidR="001B066A" w:rsidRDefault="001B066A" w:rsidP="001B066A">
      <w:pPr>
        <w:pStyle w:val="Paragrafoelenco"/>
        <w:numPr>
          <w:ilvl w:val="0"/>
          <w:numId w:val="2"/>
        </w:numPr>
        <w:tabs>
          <w:tab w:val="left" w:pos="834"/>
        </w:tabs>
        <w:ind w:hanging="361"/>
        <w:rPr>
          <w:sz w:val="24"/>
        </w:rPr>
      </w:pPr>
      <w:r>
        <w:rPr>
          <w:sz w:val="24"/>
        </w:rPr>
        <w:t>rivelazione di segreti</w:t>
      </w:r>
      <w:r>
        <w:rPr>
          <w:spacing w:val="-4"/>
          <w:sz w:val="24"/>
        </w:rPr>
        <w:t xml:space="preserve"> </w:t>
      </w:r>
      <w:r>
        <w:rPr>
          <w:sz w:val="24"/>
        </w:rPr>
        <w:t>d’ufficio</w:t>
      </w:r>
    </w:p>
    <w:p w:rsidR="001B066A" w:rsidRDefault="001B066A" w:rsidP="001B066A">
      <w:pPr>
        <w:pStyle w:val="Paragrafoelenco"/>
        <w:numPr>
          <w:ilvl w:val="0"/>
          <w:numId w:val="2"/>
        </w:numPr>
        <w:tabs>
          <w:tab w:val="left" w:pos="834"/>
        </w:tabs>
        <w:ind w:hanging="361"/>
        <w:rPr>
          <w:sz w:val="24"/>
        </w:rPr>
      </w:pPr>
      <w:r>
        <w:rPr>
          <w:sz w:val="24"/>
        </w:rPr>
        <w:t>gestione distorta del processo a scopo di acquisire</w:t>
      </w:r>
      <w:r>
        <w:rPr>
          <w:spacing w:val="-8"/>
          <w:sz w:val="24"/>
        </w:rPr>
        <w:t xml:space="preserve"> </w:t>
      </w:r>
      <w:r>
        <w:rPr>
          <w:sz w:val="24"/>
        </w:rPr>
        <w:t>benefit</w:t>
      </w:r>
    </w:p>
    <w:p w:rsidR="001B066A" w:rsidRDefault="001B066A" w:rsidP="001B066A">
      <w:pPr>
        <w:pStyle w:val="Paragrafoelenco"/>
        <w:numPr>
          <w:ilvl w:val="0"/>
          <w:numId w:val="2"/>
        </w:numPr>
        <w:tabs>
          <w:tab w:val="left" w:pos="834"/>
        </w:tabs>
        <w:ind w:hanging="361"/>
        <w:rPr>
          <w:sz w:val="24"/>
        </w:rPr>
      </w:pPr>
      <w:r>
        <w:rPr>
          <w:sz w:val="24"/>
        </w:rPr>
        <w:t>alterazione dei</w:t>
      </w:r>
      <w:r>
        <w:rPr>
          <w:spacing w:val="-2"/>
          <w:sz w:val="24"/>
        </w:rPr>
        <w:t xml:space="preserve"> </w:t>
      </w:r>
      <w:r>
        <w:rPr>
          <w:sz w:val="24"/>
        </w:rPr>
        <w:t>tempi</w:t>
      </w:r>
    </w:p>
    <w:p w:rsidR="001B066A" w:rsidRDefault="001B066A" w:rsidP="001B066A">
      <w:pPr>
        <w:pStyle w:val="Paragrafoelenco"/>
        <w:numPr>
          <w:ilvl w:val="0"/>
          <w:numId w:val="2"/>
        </w:numPr>
        <w:tabs>
          <w:tab w:val="left" w:pos="834"/>
        </w:tabs>
        <w:ind w:hanging="361"/>
        <w:rPr>
          <w:sz w:val="24"/>
        </w:rPr>
      </w:pPr>
      <w:r>
        <w:rPr>
          <w:sz w:val="24"/>
        </w:rPr>
        <w:t>abuso delle risorse destinate al</w:t>
      </w:r>
      <w:r>
        <w:rPr>
          <w:spacing w:val="-5"/>
          <w:sz w:val="24"/>
        </w:rPr>
        <w:t xml:space="preserve"> </w:t>
      </w:r>
      <w:r>
        <w:rPr>
          <w:sz w:val="24"/>
        </w:rPr>
        <w:t>processo</w:t>
      </w:r>
    </w:p>
    <w:p w:rsidR="001B066A" w:rsidRDefault="001B066A" w:rsidP="001B066A">
      <w:pPr>
        <w:pStyle w:val="Paragrafoelenco"/>
        <w:numPr>
          <w:ilvl w:val="0"/>
          <w:numId w:val="2"/>
        </w:numPr>
        <w:tabs>
          <w:tab w:val="left" w:pos="834"/>
        </w:tabs>
        <w:ind w:hanging="361"/>
        <w:rPr>
          <w:sz w:val="24"/>
        </w:rPr>
      </w:pPr>
      <w:r>
        <w:rPr>
          <w:sz w:val="24"/>
        </w:rPr>
        <w:t>sfruttamento delle informazioni acquisite nel</w:t>
      </w:r>
      <w:r>
        <w:rPr>
          <w:spacing w:val="-4"/>
          <w:sz w:val="24"/>
        </w:rPr>
        <w:t xml:space="preserve"> </w:t>
      </w:r>
      <w:r>
        <w:rPr>
          <w:sz w:val="24"/>
        </w:rPr>
        <w:t>processo</w:t>
      </w:r>
    </w:p>
    <w:p w:rsidR="001B066A" w:rsidRDefault="001B066A" w:rsidP="001B066A">
      <w:pPr>
        <w:pStyle w:val="Paragrafoelenco"/>
        <w:numPr>
          <w:ilvl w:val="0"/>
          <w:numId w:val="2"/>
        </w:numPr>
        <w:tabs>
          <w:tab w:val="left" w:pos="834"/>
        </w:tabs>
        <w:ind w:hanging="361"/>
        <w:rPr>
          <w:sz w:val="24"/>
        </w:rPr>
      </w:pPr>
      <w:r>
        <w:rPr>
          <w:sz w:val="24"/>
        </w:rPr>
        <w:t>elusione delle procedure di</w:t>
      </w:r>
      <w:r>
        <w:rPr>
          <w:spacing w:val="-3"/>
          <w:sz w:val="24"/>
        </w:rPr>
        <w:t xml:space="preserve"> </w:t>
      </w:r>
      <w:r>
        <w:rPr>
          <w:sz w:val="24"/>
        </w:rPr>
        <w:t>controllo</w:t>
      </w:r>
    </w:p>
    <w:p w:rsidR="001B066A" w:rsidRDefault="001B066A" w:rsidP="001B066A">
      <w:pPr>
        <w:pStyle w:val="Paragrafoelenco"/>
        <w:numPr>
          <w:ilvl w:val="0"/>
          <w:numId w:val="2"/>
        </w:numPr>
        <w:tabs>
          <w:tab w:val="left" w:pos="833"/>
          <w:tab w:val="left" w:pos="834"/>
        </w:tabs>
        <w:ind w:hanging="361"/>
        <w:rPr>
          <w:sz w:val="24"/>
        </w:rPr>
      </w:pPr>
      <w:r>
        <w:rPr>
          <w:sz w:val="24"/>
        </w:rPr>
        <w:t>conflitto di</w:t>
      </w:r>
      <w:r>
        <w:rPr>
          <w:spacing w:val="-5"/>
          <w:sz w:val="24"/>
        </w:rPr>
        <w:t xml:space="preserve"> </w:t>
      </w:r>
      <w:r>
        <w:rPr>
          <w:sz w:val="24"/>
        </w:rPr>
        <w:t>interesse</w:t>
      </w:r>
    </w:p>
    <w:p w:rsidR="001B066A" w:rsidRDefault="001B066A" w:rsidP="001B066A">
      <w:pPr>
        <w:rPr>
          <w:sz w:val="24"/>
        </w:rPr>
        <w:sectPr w:rsidR="001B066A">
          <w:pgSz w:w="11910" w:h="16840"/>
          <w:pgMar w:top="1320" w:right="1020" w:bottom="1200" w:left="1020" w:header="0" w:footer="1000" w:gutter="0"/>
          <w:cols w:space="720"/>
        </w:sectPr>
      </w:pPr>
    </w:p>
    <w:p w:rsidR="001B066A" w:rsidRDefault="001B066A" w:rsidP="001B066A">
      <w:pPr>
        <w:pStyle w:val="Paragrafoelenco"/>
        <w:numPr>
          <w:ilvl w:val="1"/>
          <w:numId w:val="9"/>
        </w:numPr>
        <w:tabs>
          <w:tab w:val="left" w:pos="447"/>
        </w:tabs>
        <w:spacing w:before="86"/>
        <w:rPr>
          <w:b/>
        </w:rPr>
      </w:pPr>
      <w:r>
        <w:rPr>
          <w:b/>
        </w:rPr>
        <w:lastRenderedPageBreak/>
        <w:t>- PONDERAZIONE DEL</w:t>
      </w:r>
      <w:r>
        <w:rPr>
          <w:b/>
          <w:spacing w:val="-3"/>
        </w:rPr>
        <w:t xml:space="preserve"> </w:t>
      </w:r>
      <w:r>
        <w:rPr>
          <w:b/>
        </w:rPr>
        <w:t>RISCHIO</w:t>
      </w:r>
    </w:p>
    <w:p w:rsidR="001B066A" w:rsidRDefault="001B066A" w:rsidP="001B066A">
      <w:pPr>
        <w:ind w:left="112" w:right="111"/>
        <w:jc w:val="both"/>
        <w:rPr>
          <w:sz w:val="24"/>
        </w:rPr>
      </w:pPr>
      <w:r>
        <w:rPr>
          <w:sz w:val="24"/>
        </w:rPr>
        <w:t>L’obiettivo della ponderazione del rischio, come indicato nel PNA, è di «</w:t>
      </w:r>
      <w:r>
        <w:rPr>
          <w:i/>
          <w:sz w:val="24"/>
        </w:rPr>
        <w:t>agevolare, sulla base degli esiti dell’analisi del rischio, i processi decisionali riguardo a quali rischi necessitano un trattamento e le relative priorità di</w:t>
      </w:r>
      <w:r>
        <w:rPr>
          <w:i/>
          <w:spacing w:val="-2"/>
          <w:sz w:val="24"/>
        </w:rPr>
        <w:t xml:space="preserve"> </w:t>
      </w:r>
      <w:r>
        <w:rPr>
          <w:i/>
          <w:sz w:val="24"/>
        </w:rPr>
        <w:t>attuazione</w:t>
      </w:r>
      <w:r>
        <w:rPr>
          <w:sz w:val="24"/>
        </w:rPr>
        <w:t>».</w:t>
      </w:r>
    </w:p>
    <w:p w:rsidR="001B066A" w:rsidRDefault="001B066A" w:rsidP="001B066A">
      <w:pPr>
        <w:pStyle w:val="Corpotesto"/>
        <w:ind w:right="112"/>
        <w:jc w:val="both"/>
      </w:pPr>
      <w:r>
        <w:t>La fase di ponderazione del rischio, prendendo come riferimento le risultanze delle fasi di identificazione</w:t>
      </w:r>
      <w:r>
        <w:rPr>
          <w:spacing w:val="-9"/>
        </w:rPr>
        <w:t xml:space="preserve"> </w:t>
      </w:r>
      <w:r>
        <w:t>del</w:t>
      </w:r>
      <w:r>
        <w:rPr>
          <w:spacing w:val="-7"/>
        </w:rPr>
        <w:t xml:space="preserve"> </w:t>
      </w:r>
      <w:r>
        <w:t>rischio</w:t>
      </w:r>
      <w:r>
        <w:rPr>
          <w:spacing w:val="-8"/>
        </w:rPr>
        <w:t xml:space="preserve"> </w:t>
      </w:r>
      <w:r>
        <w:t>e</w:t>
      </w:r>
      <w:r>
        <w:rPr>
          <w:spacing w:val="-7"/>
        </w:rPr>
        <w:t xml:space="preserve"> </w:t>
      </w:r>
      <w:r>
        <w:t>di</w:t>
      </w:r>
      <w:r>
        <w:rPr>
          <w:spacing w:val="-11"/>
        </w:rPr>
        <w:t xml:space="preserve"> </w:t>
      </w:r>
      <w:r>
        <w:t>analisi</w:t>
      </w:r>
      <w:r>
        <w:rPr>
          <w:spacing w:val="-10"/>
        </w:rPr>
        <w:t xml:space="preserve"> </w:t>
      </w:r>
      <w:r>
        <w:t>del</w:t>
      </w:r>
      <w:r>
        <w:rPr>
          <w:spacing w:val="-11"/>
        </w:rPr>
        <w:t xml:space="preserve"> </w:t>
      </w:r>
      <w:r>
        <w:t>rischio,</w:t>
      </w:r>
      <w:r>
        <w:rPr>
          <w:spacing w:val="-9"/>
        </w:rPr>
        <w:t xml:space="preserve"> </w:t>
      </w:r>
      <w:r>
        <w:t>ha</w:t>
      </w:r>
      <w:r>
        <w:rPr>
          <w:spacing w:val="-9"/>
        </w:rPr>
        <w:t xml:space="preserve"> </w:t>
      </w:r>
      <w:r>
        <w:t>lo</w:t>
      </w:r>
      <w:r>
        <w:rPr>
          <w:spacing w:val="-7"/>
        </w:rPr>
        <w:t xml:space="preserve"> </w:t>
      </w:r>
      <w:r>
        <w:t>scopo</w:t>
      </w:r>
      <w:r>
        <w:rPr>
          <w:spacing w:val="-10"/>
        </w:rPr>
        <w:t xml:space="preserve"> </w:t>
      </w:r>
      <w:r>
        <w:t>di</w:t>
      </w:r>
      <w:r>
        <w:rPr>
          <w:spacing w:val="-9"/>
        </w:rPr>
        <w:t xml:space="preserve"> </w:t>
      </w:r>
      <w:r>
        <w:t>stabilire</w:t>
      </w:r>
      <w:r>
        <w:rPr>
          <w:spacing w:val="-7"/>
        </w:rPr>
        <w:t xml:space="preserve"> </w:t>
      </w:r>
      <w:r>
        <w:t>le</w:t>
      </w:r>
      <w:r>
        <w:rPr>
          <w:spacing w:val="-11"/>
        </w:rPr>
        <w:t xml:space="preserve"> </w:t>
      </w:r>
      <w:r>
        <w:t>priorità</w:t>
      </w:r>
      <w:r>
        <w:rPr>
          <w:spacing w:val="-10"/>
        </w:rPr>
        <w:t xml:space="preserve"> </w:t>
      </w:r>
      <w:r>
        <w:t>di</w:t>
      </w:r>
      <w:r>
        <w:rPr>
          <w:spacing w:val="-11"/>
        </w:rPr>
        <w:t xml:space="preserve"> </w:t>
      </w:r>
      <w:r>
        <w:t>trattamento</w:t>
      </w:r>
      <w:r>
        <w:rPr>
          <w:spacing w:val="-7"/>
        </w:rPr>
        <w:t xml:space="preserve"> </w:t>
      </w:r>
      <w:r>
        <w:t>dei rischi, attraverso il loro confronto, considerando gli obiettivi dell’organizzazione e il contesto in cui la stessa opera. La ponderazione del rischio può anche portare alla decisione di non sottoporre ad ulteriore trattamento il rischio, ma di limitarsi a mantenere attive le misure già</w:t>
      </w:r>
      <w:r>
        <w:rPr>
          <w:spacing w:val="-18"/>
        </w:rPr>
        <w:t xml:space="preserve"> </w:t>
      </w:r>
      <w:r>
        <w:t>esistenti.</w:t>
      </w:r>
    </w:p>
    <w:p w:rsidR="001B066A" w:rsidRDefault="001B066A" w:rsidP="001B066A">
      <w:pPr>
        <w:pStyle w:val="Corpotesto"/>
        <w:spacing w:before="1"/>
        <w:ind w:right="117"/>
        <w:jc w:val="both"/>
      </w:pPr>
      <w:r>
        <w:t>Nel corso del periodo triennale di validità del piano particolare attenzione sarà rivolta ai processi classificati come “rischio alto”.</w:t>
      </w:r>
    </w:p>
    <w:p w:rsidR="001B066A" w:rsidRDefault="001B066A" w:rsidP="001B066A">
      <w:pPr>
        <w:spacing w:before="37"/>
        <w:ind w:left="112"/>
        <w:rPr>
          <w:b/>
        </w:rPr>
      </w:pPr>
    </w:p>
    <w:p w:rsidR="001B066A" w:rsidRDefault="001B066A" w:rsidP="001B066A">
      <w:pPr>
        <w:spacing w:before="37"/>
        <w:ind w:left="112"/>
        <w:rPr>
          <w:b/>
        </w:rPr>
      </w:pPr>
      <w:r>
        <w:rPr>
          <w:b/>
        </w:rPr>
        <w:t>SEZIONE 6</w:t>
      </w:r>
    </w:p>
    <w:p w:rsidR="001B066A" w:rsidRDefault="001B066A" w:rsidP="001B066A">
      <w:pPr>
        <w:ind w:left="112"/>
        <w:rPr>
          <w:b/>
        </w:rPr>
      </w:pPr>
      <w:r>
        <w:rPr>
          <w:b/>
        </w:rPr>
        <w:t>TRATTAMENTO DEL RISCHIO</w:t>
      </w:r>
    </w:p>
    <w:p w:rsidR="001B066A" w:rsidRDefault="001B066A" w:rsidP="001B066A">
      <w:pPr>
        <w:pStyle w:val="Corpotesto"/>
        <w:ind w:left="0"/>
        <w:rPr>
          <w:b/>
        </w:rPr>
      </w:pPr>
    </w:p>
    <w:p w:rsidR="001B066A" w:rsidRDefault="001B066A" w:rsidP="001B066A">
      <w:pPr>
        <w:pStyle w:val="Corpotesto"/>
        <w:spacing w:before="1"/>
        <w:ind w:right="109"/>
        <w:jc w:val="both"/>
      </w:pPr>
      <w:r>
        <w:t>Il</w:t>
      </w:r>
      <w:r>
        <w:rPr>
          <w:spacing w:val="-9"/>
        </w:rPr>
        <w:t xml:space="preserve"> </w:t>
      </w:r>
      <w:r>
        <w:t>trattamento</w:t>
      </w:r>
      <w:r>
        <w:rPr>
          <w:spacing w:val="-8"/>
        </w:rPr>
        <w:t xml:space="preserve"> </w:t>
      </w:r>
      <w:r>
        <w:t>del</w:t>
      </w:r>
      <w:r>
        <w:rPr>
          <w:spacing w:val="-8"/>
        </w:rPr>
        <w:t xml:space="preserve"> </w:t>
      </w:r>
      <w:r>
        <w:t>rischio</w:t>
      </w:r>
      <w:r>
        <w:rPr>
          <w:spacing w:val="-11"/>
        </w:rPr>
        <w:t xml:space="preserve"> </w:t>
      </w:r>
      <w:r>
        <w:t>è</w:t>
      </w:r>
      <w:r>
        <w:rPr>
          <w:spacing w:val="-8"/>
        </w:rPr>
        <w:t xml:space="preserve"> </w:t>
      </w:r>
      <w:r>
        <w:t>la</w:t>
      </w:r>
      <w:r>
        <w:rPr>
          <w:spacing w:val="-10"/>
        </w:rPr>
        <w:t xml:space="preserve"> </w:t>
      </w:r>
      <w:r>
        <w:t>fase</w:t>
      </w:r>
      <w:r>
        <w:rPr>
          <w:spacing w:val="-8"/>
        </w:rPr>
        <w:t xml:space="preserve"> </w:t>
      </w:r>
      <w:r>
        <w:t>volta</w:t>
      </w:r>
      <w:r>
        <w:rPr>
          <w:spacing w:val="-9"/>
        </w:rPr>
        <w:t xml:space="preserve"> </w:t>
      </w:r>
      <w:r>
        <w:t>a</w:t>
      </w:r>
      <w:r>
        <w:rPr>
          <w:spacing w:val="-11"/>
        </w:rPr>
        <w:t xml:space="preserve"> </w:t>
      </w:r>
      <w:r>
        <w:t>individuare</w:t>
      </w:r>
      <w:r>
        <w:rPr>
          <w:spacing w:val="-7"/>
        </w:rPr>
        <w:t xml:space="preserve"> </w:t>
      </w:r>
      <w:r>
        <w:t>i</w:t>
      </w:r>
      <w:r>
        <w:rPr>
          <w:spacing w:val="-9"/>
        </w:rPr>
        <w:t xml:space="preserve"> </w:t>
      </w:r>
      <w:r>
        <w:t>correttivi</w:t>
      </w:r>
      <w:r>
        <w:rPr>
          <w:spacing w:val="-9"/>
        </w:rPr>
        <w:t xml:space="preserve"> </w:t>
      </w:r>
      <w:r>
        <w:t>e</w:t>
      </w:r>
      <w:r>
        <w:rPr>
          <w:spacing w:val="-8"/>
        </w:rPr>
        <w:t xml:space="preserve"> </w:t>
      </w:r>
      <w:r>
        <w:t>le</w:t>
      </w:r>
      <w:r>
        <w:rPr>
          <w:spacing w:val="-8"/>
        </w:rPr>
        <w:t xml:space="preserve"> </w:t>
      </w:r>
      <w:r>
        <w:t>modalità</w:t>
      </w:r>
      <w:r>
        <w:rPr>
          <w:spacing w:val="-8"/>
        </w:rPr>
        <w:t xml:space="preserve"> </w:t>
      </w:r>
      <w:r>
        <w:t>più</w:t>
      </w:r>
      <w:r>
        <w:rPr>
          <w:spacing w:val="-10"/>
        </w:rPr>
        <w:t xml:space="preserve"> </w:t>
      </w:r>
      <w:r>
        <w:t>idonee</w:t>
      </w:r>
      <w:r>
        <w:rPr>
          <w:spacing w:val="-10"/>
        </w:rPr>
        <w:t xml:space="preserve"> </w:t>
      </w:r>
      <w:r>
        <w:t>a</w:t>
      </w:r>
      <w:r>
        <w:rPr>
          <w:spacing w:val="-11"/>
        </w:rPr>
        <w:t xml:space="preserve"> </w:t>
      </w:r>
      <w:r>
        <w:t>prevenire i rischi, sulla base delle priorità emerse in sede di valutazione degli eventi</w:t>
      </w:r>
      <w:r>
        <w:rPr>
          <w:spacing w:val="-18"/>
        </w:rPr>
        <w:t xml:space="preserve"> </w:t>
      </w:r>
      <w:r>
        <w:t>rischiosi.</w:t>
      </w:r>
    </w:p>
    <w:p w:rsidR="001B066A" w:rsidRDefault="001B066A" w:rsidP="001B066A">
      <w:pPr>
        <w:pStyle w:val="Corpotesto"/>
        <w:ind w:right="112"/>
        <w:jc w:val="both"/>
      </w:pPr>
      <w:r>
        <w:t>Non occorre limitarsi a proporre misure astratte o generali ma bensì progettare l’attuazione di misure specifiche e puntuali e prevedere scadenze ragionevoli in base alle priorità rilevate e alle risorse disponibili.</w:t>
      </w:r>
    </w:p>
    <w:p w:rsidR="001B066A" w:rsidRDefault="001B066A" w:rsidP="001B066A">
      <w:pPr>
        <w:pStyle w:val="Corpotesto"/>
        <w:spacing w:before="1"/>
        <w:ind w:right="114"/>
        <w:jc w:val="both"/>
      </w:pPr>
      <w:r>
        <w:t>Il trattamento del rischio rappresenta la fase in cui si individuano le misure idonee a prevenire il rischio</w:t>
      </w:r>
      <w:r>
        <w:rPr>
          <w:spacing w:val="-2"/>
        </w:rPr>
        <w:t xml:space="preserve"> </w:t>
      </w:r>
      <w:r>
        <w:t>corruttivo</w:t>
      </w:r>
      <w:r>
        <w:rPr>
          <w:spacing w:val="-5"/>
        </w:rPr>
        <w:t xml:space="preserve"> </w:t>
      </w:r>
      <w:r>
        <w:t>cui</w:t>
      </w:r>
      <w:r>
        <w:rPr>
          <w:spacing w:val="-5"/>
        </w:rPr>
        <w:t xml:space="preserve"> </w:t>
      </w:r>
      <w:r>
        <w:t>l’organizzazione</w:t>
      </w:r>
      <w:r>
        <w:rPr>
          <w:spacing w:val="-5"/>
        </w:rPr>
        <w:t xml:space="preserve"> </w:t>
      </w:r>
      <w:r>
        <w:t>è</w:t>
      </w:r>
      <w:r>
        <w:rPr>
          <w:spacing w:val="-4"/>
        </w:rPr>
        <w:t xml:space="preserve"> </w:t>
      </w:r>
      <w:r>
        <w:t>esposta</w:t>
      </w:r>
      <w:r>
        <w:rPr>
          <w:spacing w:val="-5"/>
        </w:rPr>
        <w:t xml:space="preserve"> </w:t>
      </w:r>
      <w:r>
        <w:t>e</w:t>
      </w:r>
      <w:r>
        <w:rPr>
          <w:spacing w:val="-4"/>
        </w:rPr>
        <w:t xml:space="preserve"> </w:t>
      </w:r>
      <w:r>
        <w:t>si</w:t>
      </w:r>
      <w:r>
        <w:rPr>
          <w:spacing w:val="-3"/>
        </w:rPr>
        <w:t xml:space="preserve"> </w:t>
      </w:r>
      <w:r>
        <w:t>programmano</w:t>
      </w:r>
      <w:r>
        <w:rPr>
          <w:spacing w:val="-2"/>
        </w:rPr>
        <w:t xml:space="preserve"> </w:t>
      </w:r>
      <w:r>
        <w:t>le</w:t>
      </w:r>
      <w:r>
        <w:rPr>
          <w:spacing w:val="-2"/>
        </w:rPr>
        <w:t xml:space="preserve"> </w:t>
      </w:r>
      <w:r>
        <w:t>modalità</w:t>
      </w:r>
      <w:r>
        <w:rPr>
          <w:spacing w:val="-4"/>
        </w:rPr>
        <w:t xml:space="preserve"> </w:t>
      </w:r>
      <w:r>
        <w:t>della</w:t>
      </w:r>
      <w:r>
        <w:rPr>
          <w:spacing w:val="-4"/>
        </w:rPr>
        <w:t xml:space="preserve"> </w:t>
      </w:r>
      <w:r>
        <w:t>loro</w:t>
      </w:r>
      <w:r>
        <w:rPr>
          <w:spacing w:val="-2"/>
        </w:rPr>
        <w:t xml:space="preserve"> </w:t>
      </w:r>
      <w:r>
        <w:t>attuazione</w:t>
      </w:r>
    </w:p>
    <w:p w:rsidR="001B066A" w:rsidRDefault="001B066A" w:rsidP="001B066A">
      <w:pPr>
        <w:pStyle w:val="Corpotesto"/>
        <w:spacing w:before="11"/>
        <w:ind w:left="0"/>
        <w:rPr>
          <w:sz w:val="23"/>
        </w:rPr>
      </w:pPr>
    </w:p>
    <w:p w:rsidR="001B066A" w:rsidRDefault="001B066A" w:rsidP="001B066A">
      <w:pPr>
        <w:spacing w:before="1"/>
        <w:ind w:left="112"/>
        <w:rPr>
          <w:b/>
        </w:rPr>
      </w:pPr>
      <w:r>
        <w:rPr>
          <w:b/>
        </w:rPr>
        <w:t>PROGRAMMAZIONE DELLE MISURE SPECIFICHE – INDICATORI DI ATTUAZIONE</w:t>
      </w:r>
    </w:p>
    <w:p w:rsidR="001B066A" w:rsidRDefault="001B066A" w:rsidP="001B066A">
      <w:pPr>
        <w:pStyle w:val="Corpotesto"/>
        <w:ind w:left="0"/>
        <w:jc w:val="both"/>
      </w:pPr>
      <w:r>
        <w:rPr>
          <w:b/>
          <w:sz w:val="22"/>
        </w:rPr>
        <w:t xml:space="preserve">  </w:t>
      </w:r>
      <w:r w:rsidRPr="000F2DBA">
        <w:rPr>
          <w:sz w:val="22"/>
        </w:rPr>
        <w:t>L</w:t>
      </w:r>
      <w:r>
        <w:t>’identificazione delle concrete misura di trattamento del rischio deve rispondere ai seguenti requisiti:</w:t>
      </w:r>
    </w:p>
    <w:p w:rsidR="001B066A" w:rsidRDefault="001B066A" w:rsidP="001B066A">
      <w:pPr>
        <w:pStyle w:val="Paragrafoelenco"/>
        <w:numPr>
          <w:ilvl w:val="0"/>
          <w:numId w:val="17"/>
        </w:numPr>
        <w:tabs>
          <w:tab w:val="left" w:pos="243"/>
        </w:tabs>
        <w:spacing w:line="293" w:lineRule="exact"/>
        <w:ind w:left="242" w:hanging="131"/>
        <w:jc w:val="both"/>
        <w:rPr>
          <w:sz w:val="24"/>
        </w:rPr>
      </w:pPr>
      <w:r>
        <w:rPr>
          <w:sz w:val="24"/>
        </w:rPr>
        <w:t>presenza ed adeguatezza di misure e/o di controlli</w:t>
      </w:r>
      <w:r>
        <w:rPr>
          <w:spacing w:val="-3"/>
          <w:sz w:val="24"/>
        </w:rPr>
        <w:t xml:space="preserve"> </w:t>
      </w:r>
      <w:r>
        <w:rPr>
          <w:sz w:val="24"/>
        </w:rPr>
        <w:t>specifici;</w:t>
      </w:r>
    </w:p>
    <w:p w:rsidR="001B066A" w:rsidRDefault="001B066A" w:rsidP="001B066A">
      <w:pPr>
        <w:pStyle w:val="Paragrafoelenco"/>
        <w:numPr>
          <w:ilvl w:val="0"/>
          <w:numId w:val="17"/>
        </w:numPr>
        <w:tabs>
          <w:tab w:val="left" w:pos="243"/>
        </w:tabs>
        <w:ind w:left="242" w:hanging="131"/>
        <w:jc w:val="both"/>
        <w:rPr>
          <w:sz w:val="24"/>
        </w:rPr>
      </w:pPr>
      <w:r>
        <w:rPr>
          <w:sz w:val="24"/>
        </w:rPr>
        <w:t>capacità di neutralizzazione dei fattori abilitanti il</w:t>
      </w:r>
      <w:r>
        <w:rPr>
          <w:spacing w:val="-10"/>
          <w:sz w:val="24"/>
        </w:rPr>
        <w:t xml:space="preserve"> </w:t>
      </w:r>
      <w:r>
        <w:rPr>
          <w:sz w:val="24"/>
        </w:rPr>
        <w:t>rischio;</w:t>
      </w:r>
    </w:p>
    <w:p w:rsidR="001B066A" w:rsidRDefault="001B066A" w:rsidP="001B066A">
      <w:pPr>
        <w:pStyle w:val="Paragrafoelenco"/>
        <w:numPr>
          <w:ilvl w:val="0"/>
          <w:numId w:val="17"/>
        </w:numPr>
        <w:tabs>
          <w:tab w:val="left" w:pos="243"/>
        </w:tabs>
        <w:ind w:left="242" w:hanging="131"/>
        <w:jc w:val="both"/>
        <w:rPr>
          <w:sz w:val="24"/>
        </w:rPr>
      </w:pPr>
      <w:r>
        <w:rPr>
          <w:sz w:val="24"/>
        </w:rPr>
        <w:t>sostenibilità economica e organizzativa delle</w:t>
      </w:r>
      <w:r>
        <w:rPr>
          <w:spacing w:val="-4"/>
          <w:sz w:val="24"/>
        </w:rPr>
        <w:t xml:space="preserve"> </w:t>
      </w:r>
      <w:r>
        <w:rPr>
          <w:sz w:val="24"/>
        </w:rPr>
        <w:t>misure;</w:t>
      </w:r>
    </w:p>
    <w:p w:rsidR="001B066A" w:rsidRDefault="001B066A" w:rsidP="001B066A">
      <w:pPr>
        <w:pStyle w:val="Paragrafoelenco"/>
        <w:numPr>
          <w:ilvl w:val="0"/>
          <w:numId w:val="17"/>
        </w:numPr>
        <w:tabs>
          <w:tab w:val="left" w:pos="243"/>
        </w:tabs>
        <w:ind w:left="242" w:hanging="131"/>
        <w:jc w:val="both"/>
        <w:rPr>
          <w:sz w:val="24"/>
        </w:rPr>
      </w:pPr>
      <w:r>
        <w:rPr>
          <w:sz w:val="24"/>
        </w:rPr>
        <w:t>adattamento alle caratteristiche specifiche</w:t>
      </w:r>
      <w:r>
        <w:rPr>
          <w:spacing w:val="-5"/>
          <w:sz w:val="24"/>
        </w:rPr>
        <w:t xml:space="preserve"> </w:t>
      </w:r>
      <w:r>
        <w:rPr>
          <w:sz w:val="24"/>
        </w:rPr>
        <w:t>dell’organizzazione;</w:t>
      </w:r>
    </w:p>
    <w:p w:rsidR="001B066A" w:rsidRDefault="001B066A" w:rsidP="001B066A">
      <w:pPr>
        <w:pStyle w:val="Paragrafoelenco"/>
        <w:numPr>
          <w:ilvl w:val="0"/>
          <w:numId w:val="17"/>
        </w:numPr>
        <w:tabs>
          <w:tab w:val="left" w:pos="243"/>
        </w:tabs>
        <w:ind w:left="242" w:hanging="131"/>
        <w:jc w:val="both"/>
        <w:rPr>
          <w:sz w:val="24"/>
        </w:rPr>
      </w:pPr>
      <w:r>
        <w:rPr>
          <w:sz w:val="24"/>
        </w:rPr>
        <w:t>gradualità delle misure rispetto al livello di esposizione del rischio</w:t>
      </w:r>
      <w:r>
        <w:rPr>
          <w:spacing w:val="-12"/>
          <w:sz w:val="24"/>
        </w:rPr>
        <w:t xml:space="preserve"> </w:t>
      </w:r>
      <w:r>
        <w:rPr>
          <w:sz w:val="24"/>
        </w:rPr>
        <w:t>residuo.</w:t>
      </w:r>
    </w:p>
    <w:p w:rsidR="001B066A" w:rsidRDefault="001B066A" w:rsidP="001B066A">
      <w:pPr>
        <w:pStyle w:val="Corpotesto"/>
        <w:spacing w:before="11"/>
        <w:ind w:left="0"/>
        <w:jc w:val="both"/>
        <w:rPr>
          <w:sz w:val="23"/>
        </w:rPr>
      </w:pPr>
    </w:p>
    <w:p w:rsidR="001B066A" w:rsidRDefault="001B066A" w:rsidP="001B066A">
      <w:pPr>
        <w:pStyle w:val="Corpotesto"/>
        <w:ind w:right="115"/>
        <w:jc w:val="both"/>
      </w:pPr>
      <w:r>
        <w:t>La seconda fase del trattamento del rischio, ha come obiettivo quello di programmare adeguatamente e operativamente le misure di prevenzione della corruzione e la programmazione deve essere realizzata prendendo in considerazione i seguenti elementi descrittivi:</w:t>
      </w:r>
    </w:p>
    <w:p w:rsidR="001B066A" w:rsidRDefault="001B066A" w:rsidP="001B066A">
      <w:pPr>
        <w:pStyle w:val="Paragrafoelenco"/>
        <w:numPr>
          <w:ilvl w:val="0"/>
          <w:numId w:val="17"/>
        </w:numPr>
        <w:tabs>
          <w:tab w:val="left" w:pos="243"/>
        </w:tabs>
        <w:spacing w:line="293" w:lineRule="exact"/>
        <w:ind w:left="242" w:hanging="131"/>
        <w:jc w:val="both"/>
        <w:rPr>
          <w:sz w:val="24"/>
        </w:rPr>
      </w:pPr>
      <w:r>
        <w:rPr>
          <w:sz w:val="24"/>
        </w:rPr>
        <w:t>fasi (e/o modalità) di attuazione della</w:t>
      </w:r>
      <w:r>
        <w:rPr>
          <w:spacing w:val="-6"/>
          <w:sz w:val="24"/>
        </w:rPr>
        <w:t xml:space="preserve"> </w:t>
      </w:r>
      <w:r>
        <w:rPr>
          <w:sz w:val="24"/>
        </w:rPr>
        <w:t>misura;</w:t>
      </w:r>
    </w:p>
    <w:p w:rsidR="001B066A" w:rsidRDefault="001B066A" w:rsidP="001B066A">
      <w:pPr>
        <w:pStyle w:val="Paragrafoelenco"/>
        <w:numPr>
          <w:ilvl w:val="0"/>
          <w:numId w:val="17"/>
        </w:numPr>
        <w:tabs>
          <w:tab w:val="left" w:pos="243"/>
        </w:tabs>
        <w:spacing w:before="2"/>
        <w:ind w:left="242" w:hanging="131"/>
        <w:rPr>
          <w:sz w:val="24"/>
        </w:rPr>
      </w:pPr>
      <w:r>
        <w:rPr>
          <w:sz w:val="24"/>
        </w:rPr>
        <w:t>tempistica di attuazione della misura e/o delle sue</w:t>
      </w:r>
      <w:r>
        <w:rPr>
          <w:spacing w:val="-5"/>
          <w:sz w:val="24"/>
        </w:rPr>
        <w:t xml:space="preserve"> </w:t>
      </w:r>
      <w:r>
        <w:rPr>
          <w:sz w:val="24"/>
        </w:rPr>
        <w:t>fasi;</w:t>
      </w:r>
    </w:p>
    <w:p w:rsidR="001B066A" w:rsidRDefault="001B066A" w:rsidP="001B066A">
      <w:pPr>
        <w:pStyle w:val="Paragrafoelenco"/>
        <w:numPr>
          <w:ilvl w:val="0"/>
          <w:numId w:val="17"/>
        </w:numPr>
        <w:tabs>
          <w:tab w:val="left" w:pos="243"/>
        </w:tabs>
        <w:ind w:left="242" w:hanging="131"/>
        <w:rPr>
          <w:sz w:val="24"/>
        </w:rPr>
      </w:pPr>
      <w:r>
        <w:rPr>
          <w:sz w:val="24"/>
        </w:rPr>
        <w:t>responsabilità connesse all’attuazione della</w:t>
      </w:r>
      <w:r>
        <w:rPr>
          <w:spacing w:val="-4"/>
          <w:sz w:val="24"/>
        </w:rPr>
        <w:t xml:space="preserve"> </w:t>
      </w:r>
      <w:r>
        <w:rPr>
          <w:sz w:val="24"/>
        </w:rPr>
        <w:t>misura;</w:t>
      </w:r>
    </w:p>
    <w:p w:rsidR="001B066A" w:rsidRDefault="001B066A" w:rsidP="001B066A">
      <w:pPr>
        <w:pStyle w:val="Paragrafoelenco"/>
        <w:numPr>
          <w:ilvl w:val="0"/>
          <w:numId w:val="17"/>
        </w:numPr>
        <w:tabs>
          <w:tab w:val="left" w:pos="243"/>
        </w:tabs>
        <w:ind w:left="242" w:hanging="131"/>
        <w:rPr>
          <w:sz w:val="24"/>
        </w:rPr>
      </w:pPr>
      <w:r>
        <w:rPr>
          <w:sz w:val="24"/>
        </w:rPr>
        <w:t>indicatori di</w:t>
      </w:r>
      <w:r>
        <w:rPr>
          <w:spacing w:val="-3"/>
          <w:sz w:val="24"/>
        </w:rPr>
        <w:t xml:space="preserve"> </w:t>
      </w:r>
      <w:r>
        <w:rPr>
          <w:sz w:val="24"/>
        </w:rPr>
        <w:t>monitoraggio.</w:t>
      </w:r>
    </w:p>
    <w:p w:rsidR="001B066A" w:rsidRDefault="001B066A" w:rsidP="001B066A">
      <w:pPr>
        <w:pStyle w:val="Corpotesto"/>
        <w:spacing w:before="12"/>
        <w:ind w:left="0"/>
        <w:rPr>
          <w:sz w:val="23"/>
        </w:rPr>
      </w:pPr>
    </w:p>
    <w:p w:rsidR="001B066A" w:rsidRPr="000F2DBA" w:rsidRDefault="001B066A" w:rsidP="001B066A">
      <w:pPr>
        <w:pStyle w:val="Corpotesto"/>
        <w:ind w:right="111"/>
        <w:jc w:val="both"/>
      </w:pPr>
      <w:r>
        <w:t>La mappatura in forma estesa ed analitica ha previsto le tempistiche di adozione delle misure, la maggior parte delle quali risultano essere già in atto e continueranno ad essere attuate per l’anno 2021; per ogni processo o sub- processo è stato individuato il responsabile, generalmente nella figura</w:t>
      </w:r>
      <w:r>
        <w:rPr>
          <w:spacing w:val="-7"/>
        </w:rPr>
        <w:t xml:space="preserve"> </w:t>
      </w:r>
      <w:r>
        <w:t>del</w:t>
      </w:r>
      <w:r>
        <w:rPr>
          <w:spacing w:val="-7"/>
        </w:rPr>
        <w:t xml:space="preserve"> </w:t>
      </w:r>
      <w:r>
        <w:t>Dirigente</w:t>
      </w:r>
      <w:r>
        <w:rPr>
          <w:spacing w:val="-7"/>
        </w:rPr>
        <w:t xml:space="preserve"> </w:t>
      </w:r>
      <w:r>
        <w:t>del</w:t>
      </w:r>
      <w:r>
        <w:rPr>
          <w:spacing w:val="-4"/>
        </w:rPr>
        <w:t xml:space="preserve"> </w:t>
      </w:r>
      <w:r>
        <w:t>settore</w:t>
      </w:r>
      <w:r>
        <w:rPr>
          <w:spacing w:val="-7"/>
        </w:rPr>
        <w:t xml:space="preserve"> </w:t>
      </w:r>
      <w:r>
        <w:t>o</w:t>
      </w:r>
      <w:r>
        <w:rPr>
          <w:spacing w:val="-4"/>
        </w:rPr>
        <w:t xml:space="preserve"> </w:t>
      </w:r>
      <w:r>
        <w:t>Responsabile</w:t>
      </w:r>
      <w:r>
        <w:rPr>
          <w:spacing w:val="-7"/>
        </w:rPr>
        <w:t xml:space="preserve"> </w:t>
      </w:r>
      <w:r>
        <w:t>di</w:t>
      </w:r>
      <w:r>
        <w:rPr>
          <w:spacing w:val="-10"/>
        </w:rPr>
        <w:t xml:space="preserve"> </w:t>
      </w:r>
      <w:r>
        <w:t>servizio</w:t>
      </w:r>
      <w:r>
        <w:rPr>
          <w:spacing w:val="-7"/>
        </w:rPr>
        <w:t xml:space="preserve"> </w:t>
      </w:r>
      <w:r>
        <w:t>autonomo,</w:t>
      </w:r>
      <w:r>
        <w:rPr>
          <w:spacing w:val="-7"/>
        </w:rPr>
        <w:t xml:space="preserve"> </w:t>
      </w:r>
      <w:r>
        <w:t>ma</w:t>
      </w:r>
      <w:r>
        <w:rPr>
          <w:spacing w:val="-7"/>
        </w:rPr>
        <w:t xml:space="preserve"> </w:t>
      </w:r>
      <w:r>
        <w:t>anche,</w:t>
      </w:r>
      <w:r>
        <w:rPr>
          <w:spacing w:val="-7"/>
        </w:rPr>
        <w:t xml:space="preserve"> </w:t>
      </w:r>
      <w:r>
        <w:t>soprattutto</w:t>
      </w:r>
      <w:r>
        <w:rPr>
          <w:spacing w:val="-7"/>
        </w:rPr>
        <w:t xml:space="preserve"> </w:t>
      </w:r>
      <w:r>
        <w:t>nei</w:t>
      </w:r>
      <w:r>
        <w:rPr>
          <w:spacing w:val="-5"/>
        </w:rPr>
        <w:t xml:space="preserve"> </w:t>
      </w:r>
      <w:r>
        <w:t>casi di suddivisione in sub-processi, nell’operatore che svolge direttamente il procedimento (salvo la condivisione e/o il visto sull’atto finale da parte del Dirigente o</w:t>
      </w:r>
      <w:r>
        <w:rPr>
          <w:spacing w:val="-10"/>
        </w:rPr>
        <w:t xml:space="preserve"> </w:t>
      </w:r>
      <w:r>
        <w:t>Responsabile).</w:t>
      </w:r>
    </w:p>
    <w:p w:rsidR="001B066A" w:rsidRDefault="001B066A" w:rsidP="001B066A">
      <w:pPr>
        <w:pStyle w:val="Corpotesto"/>
        <w:spacing w:before="1"/>
        <w:ind w:right="109"/>
        <w:jc w:val="both"/>
      </w:pPr>
      <w:r>
        <w:t xml:space="preserve">Si è cercato, nell’impostazione della mappatura, di creare degli indicatori ritenuti adeguati all’ effettiva applicazione delle misure individuate, in base alla loro tipologia (esempio: misure di </w:t>
      </w:r>
      <w:r>
        <w:lastRenderedPageBreak/>
        <w:t>controllo, di trasparenza, di formazione, ecc.): nella maggior parte dei casi si tratta di misure di controllo e di trasparenza e quindi gli indicatori misureranno quanti controlli effettivamente saranno attuati e quale grado di trasparenza sarà raggiunto attraverso la pubblicazione degli atti e delle informazioni secondo quanto prescritto dal D. Lgs. n. 33 del 2013 (e altre previsioni che impongono la pubblicazione dell’atto ad esempio nell’Albo pretorio).</w:t>
      </w:r>
    </w:p>
    <w:p w:rsidR="001B066A" w:rsidRDefault="001B066A" w:rsidP="001B066A">
      <w:pPr>
        <w:jc w:val="both"/>
      </w:pPr>
    </w:p>
    <w:p w:rsidR="001B066A" w:rsidRDefault="001B066A" w:rsidP="001B066A">
      <w:pPr>
        <w:spacing w:before="37"/>
        <w:ind w:left="112"/>
        <w:jc w:val="both"/>
        <w:rPr>
          <w:b/>
        </w:rPr>
      </w:pPr>
      <w:r>
        <w:rPr>
          <w:b/>
        </w:rPr>
        <w:t>IL MONITORAGGIO</w:t>
      </w:r>
    </w:p>
    <w:p w:rsidR="001B066A" w:rsidRDefault="001B066A" w:rsidP="001B066A">
      <w:pPr>
        <w:pStyle w:val="Corpotesto"/>
        <w:ind w:left="0"/>
        <w:rPr>
          <w:b/>
          <w:sz w:val="22"/>
        </w:rPr>
      </w:pPr>
    </w:p>
    <w:p w:rsidR="001B066A" w:rsidRDefault="001B066A" w:rsidP="001B066A">
      <w:pPr>
        <w:pStyle w:val="Corpotesto"/>
        <w:spacing w:before="1"/>
        <w:jc w:val="both"/>
      </w:pPr>
      <w:r>
        <w:t>I soggetti responsabili del monitoraggio sono:</w:t>
      </w:r>
    </w:p>
    <w:p w:rsidR="001B066A" w:rsidRDefault="001B066A" w:rsidP="001B066A">
      <w:pPr>
        <w:pStyle w:val="Paragrafoelenco"/>
        <w:numPr>
          <w:ilvl w:val="0"/>
          <w:numId w:val="1"/>
        </w:numPr>
        <w:tabs>
          <w:tab w:val="left" w:pos="834"/>
        </w:tabs>
        <w:spacing w:before="60"/>
        <w:ind w:hanging="361"/>
        <w:jc w:val="both"/>
        <w:rPr>
          <w:sz w:val="24"/>
        </w:rPr>
      </w:pPr>
      <w:r>
        <w:rPr>
          <w:sz w:val="24"/>
        </w:rPr>
        <w:t>il Responsabile per la prevenzione della</w:t>
      </w:r>
      <w:r>
        <w:rPr>
          <w:spacing w:val="-7"/>
          <w:sz w:val="24"/>
        </w:rPr>
        <w:t xml:space="preserve"> </w:t>
      </w:r>
      <w:r>
        <w:rPr>
          <w:sz w:val="24"/>
        </w:rPr>
        <w:t>corruzione</w:t>
      </w:r>
    </w:p>
    <w:p w:rsidR="001B066A" w:rsidRDefault="001B066A" w:rsidP="001B066A">
      <w:pPr>
        <w:pStyle w:val="Corpotesto"/>
        <w:spacing w:before="61"/>
        <w:ind w:right="109"/>
        <w:jc w:val="both"/>
      </w:pPr>
      <w:r>
        <w:t>Il monitoraggio viene attuato autonomamente dal soggetto sopra riportati che si avvarranno per questa attività del personale assegnato ai propri Settori e Servizi. Il Responsabile della Prevenzione della Corruzione potrà, autonomamente o su richiesta di altro responsabile, coinvolgere i dipendenti in organico per l’esame di particolari fattispecie.</w:t>
      </w:r>
    </w:p>
    <w:p w:rsidR="001B066A" w:rsidRDefault="001B066A" w:rsidP="001B066A">
      <w:pPr>
        <w:pStyle w:val="Corpotesto"/>
        <w:ind w:left="0"/>
      </w:pPr>
    </w:p>
    <w:p w:rsidR="001B066A" w:rsidRDefault="001B066A" w:rsidP="001B066A">
      <w:pPr>
        <w:pStyle w:val="Corpotesto"/>
        <w:ind w:right="112"/>
        <w:jc w:val="both"/>
      </w:pPr>
      <w:r>
        <w:t>I</w:t>
      </w:r>
      <w:r>
        <w:rPr>
          <w:spacing w:val="-8"/>
        </w:rPr>
        <w:t xml:space="preserve"> </w:t>
      </w:r>
      <w:r>
        <w:t>risultati</w:t>
      </w:r>
      <w:r>
        <w:rPr>
          <w:spacing w:val="-10"/>
        </w:rPr>
        <w:t xml:space="preserve"> </w:t>
      </w:r>
      <w:r>
        <w:t>del</w:t>
      </w:r>
      <w:r>
        <w:rPr>
          <w:spacing w:val="-9"/>
        </w:rPr>
        <w:t xml:space="preserve"> </w:t>
      </w:r>
      <w:r>
        <w:t>monitoraggio,</w:t>
      </w:r>
      <w:r>
        <w:rPr>
          <w:spacing w:val="-7"/>
        </w:rPr>
        <w:t xml:space="preserve"> </w:t>
      </w:r>
      <w:r>
        <w:t>che</w:t>
      </w:r>
      <w:r>
        <w:rPr>
          <w:spacing w:val="-8"/>
        </w:rPr>
        <w:t xml:space="preserve"> </w:t>
      </w:r>
      <w:r>
        <w:t>dovranno</w:t>
      </w:r>
      <w:r>
        <w:rPr>
          <w:spacing w:val="-7"/>
        </w:rPr>
        <w:t xml:space="preserve"> </w:t>
      </w:r>
      <w:r>
        <w:t>essere</w:t>
      </w:r>
      <w:r>
        <w:rPr>
          <w:spacing w:val="-9"/>
        </w:rPr>
        <w:t xml:space="preserve"> </w:t>
      </w:r>
      <w:r>
        <w:t>definiti</w:t>
      </w:r>
      <w:r>
        <w:rPr>
          <w:spacing w:val="-7"/>
        </w:rPr>
        <w:t xml:space="preserve"> </w:t>
      </w:r>
      <w:r>
        <w:t>con</w:t>
      </w:r>
      <w:r>
        <w:rPr>
          <w:spacing w:val="-6"/>
        </w:rPr>
        <w:t xml:space="preserve"> </w:t>
      </w:r>
      <w:r>
        <w:t>apposito</w:t>
      </w:r>
      <w:r>
        <w:rPr>
          <w:spacing w:val="-8"/>
        </w:rPr>
        <w:t xml:space="preserve"> </w:t>
      </w:r>
      <w:r>
        <w:t>report</w:t>
      </w:r>
      <w:r>
        <w:rPr>
          <w:spacing w:val="-6"/>
        </w:rPr>
        <w:t xml:space="preserve"> </w:t>
      </w:r>
      <w:r>
        <w:t>da</w:t>
      </w:r>
      <w:r>
        <w:rPr>
          <w:spacing w:val="-7"/>
        </w:rPr>
        <w:t xml:space="preserve"> </w:t>
      </w:r>
      <w:r>
        <w:t>inviare</w:t>
      </w:r>
      <w:r>
        <w:rPr>
          <w:spacing w:val="-7"/>
        </w:rPr>
        <w:t xml:space="preserve"> </w:t>
      </w:r>
      <w:r>
        <w:t>al</w:t>
      </w:r>
      <w:r>
        <w:rPr>
          <w:spacing w:val="-7"/>
        </w:rPr>
        <w:t xml:space="preserve"> </w:t>
      </w:r>
      <w:r>
        <w:t>RPC</w:t>
      </w:r>
      <w:r>
        <w:rPr>
          <w:spacing w:val="-8"/>
        </w:rPr>
        <w:t xml:space="preserve"> </w:t>
      </w:r>
      <w:r>
        <w:t xml:space="preserve">entro il 30 novembre di ogni anno e confluiranno nella relazione annuale </w:t>
      </w:r>
      <w:r>
        <w:rPr>
          <w:spacing w:val="2"/>
        </w:rPr>
        <w:t xml:space="preserve">del </w:t>
      </w:r>
      <w:r>
        <w:t>RPC prevista dall’art. 1, comma 14 della Legge</w:t>
      </w:r>
      <w:r>
        <w:rPr>
          <w:spacing w:val="-3"/>
        </w:rPr>
        <w:t xml:space="preserve"> </w:t>
      </w:r>
      <w:r>
        <w:t>190/2012.</w:t>
      </w:r>
    </w:p>
    <w:p w:rsidR="001B066A" w:rsidRDefault="001B066A" w:rsidP="001B066A">
      <w:pPr>
        <w:pStyle w:val="Corpotesto"/>
        <w:ind w:left="0"/>
      </w:pPr>
    </w:p>
    <w:p w:rsidR="001B066A" w:rsidRDefault="001B066A" w:rsidP="001B066A">
      <w:pPr>
        <w:pStyle w:val="Corpotesto"/>
        <w:spacing w:before="11"/>
        <w:ind w:left="0"/>
        <w:rPr>
          <w:sz w:val="21"/>
        </w:rPr>
      </w:pPr>
    </w:p>
    <w:p w:rsidR="001B066A" w:rsidRDefault="001B066A" w:rsidP="001B066A">
      <w:pPr>
        <w:pStyle w:val="Paragrafoelenco"/>
        <w:numPr>
          <w:ilvl w:val="1"/>
          <w:numId w:val="7"/>
        </w:numPr>
        <w:tabs>
          <w:tab w:val="left" w:pos="447"/>
        </w:tabs>
        <w:spacing w:before="1"/>
        <w:rPr>
          <w:b/>
        </w:rPr>
      </w:pPr>
      <w:bookmarkStart w:id="15" w:name="_bookmark32"/>
      <w:bookmarkEnd w:id="15"/>
      <w:r>
        <w:rPr>
          <w:b/>
        </w:rPr>
        <w:t>- IDENTIFICAZIONE DELLE MISURE DI PREVENZIONE</w:t>
      </w:r>
      <w:r>
        <w:rPr>
          <w:b/>
          <w:spacing w:val="-5"/>
        </w:rPr>
        <w:t xml:space="preserve"> </w:t>
      </w:r>
      <w:r>
        <w:rPr>
          <w:b/>
        </w:rPr>
        <w:t>OBBLIGATORIA</w:t>
      </w:r>
    </w:p>
    <w:p w:rsidR="001B066A" w:rsidRDefault="001B066A" w:rsidP="001B066A">
      <w:pPr>
        <w:pStyle w:val="Corpotesto"/>
        <w:spacing w:before="12"/>
        <w:ind w:left="0"/>
        <w:rPr>
          <w:b/>
          <w:sz w:val="23"/>
        </w:rPr>
      </w:pPr>
    </w:p>
    <w:p w:rsidR="001B066A" w:rsidRDefault="001B066A" w:rsidP="001B066A">
      <w:pPr>
        <w:pStyle w:val="Paragrafoelenco"/>
        <w:numPr>
          <w:ilvl w:val="2"/>
          <w:numId w:val="7"/>
        </w:numPr>
        <w:tabs>
          <w:tab w:val="left" w:pos="618"/>
        </w:tabs>
        <w:ind w:hanging="506"/>
        <w:rPr>
          <w:b/>
        </w:rPr>
      </w:pPr>
      <w:bookmarkStart w:id="16" w:name="_bookmark33"/>
      <w:bookmarkEnd w:id="16"/>
      <w:r>
        <w:rPr>
          <w:b/>
        </w:rPr>
        <w:t>-</w:t>
      </w:r>
      <w:r>
        <w:rPr>
          <w:b/>
          <w:spacing w:val="-4"/>
        </w:rPr>
        <w:t xml:space="preserve"> </w:t>
      </w:r>
      <w:r>
        <w:rPr>
          <w:b/>
        </w:rPr>
        <w:t>TRASPARENZA</w:t>
      </w:r>
    </w:p>
    <w:p w:rsidR="001B066A" w:rsidRDefault="001B066A" w:rsidP="001B066A">
      <w:pPr>
        <w:pStyle w:val="Corpotesto"/>
        <w:ind w:left="0"/>
        <w:rPr>
          <w:b/>
        </w:rPr>
      </w:pPr>
    </w:p>
    <w:p w:rsidR="001B066A" w:rsidRDefault="001B066A" w:rsidP="001B066A">
      <w:pPr>
        <w:pStyle w:val="Corpotesto"/>
        <w:ind w:right="117"/>
        <w:jc w:val="both"/>
      </w:pPr>
      <w:r>
        <w:t>La trasparenza integra il diritto di buona amministrazione, concorre alla realizzazione di una amministrazione aperta al servizio del cittadino ed è condizione di garanzia delle libertà individuali e collettive.</w:t>
      </w:r>
    </w:p>
    <w:p w:rsidR="001B066A" w:rsidRDefault="001B066A" w:rsidP="001B066A">
      <w:pPr>
        <w:pStyle w:val="Corpotesto"/>
        <w:ind w:left="0"/>
      </w:pPr>
    </w:p>
    <w:p w:rsidR="001B066A" w:rsidRDefault="001B066A" w:rsidP="001B066A">
      <w:pPr>
        <w:pStyle w:val="Corpotesto"/>
      </w:pPr>
      <w:r>
        <w:t>La trasparenza consente di perseguire i seguenti scopi:</w:t>
      </w:r>
    </w:p>
    <w:p w:rsidR="001B066A" w:rsidRDefault="001B066A" w:rsidP="001B066A">
      <w:pPr>
        <w:pStyle w:val="Paragrafoelenco"/>
        <w:numPr>
          <w:ilvl w:val="0"/>
          <w:numId w:val="17"/>
        </w:numPr>
        <w:tabs>
          <w:tab w:val="left" w:pos="258"/>
        </w:tabs>
        <w:ind w:right="107" w:firstLine="0"/>
        <w:rPr>
          <w:sz w:val="24"/>
        </w:rPr>
      </w:pPr>
      <w:r>
        <w:rPr>
          <w:sz w:val="24"/>
        </w:rPr>
        <w:t>implementare il diritto del cittadino a essere informato in merito al funzionamento e ai risultati dell’Ente;</w:t>
      </w:r>
    </w:p>
    <w:p w:rsidR="001B066A" w:rsidRDefault="001B066A" w:rsidP="001B066A">
      <w:pPr>
        <w:pStyle w:val="Paragrafoelenco"/>
        <w:numPr>
          <w:ilvl w:val="0"/>
          <w:numId w:val="17"/>
        </w:numPr>
        <w:tabs>
          <w:tab w:val="left" w:pos="243"/>
        </w:tabs>
        <w:spacing w:before="2"/>
        <w:ind w:left="242" w:hanging="131"/>
        <w:rPr>
          <w:sz w:val="24"/>
        </w:rPr>
      </w:pPr>
      <w:r>
        <w:rPr>
          <w:sz w:val="24"/>
        </w:rPr>
        <w:t>illustrare l’organizzazione</w:t>
      </w:r>
      <w:r>
        <w:rPr>
          <w:spacing w:val="-1"/>
          <w:sz w:val="24"/>
        </w:rPr>
        <w:t xml:space="preserve"> </w:t>
      </w:r>
      <w:r>
        <w:rPr>
          <w:sz w:val="24"/>
        </w:rPr>
        <w:t>comunale;</w:t>
      </w:r>
    </w:p>
    <w:p w:rsidR="001B066A" w:rsidRDefault="001B066A" w:rsidP="001B066A">
      <w:pPr>
        <w:pStyle w:val="Paragrafoelenco"/>
        <w:numPr>
          <w:ilvl w:val="0"/>
          <w:numId w:val="17"/>
        </w:numPr>
        <w:tabs>
          <w:tab w:val="left" w:pos="243"/>
        </w:tabs>
        <w:ind w:left="242" w:hanging="131"/>
        <w:rPr>
          <w:sz w:val="24"/>
        </w:rPr>
      </w:pPr>
      <w:r>
        <w:rPr>
          <w:sz w:val="24"/>
        </w:rPr>
        <w:t>favorire forme diffuse di controllo del rispetto dei principi di buon andamento e</w:t>
      </w:r>
      <w:r>
        <w:rPr>
          <w:spacing w:val="-24"/>
          <w:sz w:val="24"/>
        </w:rPr>
        <w:t xml:space="preserve"> </w:t>
      </w:r>
      <w:r>
        <w:rPr>
          <w:sz w:val="24"/>
        </w:rPr>
        <w:t>imparzialità;</w:t>
      </w:r>
    </w:p>
    <w:p w:rsidR="001B066A" w:rsidRDefault="001B066A" w:rsidP="001B066A">
      <w:pPr>
        <w:pStyle w:val="Paragrafoelenco"/>
        <w:numPr>
          <w:ilvl w:val="0"/>
          <w:numId w:val="17"/>
        </w:numPr>
        <w:tabs>
          <w:tab w:val="left" w:pos="231"/>
        </w:tabs>
        <w:ind w:left="230" w:hanging="119"/>
        <w:rPr>
          <w:sz w:val="24"/>
        </w:rPr>
      </w:pPr>
      <w:r>
        <w:rPr>
          <w:sz w:val="24"/>
        </w:rPr>
        <w:t>garantire</w:t>
      </w:r>
      <w:r>
        <w:rPr>
          <w:spacing w:val="-14"/>
          <w:sz w:val="24"/>
        </w:rPr>
        <w:t xml:space="preserve"> </w:t>
      </w:r>
      <w:r>
        <w:rPr>
          <w:sz w:val="24"/>
        </w:rPr>
        <w:t>il</w:t>
      </w:r>
      <w:r>
        <w:rPr>
          <w:spacing w:val="-13"/>
          <w:sz w:val="24"/>
        </w:rPr>
        <w:t xml:space="preserve"> </w:t>
      </w:r>
      <w:r>
        <w:rPr>
          <w:sz w:val="24"/>
        </w:rPr>
        <w:t>“miglioramento</w:t>
      </w:r>
      <w:r>
        <w:rPr>
          <w:spacing w:val="-14"/>
          <w:sz w:val="24"/>
        </w:rPr>
        <w:t xml:space="preserve"> </w:t>
      </w:r>
      <w:r>
        <w:rPr>
          <w:sz w:val="24"/>
        </w:rPr>
        <w:t>continuo”</w:t>
      </w:r>
      <w:r>
        <w:rPr>
          <w:spacing w:val="-13"/>
          <w:sz w:val="24"/>
        </w:rPr>
        <w:t xml:space="preserve"> </w:t>
      </w:r>
      <w:r>
        <w:rPr>
          <w:sz w:val="24"/>
        </w:rPr>
        <w:t>nell’uso</w:t>
      </w:r>
      <w:r>
        <w:rPr>
          <w:spacing w:val="-17"/>
          <w:sz w:val="24"/>
        </w:rPr>
        <w:t xml:space="preserve"> </w:t>
      </w:r>
      <w:r>
        <w:rPr>
          <w:sz w:val="24"/>
        </w:rPr>
        <w:t>delle</w:t>
      </w:r>
      <w:r>
        <w:rPr>
          <w:spacing w:val="-13"/>
          <w:sz w:val="24"/>
        </w:rPr>
        <w:t xml:space="preserve"> </w:t>
      </w:r>
      <w:r>
        <w:rPr>
          <w:sz w:val="24"/>
        </w:rPr>
        <w:t>risorse</w:t>
      </w:r>
      <w:r>
        <w:rPr>
          <w:spacing w:val="-13"/>
          <w:sz w:val="24"/>
        </w:rPr>
        <w:t xml:space="preserve"> </w:t>
      </w:r>
      <w:r>
        <w:rPr>
          <w:sz w:val="24"/>
        </w:rPr>
        <w:t>e</w:t>
      </w:r>
      <w:r>
        <w:rPr>
          <w:spacing w:val="-16"/>
          <w:sz w:val="24"/>
        </w:rPr>
        <w:t xml:space="preserve"> </w:t>
      </w:r>
      <w:r>
        <w:rPr>
          <w:sz w:val="24"/>
        </w:rPr>
        <w:t>nell’erogazione</w:t>
      </w:r>
      <w:r>
        <w:rPr>
          <w:spacing w:val="-13"/>
          <w:sz w:val="24"/>
        </w:rPr>
        <w:t xml:space="preserve"> </w:t>
      </w:r>
      <w:r>
        <w:rPr>
          <w:sz w:val="24"/>
        </w:rPr>
        <w:t>dei</w:t>
      </w:r>
      <w:r>
        <w:rPr>
          <w:spacing w:val="-14"/>
          <w:sz w:val="24"/>
        </w:rPr>
        <w:t xml:space="preserve"> </w:t>
      </w:r>
      <w:r>
        <w:rPr>
          <w:sz w:val="24"/>
        </w:rPr>
        <w:t>servizi</w:t>
      </w:r>
      <w:r>
        <w:rPr>
          <w:spacing w:val="-13"/>
          <w:sz w:val="24"/>
        </w:rPr>
        <w:t xml:space="preserve"> </w:t>
      </w:r>
      <w:r>
        <w:rPr>
          <w:sz w:val="24"/>
        </w:rPr>
        <w:t>al</w:t>
      </w:r>
      <w:r>
        <w:rPr>
          <w:spacing w:val="-14"/>
          <w:sz w:val="24"/>
        </w:rPr>
        <w:t xml:space="preserve"> </w:t>
      </w:r>
      <w:r>
        <w:rPr>
          <w:sz w:val="24"/>
        </w:rPr>
        <w:t>pubblico;</w:t>
      </w:r>
    </w:p>
    <w:p w:rsidR="001B066A" w:rsidRDefault="001B066A" w:rsidP="001B066A">
      <w:pPr>
        <w:pStyle w:val="Paragrafoelenco"/>
        <w:numPr>
          <w:ilvl w:val="0"/>
          <w:numId w:val="17"/>
        </w:numPr>
        <w:tabs>
          <w:tab w:val="left" w:pos="243"/>
        </w:tabs>
        <w:ind w:left="242" w:hanging="131"/>
        <w:rPr>
          <w:sz w:val="24"/>
        </w:rPr>
      </w:pPr>
      <w:r>
        <w:rPr>
          <w:sz w:val="24"/>
        </w:rPr>
        <w:t>promuovere l’integrità dell’azione</w:t>
      </w:r>
      <w:r>
        <w:rPr>
          <w:spacing w:val="-6"/>
          <w:sz w:val="24"/>
        </w:rPr>
        <w:t xml:space="preserve"> </w:t>
      </w:r>
      <w:r>
        <w:rPr>
          <w:sz w:val="24"/>
        </w:rPr>
        <w:t>amministrativa.</w:t>
      </w:r>
    </w:p>
    <w:p w:rsidR="001B066A" w:rsidRDefault="001B066A" w:rsidP="001B066A">
      <w:pPr>
        <w:pStyle w:val="Corpotesto"/>
        <w:spacing w:before="11"/>
        <w:ind w:left="0"/>
        <w:rPr>
          <w:sz w:val="23"/>
        </w:rPr>
      </w:pPr>
    </w:p>
    <w:p w:rsidR="001B066A" w:rsidRDefault="001B066A" w:rsidP="001B066A">
      <w:pPr>
        <w:pStyle w:val="Corpotesto"/>
      </w:pPr>
      <w:r>
        <w:rPr>
          <w:u w:val="single"/>
        </w:rPr>
        <w:t>Attuazione della misura</w:t>
      </w:r>
    </w:p>
    <w:p w:rsidR="001B066A" w:rsidRDefault="001B066A" w:rsidP="001B066A">
      <w:pPr>
        <w:pStyle w:val="Corpotesto"/>
        <w:spacing w:before="8"/>
        <w:ind w:left="0"/>
      </w:pPr>
    </w:p>
    <w:p w:rsidR="001B066A" w:rsidRDefault="001B066A" w:rsidP="001B066A">
      <w:pPr>
        <w:pStyle w:val="Paragrafoelenco"/>
        <w:numPr>
          <w:ilvl w:val="3"/>
          <w:numId w:val="7"/>
        </w:numPr>
        <w:tabs>
          <w:tab w:val="left" w:pos="834"/>
        </w:tabs>
        <w:spacing w:before="52"/>
        <w:ind w:hanging="361"/>
        <w:rPr>
          <w:sz w:val="24"/>
        </w:rPr>
      </w:pPr>
      <w:r>
        <w:rPr>
          <w:sz w:val="24"/>
        </w:rPr>
        <w:t>TRASPARENZA</w:t>
      </w:r>
    </w:p>
    <w:p w:rsidR="001B066A" w:rsidRDefault="001B066A" w:rsidP="001B066A">
      <w:pPr>
        <w:pStyle w:val="Corpotesto"/>
        <w:spacing w:before="11"/>
        <w:ind w:left="0"/>
        <w:rPr>
          <w:sz w:val="28"/>
        </w:rPr>
      </w:pPr>
    </w:p>
    <w:p w:rsidR="001B066A" w:rsidRDefault="001B066A" w:rsidP="001B066A">
      <w:pPr>
        <w:pStyle w:val="Corpotesto"/>
        <w:ind w:right="113"/>
        <w:jc w:val="both"/>
      </w:pPr>
      <w:r>
        <w:t>La trasparenza è una misura di estremo rilievo per la prevenzione della corruzione. Essa è posta al centro di molte indicazioni e orientamenti internazionali in quanto strumentale alla promozione dell’integrità e allo sviluppo della cultura della legalità in ogni ambito dell’attività pubblica.</w:t>
      </w:r>
    </w:p>
    <w:p w:rsidR="001B066A" w:rsidRDefault="001B066A" w:rsidP="001B066A">
      <w:pPr>
        <w:pStyle w:val="Corpotesto"/>
        <w:ind w:right="117"/>
        <w:jc w:val="both"/>
      </w:pPr>
      <w:r>
        <w:t>Se da un lato i cittadini hanno il diritto/dovere di informarsi, dall’altro le Amministrazioni hanno il dovere di dare concretezza al termine “trasparenza”, in quanto essa dev’essere trasformata da adempimento formale a sostanza.</w:t>
      </w:r>
    </w:p>
    <w:p w:rsidR="001B066A" w:rsidRDefault="001B066A" w:rsidP="001B066A">
      <w:pPr>
        <w:jc w:val="both"/>
        <w:sectPr w:rsidR="001B066A">
          <w:pgSz w:w="11910" w:h="16840"/>
          <w:pgMar w:top="1360" w:right="1020" w:bottom="1200" w:left="1020" w:header="0" w:footer="1000" w:gutter="0"/>
          <w:cols w:space="720"/>
        </w:sectPr>
      </w:pPr>
    </w:p>
    <w:p w:rsidR="001B066A" w:rsidRDefault="001B066A" w:rsidP="001B066A">
      <w:pPr>
        <w:pStyle w:val="Corpotesto"/>
        <w:ind w:left="0"/>
      </w:pPr>
    </w:p>
    <w:p w:rsidR="001B066A" w:rsidRDefault="001B066A" w:rsidP="001B066A">
      <w:pPr>
        <w:pStyle w:val="Corpotesto"/>
        <w:ind w:right="109"/>
        <w:jc w:val="both"/>
      </w:pPr>
      <w:r>
        <w:t>L'Amministrazione comunale attribuisce alla trasparenza un ruolo fondamentale sia come efficace strumento</w:t>
      </w:r>
      <w:r>
        <w:rPr>
          <w:spacing w:val="-4"/>
        </w:rPr>
        <w:t xml:space="preserve"> </w:t>
      </w:r>
      <w:r>
        <w:t>di</w:t>
      </w:r>
      <w:r>
        <w:rPr>
          <w:spacing w:val="-4"/>
        </w:rPr>
        <w:t xml:space="preserve"> </w:t>
      </w:r>
      <w:r>
        <w:t>lotta</w:t>
      </w:r>
      <w:r>
        <w:rPr>
          <w:spacing w:val="-5"/>
        </w:rPr>
        <w:t xml:space="preserve"> </w:t>
      </w:r>
      <w:r>
        <w:t>alla</w:t>
      </w:r>
      <w:r>
        <w:rPr>
          <w:spacing w:val="-3"/>
        </w:rPr>
        <w:t xml:space="preserve"> </w:t>
      </w:r>
      <w:r>
        <w:t>corruzione</w:t>
      </w:r>
      <w:r>
        <w:rPr>
          <w:spacing w:val="-4"/>
        </w:rPr>
        <w:t xml:space="preserve"> </w:t>
      </w:r>
      <w:r>
        <w:t>sia</w:t>
      </w:r>
      <w:r>
        <w:rPr>
          <w:spacing w:val="-4"/>
        </w:rPr>
        <w:t xml:space="preserve"> </w:t>
      </w:r>
      <w:r>
        <w:t>come</w:t>
      </w:r>
      <w:r>
        <w:rPr>
          <w:spacing w:val="-4"/>
        </w:rPr>
        <w:t xml:space="preserve"> </w:t>
      </w:r>
      <w:r>
        <w:t>mezzo</w:t>
      </w:r>
      <w:r>
        <w:rPr>
          <w:spacing w:val="-6"/>
        </w:rPr>
        <w:t xml:space="preserve"> </w:t>
      </w:r>
      <w:r>
        <w:t>di</w:t>
      </w:r>
      <w:r>
        <w:rPr>
          <w:spacing w:val="-5"/>
        </w:rPr>
        <w:t xml:space="preserve"> </w:t>
      </w:r>
      <w:r>
        <w:t>comunicazione</w:t>
      </w:r>
      <w:r>
        <w:rPr>
          <w:spacing w:val="-3"/>
        </w:rPr>
        <w:t xml:space="preserve"> </w:t>
      </w:r>
      <w:r>
        <w:t>ed</w:t>
      </w:r>
      <w:r>
        <w:rPr>
          <w:spacing w:val="-4"/>
        </w:rPr>
        <w:t xml:space="preserve"> </w:t>
      </w:r>
      <w:r>
        <w:t>ascolto</w:t>
      </w:r>
      <w:r>
        <w:rPr>
          <w:spacing w:val="-6"/>
        </w:rPr>
        <w:t xml:space="preserve"> </w:t>
      </w:r>
      <w:r>
        <w:t>della</w:t>
      </w:r>
      <w:r>
        <w:rPr>
          <w:spacing w:val="-4"/>
        </w:rPr>
        <w:t xml:space="preserve"> </w:t>
      </w:r>
      <w:r>
        <w:t>cittadinanza</w:t>
      </w:r>
      <w:r>
        <w:rPr>
          <w:spacing w:val="-4"/>
        </w:rPr>
        <w:t xml:space="preserve"> </w:t>
      </w:r>
      <w:r>
        <w:t>al fine della realizzazione di un'amministrazione aperta al servizio del</w:t>
      </w:r>
      <w:r>
        <w:rPr>
          <w:spacing w:val="-13"/>
        </w:rPr>
        <w:t xml:space="preserve"> </w:t>
      </w:r>
      <w:r>
        <w:t>cittadino.</w:t>
      </w:r>
    </w:p>
    <w:p w:rsidR="001B066A" w:rsidRDefault="001B066A" w:rsidP="001B066A">
      <w:pPr>
        <w:pStyle w:val="Corpotesto"/>
        <w:ind w:right="110"/>
        <w:jc w:val="both"/>
      </w:pPr>
      <w:r>
        <w:t>Il pieno rispetto degli obblighi di trasparenza, oltre che costituire livello essenziale delle prestazioni erogate, rappresenta un valido strumento di diffusione e affermazione della cultura delle regole, nonché di prevenzione e di lotta a fenomeni corruttivi. Gli obiettivi ivi contenuti sono, altresì, formulati</w:t>
      </w:r>
      <w:r>
        <w:rPr>
          <w:spacing w:val="-17"/>
        </w:rPr>
        <w:t xml:space="preserve"> </w:t>
      </w:r>
      <w:r>
        <w:t>in</w:t>
      </w:r>
      <w:r>
        <w:rPr>
          <w:spacing w:val="-15"/>
        </w:rPr>
        <w:t xml:space="preserve"> </w:t>
      </w:r>
      <w:r>
        <w:t>collegamento</w:t>
      </w:r>
      <w:r>
        <w:rPr>
          <w:spacing w:val="-14"/>
        </w:rPr>
        <w:t xml:space="preserve"> </w:t>
      </w:r>
      <w:r>
        <w:t>con</w:t>
      </w:r>
      <w:r>
        <w:rPr>
          <w:spacing w:val="-14"/>
        </w:rPr>
        <w:t xml:space="preserve"> </w:t>
      </w:r>
      <w:r>
        <w:t>la</w:t>
      </w:r>
      <w:r>
        <w:rPr>
          <w:spacing w:val="-15"/>
        </w:rPr>
        <w:t xml:space="preserve"> </w:t>
      </w:r>
      <w:r>
        <w:t>programmazione</w:t>
      </w:r>
      <w:r>
        <w:rPr>
          <w:spacing w:val="-16"/>
        </w:rPr>
        <w:t xml:space="preserve"> </w:t>
      </w:r>
      <w:r>
        <w:t>strategica</w:t>
      </w:r>
      <w:r>
        <w:rPr>
          <w:spacing w:val="-14"/>
        </w:rPr>
        <w:t xml:space="preserve"> </w:t>
      </w:r>
      <w:r>
        <w:t>e</w:t>
      </w:r>
      <w:r>
        <w:rPr>
          <w:spacing w:val="-15"/>
        </w:rPr>
        <w:t xml:space="preserve"> </w:t>
      </w:r>
      <w:r>
        <w:t>operativa</w:t>
      </w:r>
      <w:r>
        <w:rPr>
          <w:spacing w:val="-17"/>
        </w:rPr>
        <w:t xml:space="preserve"> </w:t>
      </w:r>
      <w:r>
        <w:t>dell’ente.</w:t>
      </w:r>
    </w:p>
    <w:p w:rsidR="001B066A" w:rsidRDefault="001B066A" w:rsidP="001B066A">
      <w:pPr>
        <w:pStyle w:val="Corpotesto"/>
        <w:ind w:right="118"/>
        <w:jc w:val="both"/>
      </w:pPr>
      <w:r>
        <w:t>Le informazioni riguardanti la performance costituiscono il profilo “dinamico” della trasparenza; pertanto sono oggetto di pubblicazione gli elementi essenziali della gestione del ciclo della performance ed in particolare gli obiettivi ed i relativi indicatori.</w:t>
      </w:r>
    </w:p>
    <w:p w:rsidR="001B066A" w:rsidRDefault="001B066A" w:rsidP="001B066A">
      <w:pPr>
        <w:pStyle w:val="Corpotesto"/>
        <w:ind w:left="0" w:right="108"/>
        <w:jc w:val="both"/>
      </w:pPr>
      <w:r>
        <w:t xml:space="preserve"> </w:t>
      </w:r>
    </w:p>
    <w:p w:rsidR="001B066A" w:rsidRDefault="001B066A" w:rsidP="001B066A">
      <w:pPr>
        <w:pStyle w:val="Corpotesto"/>
        <w:ind w:left="0" w:right="108"/>
        <w:jc w:val="both"/>
      </w:pPr>
      <w:r>
        <w:t>Il RPCT è ulteriormente coadiuvato nell’attività di controllo del sito “Amministrazione Trasparente” dall’Ufficio</w:t>
      </w:r>
      <w:r>
        <w:rPr>
          <w:spacing w:val="-11"/>
        </w:rPr>
        <w:t xml:space="preserve"> </w:t>
      </w:r>
      <w:r>
        <w:t>controllo</w:t>
      </w:r>
      <w:r>
        <w:rPr>
          <w:spacing w:val="-13"/>
        </w:rPr>
        <w:t xml:space="preserve"> </w:t>
      </w:r>
      <w:r>
        <w:t>di</w:t>
      </w:r>
      <w:r>
        <w:rPr>
          <w:spacing w:val="-11"/>
        </w:rPr>
        <w:t xml:space="preserve"> </w:t>
      </w:r>
      <w:r>
        <w:t>gestione,</w:t>
      </w:r>
      <w:r>
        <w:rPr>
          <w:spacing w:val="-12"/>
        </w:rPr>
        <w:t xml:space="preserve"> </w:t>
      </w:r>
      <w:r>
        <w:t>che</w:t>
      </w:r>
      <w:r>
        <w:rPr>
          <w:spacing w:val="-13"/>
        </w:rPr>
        <w:t xml:space="preserve"> </w:t>
      </w:r>
      <w:r>
        <w:t>con</w:t>
      </w:r>
      <w:r>
        <w:rPr>
          <w:spacing w:val="-11"/>
        </w:rPr>
        <w:t xml:space="preserve"> </w:t>
      </w:r>
      <w:r>
        <w:t>cadenza</w:t>
      </w:r>
      <w:r>
        <w:rPr>
          <w:spacing w:val="-13"/>
        </w:rPr>
        <w:t xml:space="preserve"> </w:t>
      </w:r>
      <w:r>
        <w:t>trimestrale</w:t>
      </w:r>
      <w:r>
        <w:rPr>
          <w:spacing w:val="-11"/>
        </w:rPr>
        <w:t xml:space="preserve"> </w:t>
      </w:r>
      <w:r>
        <w:t>verifica</w:t>
      </w:r>
      <w:r>
        <w:rPr>
          <w:spacing w:val="-12"/>
        </w:rPr>
        <w:t xml:space="preserve"> </w:t>
      </w:r>
      <w:r>
        <w:t>le</w:t>
      </w:r>
      <w:r>
        <w:rPr>
          <w:spacing w:val="-10"/>
        </w:rPr>
        <w:t xml:space="preserve"> </w:t>
      </w:r>
      <w:r>
        <w:t>varie</w:t>
      </w:r>
      <w:r>
        <w:rPr>
          <w:spacing w:val="-11"/>
        </w:rPr>
        <w:t xml:space="preserve"> </w:t>
      </w:r>
      <w:r>
        <w:t>sezioni</w:t>
      </w:r>
      <w:r>
        <w:rPr>
          <w:spacing w:val="-11"/>
        </w:rPr>
        <w:t xml:space="preserve"> </w:t>
      </w:r>
      <w:r>
        <w:t>e</w:t>
      </w:r>
      <w:r>
        <w:rPr>
          <w:spacing w:val="-14"/>
        </w:rPr>
        <w:t xml:space="preserve"> </w:t>
      </w:r>
      <w:r>
        <w:t>sotto-sezioni, segnalando ai referenti dei vari settori eventuali disguidi nella pubblicazione dei documenti/dati/informazioni.</w:t>
      </w:r>
    </w:p>
    <w:p w:rsidR="001B066A" w:rsidRDefault="001B066A" w:rsidP="001B066A">
      <w:pPr>
        <w:pStyle w:val="Corpotesto"/>
        <w:spacing w:line="242" w:lineRule="auto"/>
        <w:ind w:left="0" w:right="117"/>
        <w:jc w:val="both"/>
      </w:pPr>
      <w:r>
        <w:t xml:space="preserve"> I</w:t>
      </w:r>
      <w:r>
        <w:rPr>
          <w:spacing w:val="-13"/>
        </w:rPr>
        <w:t xml:space="preserve"> </w:t>
      </w:r>
      <w:r>
        <w:t>Dipendenti interni e esterni</w:t>
      </w:r>
      <w:r>
        <w:rPr>
          <w:spacing w:val="-17"/>
        </w:rPr>
        <w:t xml:space="preserve"> </w:t>
      </w:r>
      <w:r>
        <w:t>di</w:t>
      </w:r>
      <w:r>
        <w:rPr>
          <w:spacing w:val="-11"/>
        </w:rPr>
        <w:t xml:space="preserve"> </w:t>
      </w:r>
      <w:r>
        <w:t>settore,</w:t>
      </w:r>
      <w:r>
        <w:rPr>
          <w:spacing w:val="-14"/>
        </w:rPr>
        <w:t xml:space="preserve"> </w:t>
      </w:r>
      <w:r>
        <w:t>ognuno</w:t>
      </w:r>
      <w:r>
        <w:rPr>
          <w:spacing w:val="-13"/>
        </w:rPr>
        <w:t xml:space="preserve"> </w:t>
      </w:r>
      <w:r>
        <w:t>per</w:t>
      </w:r>
      <w:r>
        <w:rPr>
          <w:spacing w:val="-14"/>
        </w:rPr>
        <w:t xml:space="preserve"> </w:t>
      </w:r>
      <w:r>
        <w:t>le</w:t>
      </w:r>
      <w:r>
        <w:rPr>
          <w:spacing w:val="-14"/>
        </w:rPr>
        <w:t xml:space="preserve"> </w:t>
      </w:r>
      <w:r>
        <w:t>proprie</w:t>
      </w:r>
      <w:r>
        <w:rPr>
          <w:spacing w:val="-13"/>
        </w:rPr>
        <w:t xml:space="preserve"> </w:t>
      </w:r>
      <w:r>
        <w:t>competenze,</w:t>
      </w:r>
      <w:r>
        <w:rPr>
          <w:spacing w:val="-14"/>
        </w:rPr>
        <w:t xml:space="preserve"> </w:t>
      </w:r>
      <w:r>
        <w:t>sono</w:t>
      </w:r>
      <w:r>
        <w:rPr>
          <w:spacing w:val="-11"/>
        </w:rPr>
        <w:t xml:space="preserve"> </w:t>
      </w:r>
      <w:r>
        <w:t>gli</w:t>
      </w:r>
      <w:r>
        <w:rPr>
          <w:spacing w:val="-15"/>
        </w:rPr>
        <w:t xml:space="preserve"> </w:t>
      </w:r>
      <w:r>
        <w:t>attori</w:t>
      </w:r>
      <w:r>
        <w:rPr>
          <w:spacing w:val="-13"/>
        </w:rPr>
        <w:t xml:space="preserve"> </w:t>
      </w:r>
      <w:r>
        <w:t>principali</w:t>
      </w:r>
      <w:r>
        <w:rPr>
          <w:spacing w:val="-14"/>
        </w:rPr>
        <w:t xml:space="preserve"> </w:t>
      </w:r>
      <w:r>
        <w:t>per</w:t>
      </w:r>
      <w:r>
        <w:rPr>
          <w:spacing w:val="-14"/>
        </w:rPr>
        <w:t xml:space="preserve"> </w:t>
      </w:r>
      <w:r>
        <w:t>l'adempimento degli obblighi di</w:t>
      </w:r>
      <w:r>
        <w:rPr>
          <w:spacing w:val="-4"/>
        </w:rPr>
        <w:t xml:space="preserve"> </w:t>
      </w:r>
      <w:r>
        <w:t>pubblicazione.</w:t>
      </w:r>
    </w:p>
    <w:p w:rsidR="001B066A" w:rsidRDefault="001B066A" w:rsidP="001B066A">
      <w:pPr>
        <w:pStyle w:val="Corpotesto"/>
        <w:spacing w:line="289" w:lineRule="exact"/>
        <w:jc w:val="both"/>
      </w:pPr>
      <w:r>
        <w:t>In particolare:</w:t>
      </w:r>
    </w:p>
    <w:p w:rsidR="001B066A" w:rsidRDefault="001B066A" w:rsidP="001B066A">
      <w:pPr>
        <w:pStyle w:val="Paragrafoelenco"/>
        <w:numPr>
          <w:ilvl w:val="0"/>
          <w:numId w:val="17"/>
        </w:numPr>
        <w:tabs>
          <w:tab w:val="left" w:pos="243"/>
        </w:tabs>
        <w:ind w:left="242" w:hanging="131"/>
        <w:jc w:val="both"/>
        <w:rPr>
          <w:sz w:val="24"/>
        </w:rPr>
      </w:pPr>
      <w:r>
        <w:rPr>
          <w:sz w:val="24"/>
        </w:rPr>
        <w:t>adempiono agli obblighi di pubblicazione, ognuno per le proprie</w:t>
      </w:r>
      <w:r>
        <w:rPr>
          <w:spacing w:val="-13"/>
          <w:sz w:val="24"/>
        </w:rPr>
        <w:t xml:space="preserve"> </w:t>
      </w:r>
      <w:r>
        <w:rPr>
          <w:sz w:val="24"/>
        </w:rPr>
        <w:t>competenze</w:t>
      </w:r>
    </w:p>
    <w:p w:rsidR="001B066A" w:rsidRDefault="001B066A" w:rsidP="001B066A">
      <w:pPr>
        <w:pStyle w:val="Paragrafoelenco"/>
        <w:numPr>
          <w:ilvl w:val="0"/>
          <w:numId w:val="17"/>
        </w:numPr>
        <w:tabs>
          <w:tab w:val="left" w:pos="243"/>
        </w:tabs>
        <w:ind w:left="242" w:hanging="131"/>
        <w:jc w:val="both"/>
        <w:rPr>
          <w:sz w:val="24"/>
        </w:rPr>
      </w:pPr>
      <w:r>
        <w:rPr>
          <w:sz w:val="24"/>
        </w:rPr>
        <w:t>garantiscono che la pubblicazione avvenga nel pieno rispetto della prescritta</w:t>
      </w:r>
      <w:r>
        <w:rPr>
          <w:spacing w:val="-19"/>
          <w:sz w:val="24"/>
        </w:rPr>
        <w:t xml:space="preserve"> </w:t>
      </w:r>
      <w:r>
        <w:rPr>
          <w:sz w:val="24"/>
        </w:rPr>
        <w:t>tempistica.</w:t>
      </w:r>
    </w:p>
    <w:p w:rsidR="001B066A" w:rsidRDefault="001B066A" w:rsidP="001B066A">
      <w:pPr>
        <w:pStyle w:val="Corpotesto"/>
        <w:spacing w:before="10"/>
        <w:ind w:left="0"/>
        <w:rPr>
          <w:sz w:val="23"/>
        </w:rPr>
      </w:pPr>
    </w:p>
    <w:p w:rsidR="001B066A" w:rsidRDefault="001B066A" w:rsidP="001B066A">
      <w:pPr>
        <w:pStyle w:val="Corpotesto"/>
        <w:ind w:right="119"/>
        <w:jc w:val="both"/>
      </w:pPr>
      <w:r>
        <w:t>La sezione “Amministrazione trasparente” è strutturata in coerenza con quanto indicato nell’Allegato 1 alla Delibera 1310/2016 dell’ANAC.</w:t>
      </w:r>
    </w:p>
    <w:p w:rsidR="001B066A" w:rsidRDefault="001B066A" w:rsidP="001B066A">
      <w:pPr>
        <w:pStyle w:val="Corpotesto"/>
        <w:ind w:right="112"/>
        <w:jc w:val="both"/>
      </w:pPr>
      <w:r>
        <w:t>Le informazioni presenti nella sezione Amministrazione trasparente sono riportate nell’allegato 2, parte integrante del presente documento, insieme con l’indicazione dei settori/servizi responsabili della elaborazione e pubblicazione dei dati di propria competenza.</w:t>
      </w:r>
    </w:p>
    <w:p w:rsidR="001B066A" w:rsidRDefault="001B066A" w:rsidP="001B066A">
      <w:pPr>
        <w:pStyle w:val="Corpotesto"/>
        <w:spacing w:before="11"/>
        <w:ind w:left="0"/>
        <w:rPr>
          <w:sz w:val="23"/>
        </w:rPr>
      </w:pPr>
    </w:p>
    <w:p w:rsidR="001B066A" w:rsidRDefault="001B066A" w:rsidP="001B066A">
      <w:pPr>
        <w:pStyle w:val="Corpotesto"/>
        <w:spacing w:before="1"/>
        <w:jc w:val="both"/>
      </w:pPr>
      <w:r>
        <w:t>Salvo diverse previsioni in tutti i casi in cui nell’allegato 2 sia indicato: alle indicazioni dell’Allegato A</w:t>
      </w:r>
    </w:p>
    <w:p w:rsidR="001B066A" w:rsidRDefault="001B066A" w:rsidP="001B066A">
      <w:pPr>
        <w:pStyle w:val="Paragrafoelenco"/>
        <w:numPr>
          <w:ilvl w:val="0"/>
          <w:numId w:val="17"/>
        </w:numPr>
        <w:tabs>
          <w:tab w:val="left" w:pos="821"/>
          <w:tab w:val="left" w:pos="822"/>
        </w:tabs>
        <w:ind w:right="115" w:firstLine="0"/>
        <w:jc w:val="both"/>
        <w:rPr>
          <w:sz w:val="24"/>
        </w:rPr>
      </w:pPr>
      <w:r>
        <w:rPr>
          <w:sz w:val="24"/>
        </w:rPr>
        <w:t xml:space="preserve">“aggiornamento tempestivo”, sarà da intendersi quale termine massimo per la pubblicazione quello di venti giorni decorrenti dal momento in cui il documento, il dato o l’informazione rientri nella disponibilità della struttura competente (responsabile della trasmissione); </w:t>
      </w:r>
    </w:p>
    <w:p w:rsidR="001B066A" w:rsidRPr="00832382" w:rsidRDefault="001B066A" w:rsidP="001B066A">
      <w:pPr>
        <w:pStyle w:val="Paragrafoelenco"/>
        <w:numPr>
          <w:ilvl w:val="0"/>
          <w:numId w:val="17"/>
        </w:numPr>
        <w:tabs>
          <w:tab w:val="left" w:pos="821"/>
          <w:tab w:val="left" w:pos="822"/>
        </w:tabs>
        <w:spacing w:before="37"/>
        <w:ind w:right="110"/>
        <w:jc w:val="both"/>
        <w:rPr>
          <w:sz w:val="24"/>
        </w:rPr>
      </w:pPr>
      <w:r w:rsidRPr="00832382">
        <w:rPr>
          <w:sz w:val="24"/>
        </w:rPr>
        <w:t>“aggiornamento trimestrale, semestrale, annuale”, la pubblicazione deve essere effettuata entro il</w:t>
      </w:r>
      <w:r w:rsidRPr="00832382">
        <w:rPr>
          <w:spacing w:val="-40"/>
          <w:sz w:val="24"/>
        </w:rPr>
        <w:t xml:space="preserve"> </w:t>
      </w:r>
      <w:r w:rsidRPr="00832382">
        <w:rPr>
          <w:sz w:val="24"/>
        </w:rPr>
        <w:t>termine massimo di venti giorni successivi alla scadenza, rispettivamente, del trimestre, del semestre,</w:t>
      </w:r>
      <w:r w:rsidRPr="00832382">
        <w:rPr>
          <w:spacing w:val="-3"/>
          <w:sz w:val="24"/>
        </w:rPr>
        <w:t xml:space="preserve"> </w:t>
      </w:r>
      <w:r w:rsidRPr="00832382">
        <w:rPr>
          <w:sz w:val="24"/>
        </w:rPr>
        <w:t>dell’annualità.</w:t>
      </w:r>
    </w:p>
    <w:p w:rsidR="001B066A" w:rsidRDefault="001B066A" w:rsidP="001B066A">
      <w:pPr>
        <w:pStyle w:val="Corpotesto"/>
        <w:numPr>
          <w:ilvl w:val="0"/>
          <w:numId w:val="17"/>
        </w:numPr>
        <w:spacing w:before="2"/>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0"/>
        </w:trPr>
        <w:tc>
          <w:tcPr>
            <w:tcW w:w="9629" w:type="dxa"/>
            <w:gridSpan w:val="5"/>
          </w:tcPr>
          <w:p w:rsidR="001B066A" w:rsidRDefault="001B066A" w:rsidP="00A2139A">
            <w:pPr>
              <w:pStyle w:val="TableParagraph"/>
              <w:ind w:left="1930" w:right="1916"/>
              <w:jc w:val="center"/>
              <w:rPr>
                <w:sz w:val="16"/>
              </w:rPr>
            </w:pPr>
            <w:r>
              <w:rPr>
                <w:sz w:val="16"/>
              </w:rPr>
              <w:t>Misura generale</w:t>
            </w:r>
          </w:p>
          <w:p w:rsidR="001B066A" w:rsidRDefault="001B066A" w:rsidP="00A2139A">
            <w:pPr>
              <w:pStyle w:val="TableParagraph"/>
              <w:spacing w:line="177" w:lineRule="exact"/>
              <w:ind w:left="1929" w:right="1916"/>
              <w:jc w:val="center"/>
              <w:rPr>
                <w:sz w:val="16"/>
              </w:rPr>
            </w:pPr>
            <w:r>
              <w:rPr>
                <w:sz w:val="16"/>
              </w:rPr>
              <w:t>Trasparenza: obblighi di pubblicazione</w:t>
            </w:r>
          </w:p>
        </w:tc>
      </w:tr>
      <w:tr w:rsidR="001B066A" w:rsidTr="00A2139A">
        <w:trPr>
          <w:trHeight w:val="390"/>
        </w:trPr>
        <w:tc>
          <w:tcPr>
            <w:tcW w:w="1925" w:type="dxa"/>
          </w:tcPr>
          <w:p w:rsidR="001B066A" w:rsidRDefault="001B066A" w:rsidP="00A2139A">
            <w:pPr>
              <w:pStyle w:val="TableParagraph"/>
              <w:ind w:left="89" w:right="77"/>
              <w:jc w:val="center"/>
              <w:rPr>
                <w:sz w:val="16"/>
              </w:rPr>
            </w:pPr>
            <w:r>
              <w:rPr>
                <w:sz w:val="16"/>
              </w:rPr>
              <w:t>Stato di attuazione al</w:t>
            </w:r>
          </w:p>
          <w:p w:rsidR="001B066A" w:rsidRDefault="001B066A" w:rsidP="00A2139A">
            <w:pPr>
              <w:pStyle w:val="TableParagraph"/>
              <w:spacing w:line="177" w:lineRule="exact"/>
              <w:ind w:left="89" w:right="72"/>
              <w:jc w:val="center"/>
              <w:rPr>
                <w:sz w:val="16"/>
              </w:rPr>
            </w:pPr>
            <w:r>
              <w:rPr>
                <w:sz w:val="16"/>
              </w:rPr>
              <w:t>1/1/2021</w:t>
            </w:r>
          </w:p>
        </w:tc>
        <w:tc>
          <w:tcPr>
            <w:tcW w:w="1925" w:type="dxa"/>
          </w:tcPr>
          <w:p w:rsidR="001B066A" w:rsidRDefault="001B066A" w:rsidP="00A2139A">
            <w:pPr>
              <w:pStyle w:val="TableParagraph"/>
              <w:ind w:left="129"/>
              <w:rPr>
                <w:sz w:val="16"/>
              </w:rPr>
            </w:pPr>
            <w:r>
              <w:rPr>
                <w:sz w:val="16"/>
              </w:rPr>
              <w:t>Fasi e tempi di attuazione</w:t>
            </w:r>
          </w:p>
        </w:tc>
        <w:tc>
          <w:tcPr>
            <w:tcW w:w="1927" w:type="dxa"/>
          </w:tcPr>
          <w:p w:rsidR="001B066A" w:rsidRDefault="001B066A" w:rsidP="00A2139A">
            <w:pPr>
              <w:pStyle w:val="TableParagraph"/>
              <w:ind w:left="213"/>
              <w:rPr>
                <w:sz w:val="16"/>
              </w:rPr>
            </w:pPr>
            <w:r>
              <w:rPr>
                <w:sz w:val="16"/>
              </w:rPr>
              <w:t>Indicatori di attuazione</w:t>
            </w:r>
          </w:p>
        </w:tc>
        <w:tc>
          <w:tcPr>
            <w:tcW w:w="1925" w:type="dxa"/>
          </w:tcPr>
          <w:p w:rsidR="001B066A" w:rsidRDefault="001B066A" w:rsidP="00A2139A">
            <w:pPr>
              <w:pStyle w:val="TableParagraph"/>
              <w:ind w:left="452"/>
              <w:rPr>
                <w:sz w:val="16"/>
              </w:rPr>
            </w:pPr>
            <w:r>
              <w:rPr>
                <w:sz w:val="16"/>
              </w:rPr>
              <w:t>Risultato atteso</w:t>
            </w:r>
          </w:p>
        </w:tc>
        <w:tc>
          <w:tcPr>
            <w:tcW w:w="1927" w:type="dxa"/>
          </w:tcPr>
          <w:p w:rsidR="001B066A" w:rsidRDefault="001B066A" w:rsidP="00A2139A">
            <w:pPr>
              <w:pStyle w:val="TableParagraph"/>
              <w:ind w:left="538"/>
              <w:rPr>
                <w:sz w:val="16"/>
              </w:rPr>
            </w:pPr>
            <w:r>
              <w:rPr>
                <w:sz w:val="16"/>
              </w:rPr>
              <w:t>Responsabile</w:t>
            </w:r>
          </w:p>
        </w:tc>
      </w:tr>
      <w:tr w:rsidR="001B066A" w:rsidTr="00A2139A">
        <w:trPr>
          <w:trHeight w:val="976"/>
        </w:trPr>
        <w:tc>
          <w:tcPr>
            <w:tcW w:w="1925" w:type="dxa"/>
          </w:tcPr>
          <w:p w:rsidR="001B066A" w:rsidRDefault="001B066A" w:rsidP="00A2139A">
            <w:pPr>
              <w:pStyle w:val="TableParagraph"/>
              <w:rPr>
                <w:sz w:val="16"/>
              </w:rPr>
            </w:pPr>
            <w:r>
              <w:rPr>
                <w:sz w:val="16"/>
              </w:rPr>
              <w:t>In attuazione</w:t>
            </w:r>
          </w:p>
        </w:tc>
        <w:tc>
          <w:tcPr>
            <w:tcW w:w="1925" w:type="dxa"/>
          </w:tcPr>
          <w:p w:rsidR="001B066A" w:rsidRDefault="001B066A" w:rsidP="00A2139A">
            <w:pPr>
              <w:pStyle w:val="TableParagraph"/>
              <w:spacing w:line="240" w:lineRule="auto"/>
              <w:ind w:right="167"/>
              <w:rPr>
                <w:sz w:val="16"/>
              </w:rPr>
            </w:pPr>
            <w:r>
              <w:rPr>
                <w:sz w:val="16"/>
              </w:rPr>
              <w:t>Monitoraggio degli obblighi di pubblicazione in coerenza all’allegato 1 alla Delibera 1310/2016</w:t>
            </w:r>
          </w:p>
          <w:p w:rsidR="001B066A" w:rsidRDefault="001B066A" w:rsidP="00A2139A">
            <w:pPr>
              <w:pStyle w:val="TableParagraph"/>
              <w:spacing w:line="176" w:lineRule="exact"/>
              <w:rPr>
                <w:sz w:val="16"/>
              </w:rPr>
            </w:pPr>
            <w:r>
              <w:rPr>
                <w:sz w:val="16"/>
              </w:rPr>
              <w:t>dell’ANAC</w:t>
            </w:r>
          </w:p>
        </w:tc>
        <w:tc>
          <w:tcPr>
            <w:tcW w:w="1927" w:type="dxa"/>
          </w:tcPr>
          <w:p w:rsidR="001B066A" w:rsidRDefault="001B066A" w:rsidP="00A2139A">
            <w:pPr>
              <w:pStyle w:val="TableParagraph"/>
              <w:spacing w:line="240" w:lineRule="auto"/>
              <w:ind w:right="622"/>
              <w:rPr>
                <w:sz w:val="16"/>
              </w:rPr>
            </w:pPr>
            <w:r>
              <w:rPr>
                <w:sz w:val="16"/>
              </w:rPr>
              <w:t>Numero di pagine monitorate</w:t>
            </w:r>
          </w:p>
        </w:tc>
        <w:tc>
          <w:tcPr>
            <w:tcW w:w="1925" w:type="dxa"/>
          </w:tcPr>
          <w:p w:rsidR="001B066A" w:rsidRDefault="001B066A" w:rsidP="00A2139A">
            <w:pPr>
              <w:pStyle w:val="TableParagraph"/>
              <w:ind w:left="108"/>
              <w:rPr>
                <w:sz w:val="16"/>
              </w:rPr>
            </w:pPr>
            <w:r>
              <w:rPr>
                <w:sz w:val="16"/>
              </w:rPr>
              <w:t>100% delle pagine</w:t>
            </w:r>
          </w:p>
        </w:tc>
        <w:tc>
          <w:tcPr>
            <w:tcW w:w="1927" w:type="dxa"/>
          </w:tcPr>
          <w:p w:rsidR="001B066A" w:rsidRDefault="001B066A" w:rsidP="00A2139A">
            <w:pPr>
              <w:pStyle w:val="TableParagraph"/>
              <w:ind w:left="111"/>
              <w:rPr>
                <w:sz w:val="16"/>
              </w:rPr>
            </w:pPr>
            <w:r>
              <w:rPr>
                <w:sz w:val="16"/>
              </w:rPr>
              <w:t>RPCT e ufficio di staff</w:t>
            </w:r>
          </w:p>
        </w:tc>
      </w:tr>
      <w:tr w:rsidR="001B066A" w:rsidTr="00A2139A">
        <w:trPr>
          <w:trHeight w:val="1171"/>
        </w:trPr>
        <w:tc>
          <w:tcPr>
            <w:tcW w:w="1925" w:type="dxa"/>
          </w:tcPr>
          <w:p w:rsidR="001B066A" w:rsidRDefault="001B066A" w:rsidP="00A2139A">
            <w:pPr>
              <w:pStyle w:val="TableParagraph"/>
              <w:rPr>
                <w:sz w:val="16"/>
              </w:rPr>
            </w:pPr>
            <w:r>
              <w:rPr>
                <w:sz w:val="16"/>
              </w:rPr>
              <w:t>In attuazione</w:t>
            </w:r>
          </w:p>
        </w:tc>
        <w:tc>
          <w:tcPr>
            <w:tcW w:w="1925" w:type="dxa"/>
          </w:tcPr>
          <w:p w:rsidR="001B066A" w:rsidRDefault="001B066A" w:rsidP="00A2139A">
            <w:pPr>
              <w:pStyle w:val="TableParagraph"/>
              <w:spacing w:line="240" w:lineRule="auto"/>
              <w:ind w:right="302"/>
              <w:rPr>
                <w:sz w:val="16"/>
              </w:rPr>
            </w:pPr>
            <w:r>
              <w:rPr>
                <w:sz w:val="16"/>
              </w:rPr>
              <w:t>Aggiornamento pagine amministrazione trasparente</w:t>
            </w:r>
          </w:p>
        </w:tc>
        <w:tc>
          <w:tcPr>
            <w:tcW w:w="1927" w:type="dxa"/>
          </w:tcPr>
          <w:p w:rsidR="001B066A" w:rsidRDefault="001B066A" w:rsidP="00A2139A">
            <w:pPr>
              <w:pStyle w:val="TableParagraph"/>
              <w:spacing w:line="240" w:lineRule="auto"/>
              <w:ind w:right="622"/>
              <w:rPr>
                <w:sz w:val="16"/>
              </w:rPr>
            </w:pPr>
            <w:r>
              <w:rPr>
                <w:sz w:val="16"/>
              </w:rPr>
              <w:t>Numero di pagine aggiornate</w:t>
            </w:r>
          </w:p>
        </w:tc>
        <w:tc>
          <w:tcPr>
            <w:tcW w:w="1925" w:type="dxa"/>
          </w:tcPr>
          <w:p w:rsidR="001B066A" w:rsidRDefault="001B066A" w:rsidP="00A2139A">
            <w:pPr>
              <w:pStyle w:val="TableParagraph"/>
              <w:spacing w:line="240" w:lineRule="auto"/>
              <w:ind w:left="108" w:right="204"/>
              <w:rPr>
                <w:sz w:val="16"/>
              </w:rPr>
            </w:pPr>
            <w:r>
              <w:rPr>
                <w:sz w:val="16"/>
              </w:rPr>
              <w:t>100% delle pagine da aggiornare a cadenza trimestrale, semestrale, annuale secondo le previsioni dell’allegato 1</w:t>
            </w:r>
          </w:p>
          <w:p w:rsidR="001B066A" w:rsidRDefault="001B066A" w:rsidP="00A2139A">
            <w:pPr>
              <w:pStyle w:val="TableParagraph"/>
              <w:spacing w:line="175" w:lineRule="exact"/>
              <w:ind w:left="108"/>
              <w:rPr>
                <w:sz w:val="16"/>
              </w:rPr>
            </w:pPr>
            <w:r>
              <w:rPr>
                <w:sz w:val="16"/>
              </w:rPr>
              <w:t>al PTPCT</w:t>
            </w:r>
          </w:p>
        </w:tc>
        <w:tc>
          <w:tcPr>
            <w:tcW w:w="1927" w:type="dxa"/>
          </w:tcPr>
          <w:p w:rsidR="001B066A" w:rsidRDefault="001B066A" w:rsidP="00A2139A">
            <w:pPr>
              <w:pStyle w:val="TableParagraph"/>
              <w:spacing w:line="240" w:lineRule="auto"/>
              <w:ind w:left="111" w:right="136"/>
              <w:rPr>
                <w:sz w:val="16"/>
              </w:rPr>
            </w:pPr>
            <w:r>
              <w:rPr>
                <w:sz w:val="16"/>
              </w:rPr>
              <w:t>Istruttore amministrativo</w:t>
            </w:r>
          </w:p>
        </w:tc>
      </w:tr>
    </w:tbl>
    <w:p w:rsidR="001B066A" w:rsidRPr="00832382" w:rsidRDefault="001B066A" w:rsidP="001B066A">
      <w:pPr>
        <w:pStyle w:val="Corpotesto"/>
        <w:numPr>
          <w:ilvl w:val="0"/>
          <w:numId w:val="17"/>
        </w:numPr>
        <w:sectPr w:rsidR="001B066A" w:rsidRPr="00832382">
          <w:pgSz w:w="11910" w:h="16840"/>
          <w:pgMar w:top="1360" w:right="1020" w:bottom="1200" w:left="1020" w:header="0" w:footer="1000" w:gutter="0"/>
          <w:cols w:space="720"/>
        </w:sectPr>
      </w:pPr>
    </w:p>
    <w:p w:rsidR="001B066A" w:rsidRDefault="001B066A" w:rsidP="001B066A">
      <w:pPr>
        <w:pStyle w:val="Corpotesto"/>
        <w:spacing w:before="11"/>
        <w:ind w:left="0"/>
        <w:rPr>
          <w:sz w:val="23"/>
        </w:rPr>
      </w:pPr>
    </w:p>
    <w:p w:rsidR="001B066A" w:rsidRDefault="001B066A" w:rsidP="001B066A">
      <w:pPr>
        <w:pStyle w:val="Titolo1"/>
        <w:jc w:val="both"/>
        <w:rPr>
          <w:b w:val="0"/>
        </w:rPr>
      </w:pPr>
      <w:r>
        <w:t>Iniziative di comunicazione</w:t>
      </w:r>
      <w:r>
        <w:rPr>
          <w:b w:val="0"/>
        </w:rPr>
        <w:t>.</w:t>
      </w:r>
    </w:p>
    <w:p w:rsidR="001B066A" w:rsidRDefault="001B066A" w:rsidP="001B066A">
      <w:pPr>
        <w:pStyle w:val="Corpotesto"/>
        <w:spacing w:before="11"/>
        <w:ind w:left="0"/>
        <w:rPr>
          <w:sz w:val="23"/>
        </w:rPr>
      </w:pPr>
    </w:p>
    <w:p w:rsidR="001B066A" w:rsidRDefault="001B066A" w:rsidP="001B066A">
      <w:pPr>
        <w:pStyle w:val="Corpotesto"/>
        <w:ind w:right="109"/>
        <w:jc w:val="both"/>
      </w:pPr>
      <w:r>
        <w:t>L’attività svolta dal Comune di Colledimezzo per migliorare la propria trasparenza e accessibilità si concentra</w:t>
      </w:r>
      <w:r>
        <w:rPr>
          <w:spacing w:val="-5"/>
        </w:rPr>
        <w:t xml:space="preserve"> </w:t>
      </w:r>
      <w:r>
        <w:t>su</w:t>
      </w:r>
      <w:r>
        <w:rPr>
          <w:spacing w:val="-9"/>
        </w:rPr>
        <w:t xml:space="preserve"> </w:t>
      </w:r>
      <w:r>
        <w:t>diversi</w:t>
      </w:r>
      <w:r>
        <w:rPr>
          <w:spacing w:val="-5"/>
        </w:rPr>
        <w:t xml:space="preserve"> </w:t>
      </w:r>
      <w:r>
        <w:t>canali</w:t>
      </w:r>
      <w:r>
        <w:rPr>
          <w:spacing w:val="-4"/>
        </w:rPr>
        <w:t xml:space="preserve"> </w:t>
      </w:r>
      <w:r>
        <w:t>di</w:t>
      </w:r>
      <w:r>
        <w:rPr>
          <w:spacing w:val="-7"/>
        </w:rPr>
        <w:t xml:space="preserve"> </w:t>
      </w:r>
      <w:r>
        <w:t>comunicazione:</w:t>
      </w:r>
      <w:r>
        <w:rPr>
          <w:spacing w:val="-6"/>
        </w:rPr>
        <w:t xml:space="preserve"> </w:t>
      </w:r>
      <w:r>
        <w:t>strumenti</w:t>
      </w:r>
      <w:r>
        <w:rPr>
          <w:spacing w:val="-6"/>
        </w:rPr>
        <w:t xml:space="preserve"> </w:t>
      </w:r>
      <w:r>
        <w:t>principali</w:t>
      </w:r>
      <w:r>
        <w:rPr>
          <w:spacing w:val="-7"/>
        </w:rPr>
        <w:t xml:space="preserve"> </w:t>
      </w:r>
      <w:r>
        <w:t>sono</w:t>
      </w:r>
      <w:r>
        <w:rPr>
          <w:spacing w:val="-4"/>
        </w:rPr>
        <w:t xml:space="preserve"> </w:t>
      </w:r>
      <w:r>
        <w:t>i</w:t>
      </w:r>
      <w:r>
        <w:rPr>
          <w:spacing w:val="-7"/>
        </w:rPr>
        <w:t xml:space="preserve"> </w:t>
      </w:r>
      <w:r>
        <w:t>mezzi</w:t>
      </w:r>
      <w:r>
        <w:rPr>
          <w:spacing w:val="-6"/>
        </w:rPr>
        <w:t xml:space="preserve"> </w:t>
      </w:r>
      <w:r>
        <w:t>informatici,</w:t>
      </w:r>
      <w:r>
        <w:rPr>
          <w:spacing w:val="-5"/>
        </w:rPr>
        <w:t xml:space="preserve"> </w:t>
      </w:r>
      <w:r>
        <w:t>in</w:t>
      </w:r>
      <w:r>
        <w:rPr>
          <w:spacing w:val="-6"/>
        </w:rPr>
        <w:t xml:space="preserve"> </w:t>
      </w:r>
      <w:r>
        <w:t>primis il</w:t>
      </w:r>
      <w:r>
        <w:rPr>
          <w:spacing w:val="-8"/>
        </w:rPr>
        <w:t xml:space="preserve"> </w:t>
      </w:r>
      <w:r>
        <w:t>sito</w:t>
      </w:r>
      <w:r>
        <w:rPr>
          <w:spacing w:val="-7"/>
        </w:rPr>
        <w:t xml:space="preserve"> </w:t>
      </w:r>
      <w:r>
        <w:t>web</w:t>
      </w:r>
      <w:r>
        <w:rPr>
          <w:spacing w:val="-6"/>
        </w:rPr>
        <w:t xml:space="preserve"> </w:t>
      </w:r>
      <w:r>
        <w:t>istituzionale,</w:t>
      </w:r>
      <w:r>
        <w:rPr>
          <w:spacing w:val="-9"/>
        </w:rPr>
        <w:t xml:space="preserve"> </w:t>
      </w:r>
      <w:r>
        <w:t>cui</w:t>
      </w:r>
      <w:r>
        <w:rPr>
          <w:spacing w:val="-8"/>
        </w:rPr>
        <w:t xml:space="preserve"> </w:t>
      </w:r>
      <w:r>
        <w:t>si</w:t>
      </w:r>
      <w:r>
        <w:rPr>
          <w:spacing w:val="-7"/>
        </w:rPr>
        <w:t xml:space="preserve"> </w:t>
      </w:r>
      <w:r>
        <w:t>affiancano</w:t>
      </w:r>
      <w:r>
        <w:rPr>
          <w:spacing w:val="-9"/>
        </w:rPr>
        <w:t xml:space="preserve"> </w:t>
      </w:r>
      <w:r>
        <w:t>alcuni</w:t>
      </w:r>
      <w:r>
        <w:rPr>
          <w:spacing w:val="-10"/>
        </w:rPr>
        <w:t xml:space="preserve"> </w:t>
      </w:r>
      <w:r>
        <w:t>social</w:t>
      </w:r>
      <w:r>
        <w:rPr>
          <w:spacing w:val="-7"/>
        </w:rPr>
        <w:t xml:space="preserve"> </w:t>
      </w:r>
      <w:r>
        <w:t>network</w:t>
      </w:r>
      <w:r>
        <w:rPr>
          <w:spacing w:val="-8"/>
        </w:rPr>
        <w:t xml:space="preserve"> </w:t>
      </w:r>
      <w:r>
        <w:t>(facebook, whatsapp, canale telegram), mezzi che, consentendo la pubblicazione di grandi quantità di informazione</w:t>
      </w:r>
      <w:r>
        <w:rPr>
          <w:spacing w:val="-7"/>
        </w:rPr>
        <w:t xml:space="preserve"> </w:t>
      </w:r>
      <w:r>
        <w:t>ed</w:t>
      </w:r>
      <w:r>
        <w:rPr>
          <w:spacing w:val="-5"/>
        </w:rPr>
        <w:t xml:space="preserve"> </w:t>
      </w:r>
      <w:r>
        <w:t>una</w:t>
      </w:r>
      <w:r>
        <w:rPr>
          <w:spacing w:val="-6"/>
        </w:rPr>
        <w:t xml:space="preserve"> </w:t>
      </w:r>
      <w:r>
        <w:t>diffusione</w:t>
      </w:r>
      <w:r>
        <w:rPr>
          <w:spacing w:val="-6"/>
        </w:rPr>
        <w:t xml:space="preserve"> </w:t>
      </w:r>
      <w:r>
        <w:t>pressoché</w:t>
      </w:r>
      <w:r>
        <w:rPr>
          <w:spacing w:val="-6"/>
        </w:rPr>
        <w:t xml:space="preserve"> </w:t>
      </w:r>
      <w:r>
        <w:t>illimitata,</w:t>
      </w:r>
      <w:r>
        <w:rPr>
          <w:spacing w:val="-6"/>
        </w:rPr>
        <w:t xml:space="preserve"> </w:t>
      </w:r>
      <w:r>
        <w:t>permettono</w:t>
      </w:r>
      <w:r>
        <w:rPr>
          <w:spacing w:val="-7"/>
        </w:rPr>
        <w:t xml:space="preserve"> </w:t>
      </w:r>
      <w:r>
        <w:t>di</w:t>
      </w:r>
      <w:r>
        <w:rPr>
          <w:spacing w:val="-6"/>
        </w:rPr>
        <w:t xml:space="preserve"> </w:t>
      </w:r>
      <w:r>
        <w:t>aumentare</w:t>
      </w:r>
      <w:r>
        <w:rPr>
          <w:spacing w:val="-3"/>
        </w:rPr>
        <w:t xml:space="preserve"> </w:t>
      </w:r>
      <w:r>
        <w:t>il</w:t>
      </w:r>
      <w:r>
        <w:rPr>
          <w:spacing w:val="-6"/>
        </w:rPr>
        <w:t xml:space="preserve"> </w:t>
      </w:r>
      <w:r>
        <w:t>grado</w:t>
      </w:r>
      <w:r>
        <w:rPr>
          <w:spacing w:val="-3"/>
        </w:rPr>
        <w:t xml:space="preserve"> </w:t>
      </w:r>
      <w:r>
        <w:t>accessibilità delle informazioni e, conseguentemente, la trasparenza dell’operato amministrativo; a questi si affiancano mezzi più tradizionali, quali opuscoli e materiale informativo in formato cartaceo, ed il contatto diretto con la cittadinanza mediante l’URP e gli altri sportelli a servizio del</w:t>
      </w:r>
      <w:r>
        <w:rPr>
          <w:spacing w:val="-22"/>
        </w:rPr>
        <w:t xml:space="preserve"> </w:t>
      </w:r>
      <w:r>
        <w:t>pubblico.</w:t>
      </w:r>
    </w:p>
    <w:p w:rsidR="001B066A" w:rsidRDefault="001B066A" w:rsidP="001B066A">
      <w:pPr>
        <w:pStyle w:val="Corpotesto"/>
        <w:spacing w:before="1"/>
        <w:ind w:right="116"/>
        <w:jc w:val="both"/>
      </w:pPr>
      <w:r>
        <w:t>Nel</w:t>
      </w:r>
      <w:r>
        <w:rPr>
          <w:spacing w:val="-8"/>
        </w:rPr>
        <w:t xml:space="preserve"> </w:t>
      </w:r>
      <w:r>
        <w:t>sito</w:t>
      </w:r>
      <w:r>
        <w:rPr>
          <w:spacing w:val="-8"/>
        </w:rPr>
        <w:t xml:space="preserve"> </w:t>
      </w:r>
      <w:r>
        <w:t>web</w:t>
      </w:r>
      <w:r>
        <w:rPr>
          <w:spacing w:val="-6"/>
        </w:rPr>
        <w:t xml:space="preserve"> </w:t>
      </w:r>
      <w:r>
        <w:t>istituzionale</w:t>
      </w:r>
      <w:r>
        <w:rPr>
          <w:spacing w:val="-10"/>
        </w:rPr>
        <w:t xml:space="preserve"> </w:t>
      </w:r>
      <w:r>
        <w:t>sono</w:t>
      </w:r>
      <w:r>
        <w:rPr>
          <w:spacing w:val="-7"/>
        </w:rPr>
        <w:t xml:space="preserve"> </w:t>
      </w:r>
      <w:r>
        <w:t>state</w:t>
      </w:r>
      <w:r>
        <w:rPr>
          <w:spacing w:val="-8"/>
        </w:rPr>
        <w:t xml:space="preserve"> </w:t>
      </w:r>
      <w:r>
        <w:t>create</w:t>
      </w:r>
      <w:r>
        <w:rPr>
          <w:spacing w:val="-7"/>
        </w:rPr>
        <w:t xml:space="preserve"> </w:t>
      </w:r>
      <w:r>
        <w:t>anche</w:t>
      </w:r>
      <w:r>
        <w:rPr>
          <w:spacing w:val="-10"/>
        </w:rPr>
        <w:t xml:space="preserve"> </w:t>
      </w:r>
      <w:r>
        <w:t>delle</w:t>
      </w:r>
      <w:r>
        <w:rPr>
          <w:spacing w:val="-7"/>
        </w:rPr>
        <w:t xml:space="preserve"> </w:t>
      </w:r>
      <w:r>
        <w:t>apposite</w:t>
      </w:r>
      <w:r>
        <w:rPr>
          <w:spacing w:val="-8"/>
        </w:rPr>
        <w:t xml:space="preserve"> </w:t>
      </w:r>
      <w:r>
        <w:t>sezioni</w:t>
      </w:r>
      <w:r>
        <w:rPr>
          <w:spacing w:val="-7"/>
        </w:rPr>
        <w:t xml:space="preserve"> </w:t>
      </w:r>
      <w:r>
        <w:t>riguardanti</w:t>
      </w:r>
      <w:r>
        <w:rPr>
          <w:spacing w:val="-10"/>
        </w:rPr>
        <w:t xml:space="preserve"> </w:t>
      </w:r>
      <w:r>
        <w:t>i</w:t>
      </w:r>
      <w:r>
        <w:rPr>
          <w:spacing w:val="-8"/>
        </w:rPr>
        <w:t xml:space="preserve"> </w:t>
      </w:r>
      <w:r>
        <w:t>servizi</w:t>
      </w:r>
      <w:r>
        <w:rPr>
          <w:spacing w:val="-10"/>
        </w:rPr>
        <w:t xml:space="preserve"> </w:t>
      </w:r>
      <w:r>
        <w:t>erogati, suddivisi tra servizi principali, servizi on line e servizi per le persone (questi ultimi raggruppati in modo da offrire una navigazione basata sulla tipologia di</w:t>
      </w:r>
      <w:r>
        <w:rPr>
          <w:spacing w:val="-10"/>
        </w:rPr>
        <w:t xml:space="preserve"> </w:t>
      </w:r>
      <w:r>
        <w:t>utente).</w:t>
      </w:r>
    </w:p>
    <w:p w:rsidR="001B066A" w:rsidRDefault="001B066A" w:rsidP="001B066A">
      <w:pPr>
        <w:pStyle w:val="Corpotesto"/>
        <w:spacing w:before="11"/>
        <w:ind w:left="0"/>
        <w:rPr>
          <w:sz w:val="23"/>
        </w:rPr>
      </w:pPr>
    </w:p>
    <w:p w:rsidR="001B066A" w:rsidRDefault="001B066A" w:rsidP="001B066A">
      <w:pPr>
        <w:pStyle w:val="Corpotesto"/>
        <w:spacing w:before="1"/>
        <w:ind w:right="112"/>
        <w:jc w:val="both"/>
      </w:pPr>
      <w:r>
        <w:t>I dati pubblicati nel sito, oltre a essere in linea con le Linee Guida per i siti web della Pubblica Amministrazione e la struttura gerarchica di informazioni previste dalla Bussola della Trasparenza dei Siti Web della PA., rispettano i seguenti criteri:</w:t>
      </w:r>
    </w:p>
    <w:p w:rsidR="001B066A" w:rsidRDefault="001B066A" w:rsidP="001B066A">
      <w:pPr>
        <w:jc w:val="both"/>
      </w:pPr>
    </w:p>
    <w:p w:rsidR="001B066A" w:rsidRDefault="001B066A" w:rsidP="001B066A">
      <w:pPr>
        <w:pStyle w:val="Paragrafoelenco"/>
        <w:numPr>
          <w:ilvl w:val="0"/>
          <w:numId w:val="17"/>
        </w:numPr>
        <w:tabs>
          <w:tab w:val="left" w:pos="821"/>
          <w:tab w:val="left" w:pos="822"/>
        </w:tabs>
        <w:spacing w:before="37"/>
        <w:ind w:right="114" w:firstLine="0"/>
        <w:jc w:val="both"/>
        <w:rPr>
          <w:sz w:val="24"/>
        </w:rPr>
      </w:pPr>
      <w:r w:rsidRPr="00832382">
        <w:rPr>
          <w:b/>
          <w:sz w:val="24"/>
        </w:rPr>
        <w:t>Chiarezza e accessibilità:</w:t>
      </w:r>
      <w:r>
        <w:rPr>
          <w:sz w:val="24"/>
        </w:rPr>
        <w:t xml:space="preserve"> attività costante di verifica per consentire in tempi brevi le necessarie attività correttive e</w:t>
      </w:r>
      <w:r>
        <w:rPr>
          <w:spacing w:val="-2"/>
          <w:sz w:val="24"/>
        </w:rPr>
        <w:t xml:space="preserve"> </w:t>
      </w:r>
      <w:r>
        <w:rPr>
          <w:sz w:val="24"/>
        </w:rPr>
        <w:t>migliorative.</w:t>
      </w:r>
    </w:p>
    <w:p w:rsidR="001B066A" w:rsidRDefault="001B066A" w:rsidP="001B066A">
      <w:pPr>
        <w:pStyle w:val="Corpotesto"/>
        <w:spacing w:before="2"/>
        <w:ind w:right="115"/>
        <w:jc w:val="both"/>
      </w:pPr>
      <w:r>
        <w:t>Il sito ha l’apposita sezione “Amministrazione trasparente”, di facile accesso e consultazione, raggiungibile attraverso un link, chiaramente identificabile dall’etichetta “Amministrazione trasparente” e posto in posizione ampiamente visibile nell’homepage del sito stesso.</w:t>
      </w:r>
    </w:p>
    <w:p w:rsidR="001B066A" w:rsidRDefault="001B066A" w:rsidP="001B066A">
      <w:pPr>
        <w:pStyle w:val="Corpotesto"/>
        <w:ind w:right="110"/>
        <w:jc w:val="both"/>
      </w:pPr>
      <w:r>
        <w:t>Il Comune adotta criteri e i principi operativi ed organizzativi atti a favorire l’accessibilità del sito a tutela dei diritti dei disabili nel rispetto di quanto sancito dalla Legge 4/2004 e Decreto ministeriale attuativo sulla tutela del diritto di accesso ai servizi informatici e telematici della pubblica amministrazione da parte dei disabili.</w:t>
      </w:r>
    </w:p>
    <w:p w:rsidR="001B066A" w:rsidRDefault="001B066A" w:rsidP="001B066A">
      <w:pPr>
        <w:pStyle w:val="Corpotesto"/>
        <w:spacing w:before="11"/>
        <w:ind w:left="0"/>
        <w:rPr>
          <w:sz w:val="23"/>
        </w:rPr>
      </w:pPr>
    </w:p>
    <w:p w:rsidR="001B066A" w:rsidRDefault="001B066A" w:rsidP="001B066A">
      <w:pPr>
        <w:pStyle w:val="Paragrafoelenco"/>
        <w:numPr>
          <w:ilvl w:val="0"/>
          <w:numId w:val="17"/>
        </w:numPr>
        <w:tabs>
          <w:tab w:val="left" w:pos="821"/>
          <w:tab w:val="left" w:pos="822"/>
        </w:tabs>
        <w:ind w:right="117" w:firstLine="0"/>
        <w:jc w:val="both"/>
        <w:rPr>
          <w:sz w:val="24"/>
        </w:rPr>
      </w:pPr>
      <w:r w:rsidRPr="00832382">
        <w:rPr>
          <w:b/>
          <w:sz w:val="24"/>
        </w:rPr>
        <w:t>Tempestività:</w:t>
      </w:r>
      <w:r>
        <w:rPr>
          <w:sz w:val="24"/>
        </w:rPr>
        <w:t xml:space="preserve"> la gestione del sito persegue la tempestività della pubblicazione delle informazioni e dei dati e la trasparenza dei criteri di</w:t>
      </w:r>
      <w:r>
        <w:rPr>
          <w:spacing w:val="-14"/>
          <w:sz w:val="24"/>
        </w:rPr>
        <w:t xml:space="preserve"> </w:t>
      </w:r>
      <w:r>
        <w:rPr>
          <w:sz w:val="24"/>
        </w:rPr>
        <w:t>validità.</w:t>
      </w:r>
    </w:p>
    <w:p w:rsidR="001B066A" w:rsidRDefault="001B066A" w:rsidP="001B066A">
      <w:pPr>
        <w:pStyle w:val="Paragrafoelenco"/>
        <w:numPr>
          <w:ilvl w:val="0"/>
          <w:numId w:val="17"/>
        </w:numPr>
        <w:tabs>
          <w:tab w:val="left" w:pos="821"/>
          <w:tab w:val="left" w:pos="822"/>
        </w:tabs>
        <w:ind w:right="109" w:firstLine="0"/>
        <w:jc w:val="both"/>
        <w:rPr>
          <w:sz w:val="24"/>
        </w:rPr>
      </w:pPr>
      <w:r w:rsidRPr="00832382">
        <w:rPr>
          <w:b/>
          <w:sz w:val="24"/>
        </w:rPr>
        <w:t>Policy:</w:t>
      </w:r>
      <w:r>
        <w:rPr>
          <w:spacing w:val="-7"/>
          <w:sz w:val="24"/>
        </w:rPr>
        <w:t xml:space="preserve"> </w:t>
      </w:r>
      <w:r>
        <w:rPr>
          <w:sz w:val="24"/>
        </w:rPr>
        <w:t>note</w:t>
      </w:r>
      <w:r>
        <w:rPr>
          <w:spacing w:val="-4"/>
          <w:sz w:val="24"/>
        </w:rPr>
        <w:t xml:space="preserve"> </w:t>
      </w:r>
      <w:r>
        <w:rPr>
          <w:sz w:val="24"/>
        </w:rPr>
        <w:t>legali</w:t>
      </w:r>
      <w:r>
        <w:rPr>
          <w:spacing w:val="-7"/>
          <w:sz w:val="24"/>
        </w:rPr>
        <w:t xml:space="preserve"> </w:t>
      </w:r>
      <w:r>
        <w:rPr>
          <w:sz w:val="24"/>
        </w:rPr>
        <w:t>e</w:t>
      </w:r>
      <w:r>
        <w:rPr>
          <w:spacing w:val="-6"/>
          <w:sz w:val="24"/>
        </w:rPr>
        <w:t xml:space="preserve"> </w:t>
      </w:r>
      <w:r>
        <w:rPr>
          <w:sz w:val="24"/>
        </w:rPr>
        <w:t>privacy:</w:t>
      </w:r>
      <w:r>
        <w:rPr>
          <w:spacing w:val="-4"/>
          <w:sz w:val="24"/>
        </w:rPr>
        <w:t xml:space="preserve"> </w:t>
      </w:r>
      <w:r>
        <w:rPr>
          <w:sz w:val="24"/>
        </w:rPr>
        <w:t>il</w:t>
      </w:r>
      <w:r>
        <w:rPr>
          <w:spacing w:val="-5"/>
          <w:sz w:val="24"/>
        </w:rPr>
        <w:t xml:space="preserve"> </w:t>
      </w:r>
      <w:r>
        <w:rPr>
          <w:sz w:val="24"/>
        </w:rPr>
        <w:t>sito</w:t>
      </w:r>
      <w:r>
        <w:rPr>
          <w:spacing w:val="-6"/>
          <w:sz w:val="24"/>
        </w:rPr>
        <w:t xml:space="preserve"> </w:t>
      </w:r>
      <w:r>
        <w:rPr>
          <w:sz w:val="24"/>
        </w:rPr>
        <w:t>informa</w:t>
      </w:r>
      <w:r>
        <w:rPr>
          <w:spacing w:val="-6"/>
          <w:sz w:val="24"/>
        </w:rPr>
        <w:t xml:space="preserve"> </w:t>
      </w:r>
      <w:r>
        <w:rPr>
          <w:sz w:val="24"/>
        </w:rPr>
        <w:t>con</w:t>
      </w:r>
      <w:r>
        <w:rPr>
          <w:spacing w:val="-4"/>
          <w:sz w:val="24"/>
        </w:rPr>
        <w:t xml:space="preserve"> </w:t>
      </w:r>
      <w:r>
        <w:rPr>
          <w:sz w:val="24"/>
        </w:rPr>
        <w:t>chiarezza</w:t>
      </w:r>
      <w:r>
        <w:rPr>
          <w:spacing w:val="-4"/>
          <w:sz w:val="24"/>
        </w:rPr>
        <w:t xml:space="preserve"> </w:t>
      </w:r>
      <w:r>
        <w:rPr>
          <w:sz w:val="24"/>
        </w:rPr>
        <w:t>il</w:t>
      </w:r>
      <w:r>
        <w:rPr>
          <w:spacing w:val="-7"/>
          <w:sz w:val="24"/>
        </w:rPr>
        <w:t xml:space="preserve"> </w:t>
      </w:r>
      <w:r>
        <w:rPr>
          <w:sz w:val="24"/>
        </w:rPr>
        <w:t>visitatore</w:t>
      </w:r>
      <w:r>
        <w:rPr>
          <w:spacing w:val="-6"/>
          <w:sz w:val="24"/>
        </w:rPr>
        <w:t xml:space="preserve"> </w:t>
      </w:r>
      <w:r>
        <w:rPr>
          <w:sz w:val="24"/>
        </w:rPr>
        <w:t>sulle</w:t>
      </w:r>
      <w:r>
        <w:rPr>
          <w:spacing w:val="-6"/>
          <w:sz w:val="24"/>
        </w:rPr>
        <w:t xml:space="preserve"> </w:t>
      </w:r>
      <w:r>
        <w:rPr>
          <w:sz w:val="24"/>
        </w:rPr>
        <w:t>politiche</w:t>
      </w:r>
      <w:r>
        <w:rPr>
          <w:spacing w:val="-7"/>
          <w:sz w:val="24"/>
        </w:rPr>
        <w:t xml:space="preserve"> </w:t>
      </w:r>
      <w:r>
        <w:rPr>
          <w:sz w:val="24"/>
        </w:rPr>
        <w:t>legali</w:t>
      </w:r>
      <w:r>
        <w:rPr>
          <w:spacing w:val="-3"/>
          <w:sz w:val="24"/>
        </w:rPr>
        <w:t xml:space="preserve"> </w:t>
      </w:r>
      <w:r>
        <w:rPr>
          <w:sz w:val="24"/>
        </w:rPr>
        <w:t>e</w:t>
      </w:r>
      <w:r>
        <w:rPr>
          <w:spacing w:val="-6"/>
          <w:sz w:val="24"/>
        </w:rPr>
        <w:t xml:space="preserve"> </w:t>
      </w:r>
      <w:r>
        <w:rPr>
          <w:sz w:val="24"/>
        </w:rPr>
        <w:t>di privacy.</w:t>
      </w:r>
      <w:r>
        <w:rPr>
          <w:spacing w:val="-6"/>
          <w:sz w:val="24"/>
        </w:rPr>
        <w:t xml:space="preserve"> </w:t>
      </w:r>
      <w:r>
        <w:rPr>
          <w:sz w:val="24"/>
        </w:rPr>
        <w:t>Un</w:t>
      </w:r>
      <w:r>
        <w:rPr>
          <w:spacing w:val="-3"/>
          <w:sz w:val="24"/>
        </w:rPr>
        <w:t xml:space="preserve"> </w:t>
      </w:r>
      <w:r>
        <w:rPr>
          <w:sz w:val="24"/>
        </w:rPr>
        <w:t>link</w:t>
      </w:r>
      <w:r>
        <w:rPr>
          <w:spacing w:val="-5"/>
          <w:sz w:val="24"/>
        </w:rPr>
        <w:t xml:space="preserve"> </w:t>
      </w:r>
      <w:r>
        <w:rPr>
          <w:sz w:val="24"/>
        </w:rPr>
        <w:t>costantemente</w:t>
      </w:r>
      <w:r>
        <w:rPr>
          <w:spacing w:val="-3"/>
          <w:sz w:val="24"/>
        </w:rPr>
        <w:t xml:space="preserve"> </w:t>
      </w:r>
      <w:r>
        <w:rPr>
          <w:sz w:val="24"/>
        </w:rPr>
        <w:t>disponibile</w:t>
      </w:r>
      <w:r>
        <w:rPr>
          <w:spacing w:val="-6"/>
          <w:sz w:val="24"/>
        </w:rPr>
        <w:t xml:space="preserve"> </w:t>
      </w:r>
      <w:r>
        <w:rPr>
          <w:sz w:val="24"/>
        </w:rPr>
        <w:t>nella</w:t>
      </w:r>
      <w:r>
        <w:rPr>
          <w:spacing w:val="-4"/>
          <w:sz w:val="24"/>
        </w:rPr>
        <w:t xml:space="preserve"> </w:t>
      </w:r>
      <w:r>
        <w:rPr>
          <w:sz w:val="24"/>
        </w:rPr>
        <w:t>pagina</w:t>
      </w:r>
      <w:r>
        <w:rPr>
          <w:spacing w:val="-5"/>
          <w:sz w:val="24"/>
        </w:rPr>
        <w:t xml:space="preserve"> </w:t>
      </w:r>
      <w:r>
        <w:rPr>
          <w:sz w:val="24"/>
        </w:rPr>
        <w:t>iniziale</w:t>
      </w:r>
      <w:r>
        <w:rPr>
          <w:spacing w:val="-6"/>
          <w:sz w:val="24"/>
        </w:rPr>
        <w:t xml:space="preserve"> </w:t>
      </w:r>
      <w:r>
        <w:rPr>
          <w:sz w:val="24"/>
        </w:rPr>
        <w:t>del</w:t>
      </w:r>
      <w:r>
        <w:rPr>
          <w:spacing w:val="-3"/>
          <w:sz w:val="24"/>
        </w:rPr>
        <w:t xml:space="preserve"> </w:t>
      </w:r>
      <w:r>
        <w:rPr>
          <w:sz w:val="24"/>
        </w:rPr>
        <w:t>sito</w:t>
      </w:r>
      <w:r>
        <w:rPr>
          <w:spacing w:val="-3"/>
          <w:sz w:val="24"/>
        </w:rPr>
        <w:t xml:space="preserve"> </w:t>
      </w:r>
      <w:r>
        <w:rPr>
          <w:sz w:val="24"/>
        </w:rPr>
        <w:t>rimanda</w:t>
      </w:r>
      <w:r>
        <w:rPr>
          <w:spacing w:val="-6"/>
          <w:sz w:val="24"/>
        </w:rPr>
        <w:t xml:space="preserve"> </w:t>
      </w:r>
      <w:r>
        <w:rPr>
          <w:sz w:val="24"/>
        </w:rPr>
        <w:t>alle</w:t>
      </w:r>
      <w:r>
        <w:rPr>
          <w:spacing w:val="-6"/>
          <w:sz w:val="24"/>
        </w:rPr>
        <w:t xml:space="preserve"> </w:t>
      </w:r>
      <w:r>
        <w:rPr>
          <w:sz w:val="24"/>
        </w:rPr>
        <w:t>note</w:t>
      </w:r>
      <w:r>
        <w:rPr>
          <w:spacing w:val="-4"/>
          <w:sz w:val="24"/>
        </w:rPr>
        <w:t xml:space="preserve"> </w:t>
      </w:r>
      <w:r>
        <w:rPr>
          <w:sz w:val="24"/>
        </w:rPr>
        <w:t>legali,</w:t>
      </w:r>
      <w:r>
        <w:rPr>
          <w:spacing w:val="-5"/>
          <w:sz w:val="24"/>
        </w:rPr>
        <w:t xml:space="preserve"> </w:t>
      </w:r>
      <w:r>
        <w:rPr>
          <w:sz w:val="24"/>
        </w:rPr>
        <w:t>che contengono informazioni sulle politiche comunali relative</w:t>
      </w:r>
      <w:r>
        <w:rPr>
          <w:spacing w:val="-10"/>
          <w:sz w:val="24"/>
        </w:rPr>
        <w:t xml:space="preserve"> </w:t>
      </w:r>
      <w:r>
        <w:rPr>
          <w:sz w:val="24"/>
        </w:rPr>
        <w:t>a:</w:t>
      </w:r>
    </w:p>
    <w:p w:rsidR="001B066A" w:rsidRDefault="001B066A" w:rsidP="001B066A">
      <w:pPr>
        <w:pStyle w:val="Paragrafoelenco"/>
        <w:numPr>
          <w:ilvl w:val="0"/>
          <w:numId w:val="17"/>
        </w:numPr>
        <w:tabs>
          <w:tab w:val="left" w:pos="299"/>
        </w:tabs>
        <w:ind w:left="298" w:hanging="187"/>
        <w:jc w:val="both"/>
        <w:rPr>
          <w:sz w:val="24"/>
        </w:rPr>
      </w:pPr>
      <w:r>
        <w:rPr>
          <w:sz w:val="24"/>
        </w:rPr>
        <w:t>clausole di responsabilità in merito alla pubblicazione dei</w:t>
      </w:r>
      <w:r>
        <w:rPr>
          <w:spacing w:val="-9"/>
          <w:sz w:val="24"/>
        </w:rPr>
        <w:t xml:space="preserve"> </w:t>
      </w:r>
      <w:r>
        <w:rPr>
          <w:sz w:val="24"/>
        </w:rPr>
        <w:t>contenuti</w:t>
      </w:r>
    </w:p>
    <w:p w:rsidR="001B066A" w:rsidRDefault="001B066A" w:rsidP="001B066A">
      <w:pPr>
        <w:pStyle w:val="Paragrafoelenco"/>
        <w:numPr>
          <w:ilvl w:val="0"/>
          <w:numId w:val="17"/>
        </w:numPr>
        <w:tabs>
          <w:tab w:val="left" w:pos="296"/>
        </w:tabs>
        <w:spacing w:before="2"/>
        <w:ind w:left="295" w:hanging="184"/>
        <w:jc w:val="both"/>
        <w:rPr>
          <w:sz w:val="24"/>
        </w:rPr>
      </w:pPr>
      <w:r>
        <w:rPr>
          <w:sz w:val="24"/>
        </w:rPr>
        <w:t>proprietà intellettuale dei contenuti</w:t>
      </w:r>
      <w:r>
        <w:rPr>
          <w:spacing w:val="-7"/>
          <w:sz w:val="24"/>
        </w:rPr>
        <w:t xml:space="preserve"> </w:t>
      </w:r>
      <w:r>
        <w:rPr>
          <w:sz w:val="24"/>
        </w:rPr>
        <w:t>pubblicati</w:t>
      </w:r>
    </w:p>
    <w:p w:rsidR="001B066A" w:rsidRDefault="001B066A" w:rsidP="001B066A">
      <w:pPr>
        <w:pStyle w:val="Paragrafoelenco"/>
        <w:numPr>
          <w:ilvl w:val="0"/>
          <w:numId w:val="17"/>
        </w:numPr>
        <w:tabs>
          <w:tab w:val="left" w:pos="284"/>
        </w:tabs>
        <w:ind w:right="109" w:firstLine="0"/>
        <w:jc w:val="both"/>
        <w:rPr>
          <w:sz w:val="24"/>
        </w:rPr>
      </w:pPr>
      <w:r>
        <w:rPr>
          <w:sz w:val="24"/>
        </w:rPr>
        <w:t>politiche</w:t>
      </w:r>
      <w:r>
        <w:rPr>
          <w:spacing w:val="-11"/>
          <w:sz w:val="24"/>
        </w:rPr>
        <w:t xml:space="preserve"> </w:t>
      </w:r>
      <w:r>
        <w:rPr>
          <w:sz w:val="24"/>
        </w:rPr>
        <w:t>di</w:t>
      </w:r>
      <w:r>
        <w:rPr>
          <w:spacing w:val="-10"/>
          <w:sz w:val="24"/>
        </w:rPr>
        <w:t xml:space="preserve"> </w:t>
      </w:r>
      <w:r>
        <w:rPr>
          <w:sz w:val="24"/>
        </w:rPr>
        <w:t>privacy</w:t>
      </w:r>
      <w:r>
        <w:rPr>
          <w:spacing w:val="-9"/>
          <w:sz w:val="24"/>
        </w:rPr>
        <w:t xml:space="preserve"> </w:t>
      </w:r>
      <w:r>
        <w:rPr>
          <w:sz w:val="24"/>
        </w:rPr>
        <w:t>(le</w:t>
      </w:r>
      <w:r>
        <w:rPr>
          <w:spacing w:val="-10"/>
          <w:sz w:val="24"/>
        </w:rPr>
        <w:t xml:space="preserve"> </w:t>
      </w:r>
      <w:r>
        <w:rPr>
          <w:sz w:val="24"/>
        </w:rPr>
        <w:t>modalità</w:t>
      </w:r>
      <w:r>
        <w:rPr>
          <w:spacing w:val="-9"/>
          <w:sz w:val="24"/>
        </w:rPr>
        <w:t xml:space="preserve"> </w:t>
      </w:r>
      <w:r>
        <w:rPr>
          <w:sz w:val="24"/>
        </w:rPr>
        <w:t>di</w:t>
      </w:r>
      <w:r>
        <w:rPr>
          <w:spacing w:val="-10"/>
          <w:sz w:val="24"/>
        </w:rPr>
        <w:t xml:space="preserve"> </w:t>
      </w:r>
      <w:r>
        <w:rPr>
          <w:sz w:val="24"/>
        </w:rPr>
        <w:t>gestione</w:t>
      </w:r>
      <w:r>
        <w:rPr>
          <w:spacing w:val="-9"/>
          <w:sz w:val="24"/>
        </w:rPr>
        <w:t xml:space="preserve"> </w:t>
      </w:r>
      <w:r>
        <w:rPr>
          <w:sz w:val="24"/>
        </w:rPr>
        <w:t>del</w:t>
      </w:r>
      <w:r>
        <w:rPr>
          <w:spacing w:val="-10"/>
          <w:sz w:val="24"/>
        </w:rPr>
        <w:t xml:space="preserve"> </w:t>
      </w:r>
      <w:r>
        <w:rPr>
          <w:sz w:val="24"/>
        </w:rPr>
        <w:t>sito</w:t>
      </w:r>
      <w:r>
        <w:rPr>
          <w:spacing w:val="-9"/>
          <w:sz w:val="24"/>
        </w:rPr>
        <w:t xml:space="preserve"> </w:t>
      </w:r>
      <w:r>
        <w:rPr>
          <w:sz w:val="24"/>
        </w:rPr>
        <w:t>in</w:t>
      </w:r>
      <w:r>
        <w:rPr>
          <w:spacing w:val="-8"/>
          <w:sz w:val="24"/>
        </w:rPr>
        <w:t xml:space="preserve"> </w:t>
      </w:r>
      <w:r>
        <w:rPr>
          <w:sz w:val="24"/>
        </w:rPr>
        <w:t>riferimento</w:t>
      </w:r>
      <w:r>
        <w:rPr>
          <w:spacing w:val="-9"/>
          <w:sz w:val="24"/>
        </w:rPr>
        <w:t xml:space="preserve"> </w:t>
      </w:r>
      <w:r>
        <w:rPr>
          <w:sz w:val="24"/>
        </w:rPr>
        <w:t>al</w:t>
      </w:r>
      <w:r>
        <w:rPr>
          <w:spacing w:val="-11"/>
          <w:sz w:val="24"/>
        </w:rPr>
        <w:t xml:space="preserve"> </w:t>
      </w:r>
      <w:r>
        <w:rPr>
          <w:sz w:val="24"/>
        </w:rPr>
        <w:t>trattamento</w:t>
      </w:r>
      <w:r>
        <w:rPr>
          <w:spacing w:val="-9"/>
          <w:sz w:val="24"/>
        </w:rPr>
        <w:t xml:space="preserve"> </w:t>
      </w:r>
      <w:r>
        <w:rPr>
          <w:sz w:val="24"/>
        </w:rPr>
        <w:t>dei</w:t>
      </w:r>
      <w:r>
        <w:rPr>
          <w:spacing w:val="-12"/>
          <w:sz w:val="24"/>
        </w:rPr>
        <w:t xml:space="preserve"> </w:t>
      </w:r>
      <w:r>
        <w:rPr>
          <w:sz w:val="24"/>
        </w:rPr>
        <w:t>dati</w:t>
      </w:r>
      <w:r>
        <w:rPr>
          <w:spacing w:val="-9"/>
          <w:sz w:val="24"/>
        </w:rPr>
        <w:t xml:space="preserve"> </w:t>
      </w:r>
      <w:r>
        <w:rPr>
          <w:sz w:val="24"/>
        </w:rPr>
        <w:t>personali degli utenti che interagiscono con i servizi resi disponibili), secondo i diritti previsti dal G.D.P.R. 2016/679 e del decreto legislativo 10 agosto 2018, n. 101 che adegua il Codice in materia di protezione dei dati personali - decreto legislativo 30 giugno 2003, n. 196 – alle disposizioni del Regolamento (UE) 2016/679.</w:t>
      </w:r>
    </w:p>
    <w:p w:rsidR="001B066A" w:rsidRDefault="001B066A" w:rsidP="001B066A">
      <w:pPr>
        <w:pStyle w:val="Corpotesto"/>
        <w:spacing w:before="11"/>
        <w:ind w:left="0"/>
        <w:rPr>
          <w:sz w:val="23"/>
        </w:rPr>
      </w:pPr>
    </w:p>
    <w:p w:rsidR="001B066A" w:rsidRDefault="001B066A" w:rsidP="001B066A">
      <w:pPr>
        <w:pStyle w:val="Corpotesto"/>
        <w:ind w:right="111"/>
        <w:jc w:val="both"/>
      </w:pPr>
      <w:r>
        <w:t>I dati di navigazione sono utilizzati al solo fine di ricavare informazioni statistiche anonime sull’uso del sito e per controllarne il corretto funzionamento e sono cancellati immediatamente dopo l’elaborazione.</w:t>
      </w:r>
    </w:p>
    <w:p w:rsidR="001B066A" w:rsidRDefault="001B066A" w:rsidP="001B066A">
      <w:pPr>
        <w:pStyle w:val="Corpotesto"/>
        <w:ind w:right="112"/>
        <w:jc w:val="both"/>
      </w:pPr>
      <w:r>
        <w:t>Nessun dato personale degli utenti è di proposito acquisito dal sito, salvo per scopi e per tempi strettamente necessari ad effettuare la transazione.</w:t>
      </w:r>
    </w:p>
    <w:p w:rsidR="001B066A" w:rsidRDefault="001B066A" w:rsidP="001B066A">
      <w:pPr>
        <w:pStyle w:val="Corpotesto"/>
        <w:ind w:right="121"/>
        <w:jc w:val="both"/>
      </w:pPr>
      <w:r>
        <w:lastRenderedPageBreak/>
        <w:t>Il Comune verifica costantemente il livello di sicurezza del sito in merito a transazioni gestione dei dati.</w:t>
      </w:r>
    </w:p>
    <w:p w:rsidR="001B066A" w:rsidRDefault="001B066A" w:rsidP="001B066A">
      <w:pPr>
        <w:pStyle w:val="Corpotesto"/>
        <w:spacing w:before="1"/>
        <w:ind w:left="0"/>
      </w:pPr>
    </w:p>
    <w:p w:rsidR="001B066A" w:rsidRDefault="001B066A" w:rsidP="001B066A">
      <w:pPr>
        <w:pStyle w:val="Paragrafoelenco"/>
        <w:numPr>
          <w:ilvl w:val="0"/>
          <w:numId w:val="17"/>
        </w:numPr>
        <w:tabs>
          <w:tab w:val="left" w:pos="821"/>
          <w:tab w:val="left" w:pos="822"/>
        </w:tabs>
        <w:spacing w:before="1"/>
        <w:ind w:left="821" w:hanging="710"/>
        <w:jc w:val="both"/>
        <w:rPr>
          <w:sz w:val="24"/>
        </w:rPr>
      </w:pPr>
      <w:r>
        <w:rPr>
          <w:sz w:val="24"/>
        </w:rPr>
        <w:t>Usabilità: il Comune verifica il livello di utilizzo e di utilizzabilità del</w:t>
      </w:r>
      <w:r>
        <w:rPr>
          <w:spacing w:val="-10"/>
          <w:sz w:val="24"/>
        </w:rPr>
        <w:t xml:space="preserve"> </w:t>
      </w:r>
      <w:r>
        <w:rPr>
          <w:sz w:val="24"/>
        </w:rPr>
        <w:t>sito</w:t>
      </w:r>
    </w:p>
    <w:p w:rsidR="001B066A" w:rsidRDefault="001B066A" w:rsidP="001B066A">
      <w:pPr>
        <w:pStyle w:val="Paragrafoelenco"/>
        <w:numPr>
          <w:ilvl w:val="0"/>
          <w:numId w:val="17"/>
        </w:numPr>
        <w:tabs>
          <w:tab w:val="left" w:pos="821"/>
          <w:tab w:val="left" w:pos="822"/>
        </w:tabs>
        <w:ind w:left="821" w:hanging="710"/>
        <w:jc w:val="both"/>
        <w:rPr>
          <w:sz w:val="24"/>
        </w:rPr>
      </w:pPr>
      <w:r>
        <w:rPr>
          <w:sz w:val="24"/>
        </w:rPr>
        <w:t>Formati e contenuti aperti: il Comune genera e pubblica documenti in formato</w:t>
      </w:r>
      <w:r>
        <w:rPr>
          <w:spacing w:val="-19"/>
          <w:sz w:val="24"/>
        </w:rPr>
        <w:t xml:space="preserve"> </w:t>
      </w:r>
      <w:r>
        <w:rPr>
          <w:sz w:val="24"/>
        </w:rPr>
        <w:t>aperto.</w:t>
      </w:r>
    </w:p>
    <w:p w:rsidR="001B066A" w:rsidRDefault="001B066A" w:rsidP="001B066A">
      <w:pPr>
        <w:pStyle w:val="Paragrafoelenco"/>
        <w:numPr>
          <w:ilvl w:val="0"/>
          <w:numId w:val="17"/>
        </w:numPr>
        <w:tabs>
          <w:tab w:val="left" w:pos="821"/>
          <w:tab w:val="left" w:pos="822"/>
        </w:tabs>
        <w:ind w:right="114" w:firstLine="0"/>
        <w:jc w:val="both"/>
        <w:rPr>
          <w:sz w:val="24"/>
        </w:rPr>
      </w:pPr>
      <w:r>
        <w:rPr>
          <w:sz w:val="24"/>
        </w:rPr>
        <w:t>Tutti i contenuti e le informazioni presenti all'interno del sito del Comune di Cuneo sono verificati preventivamente. Gli oggetti presenti nel sito per lo scaricamento (download) quali ad esempio la modulistica sono liberamente e gratuitamente</w:t>
      </w:r>
      <w:r>
        <w:rPr>
          <w:spacing w:val="-4"/>
          <w:sz w:val="24"/>
        </w:rPr>
        <w:t xml:space="preserve"> </w:t>
      </w:r>
      <w:r>
        <w:rPr>
          <w:sz w:val="24"/>
        </w:rPr>
        <w:t>disponibili</w:t>
      </w:r>
    </w:p>
    <w:p w:rsidR="001B066A" w:rsidRDefault="001B066A" w:rsidP="001B066A">
      <w:pPr>
        <w:pStyle w:val="Paragrafoelenco"/>
        <w:numPr>
          <w:ilvl w:val="0"/>
          <w:numId w:val="17"/>
        </w:numPr>
        <w:tabs>
          <w:tab w:val="left" w:pos="821"/>
          <w:tab w:val="left" w:pos="822"/>
        </w:tabs>
        <w:ind w:right="111" w:firstLine="0"/>
        <w:jc w:val="both"/>
        <w:rPr>
          <w:sz w:val="24"/>
        </w:rPr>
      </w:pPr>
      <w:r>
        <w:rPr>
          <w:sz w:val="24"/>
        </w:rPr>
        <w:t>Classificazione, semantica e reperibilità delle informazioni: le informazioni e i dati indicati sono pubblicati nel sito web del Comune in modo da favorire l’accesso e la reperibilità delle informazioni stesse da parte dei cittadini e dell’utenza, anche tramite i motori di</w:t>
      </w:r>
      <w:r>
        <w:rPr>
          <w:spacing w:val="-21"/>
          <w:sz w:val="24"/>
        </w:rPr>
        <w:t xml:space="preserve"> </w:t>
      </w:r>
      <w:r>
        <w:rPr>
          <w:sz w:val="24"/>
        </w:rPr>
        <w:t>ricerca.</w:t>
      </w:r>
    </w:p>
    <w:p w:rsidR="001B066A" w:rsidRDefault="001B066A" w:rsidP="001B066A">
      <w:pPr>
        <w:pStyle w:val="Corpotesto"/>
        <w:spacing w:before="10"/>
        <w:ind w:left="0"/>
        <w:rPr>
          <w:sz w:val="28"/>
        </w:rPr>
      </w:pPr>
    </w:p>
    <w:p w:rsidR="001B066A" w:rsidRDefault="001B066A" w:rsidP="001B066A">
      <w:pPr>
        <w:pStyle w:val="Paragrafoelenco"/>
        <w:numPr>
          <w:ilvl w:val="3"/>
          <w:numId w:val="7"/>
        </w:numPr>
        <w:tabs>
          <w:tab w:val="left" w:pos="834"/>
        </w:tabs>
        <w:ind w:hanging="361"/>
        <w:rPr>
          <w:sz w:val="24"/>
        </w:rPr>
      </w:pPr>
      <w:r>
        <w:rPr>
          <w:sz w:val="24"/>
        </w:rPr>
        <w:t>ACCESSO CIVICO E ACCESSO</w:t>
      </w:r>
      <w:r>
        <w:rPr>
          <w:spacing w:val="-4"/>
          <w:sz w:val="24"/>
        </w:rPr>
        <w:t xml:space="preserve"> </w:t>
      </w:r>
      <w:r>
        <w:rPr>
          <w:sz w:val="24"/>
        </w:rPr>
        <w:t>GENERALIZZATO</w:t>
      </w:r>
    </w:p>
    <w:p w:rsidR="001B066A" w:rsidRDefault="001B066A" w:rsidP="001B066A">
      <w:pPr>
        <w:pStyle w:val="Corpotesto"/>
        <w:spacing w:before="10"/>
        <w:ind w:left="0"/>
        <w:rPr>
          <w:sz w:val="28"/>
        </w:rPr>
      </w:pPr>
    </w:p>
    <w:p w:rsidR="001B066A" w:rsidRDefault="001B066A" w:rsidP="001B066A">
      <w:pPr>
        <w:pStyle w:val="Corpotesto"/>
        <w:spacing w:before="1"/>
        <w:ind w:right="112"/>
        <w:jc w:val="both"/>
      </w:pPr>
      <w:r>
        <w:t>L'obbligo</w:t>
      </w:r>
      <w:r>
        <w:rPr>
          <w:spacing w:val="-8"/>
        </w:rPr>
        <w:t xml:space="preserve"> </w:t>
      </w:r>
      <w:r>
        <w:t>da</w:t>
      </w:r>
      <w:r>
        <w:rPr>
          <w:spacing w:val="-6"/>
        </w:rPr>
        <w:t xml:space="preserve"> </w:t>
      </w:r>
      <w:r>
        <w:t>parte</w:t>
      </w:r>
      <w:r>
        <w:rPr>
          <w:spacing w:val="-8"/>
        </w:rPr>
        <w:t xml:space="preserve"> </w:t>
      </w:r>
      <w:r>
        <w:t>del</w:t>
      </w:r>
      <w:r>
        <w:rPr>
          <w:spacing w:val="-6"/>
        </w:rPr>
        <w:t xml:space="preserve"> </w:t>
      </w:r>
      <w:r>
        <w:t>Comune</w:t>
      </w:r>
      <w:r>
        <w:rPr>
          <w:spacing w:val="-8"/>
        </w:rPr>
        <w:t xml:space="preserve"> </w:t>
      </w:r>
      <w:r>
        <w:t>di</w:t>
      </w:r>
      <w:r>
        <w:rPr>
          <w:spacing w:val="-6"/>
        </w:rPr>
        <w:t xml:space="preserve"> </w:t>
      </w:r>
      <w:r>
        <w:t>Colledimezzo</w:t>
      </w:r>
      <w:r>
        <w:rPr>
          <w:spacing w:val="-5"/>
        </w:rPr>
        <w:t xml:space="preserve"> </w:t>
      </w:r>
      <w:r>
        <w:t>di</w:t>
      </w:r>
      <w:r>
        <w:rPr>
          <w:spacing w:val="-8"/>
        </w:rPr>
        <w:t xml:space="preserve"> </w:t>
      </w:r>
      <w:r>
        <w:t>pubblicare</w:t>
      </w:r>
      <w:r>
        <w:rPr>
          <w:spacing w:val="-6"/>
        </w:rPr>
        <w:t xml:space="preserve"> </w:t>
      </w:r>
      <w:r>
        <w:t>documenti,</w:t>
      </w:r>
      <w:r>
        <w:rPr>
          <w:spacing w:val="-6"/>
        </w:rPr>
        <w:t xml:space="preserve"> </w:t>
      </w:r>
      <w:r>
        <w:t>informazioni</w:t>
      </w:r>
      <w:r>
        <w:rPr>
          <w:spacing w:val="-9"/>
        </w:rPr>
        <w:t xml:space="preserve"> </w:t>
      </w:r>
      <w:r>
        <w:t>o</w:t>
      </w:r>
      <w:r>
        <w:rPr>
          <w:spacing w:val="-6"/>
        </w:rPr>
        <w:t xml:space="preserve"> </w:t>
      </w:r>
      <w:r>
        <w:t>dati</w:t>
      </w:r>
      <w:r>
        <w:rPr>
          <w:spacing w:val="-6"/>
        </w:rPr>
        <w:t xml:space="preserve"> </w:t>
      </w:r>
      <w:r>
        <w:t>nel</w:t>
      </w:r>
      <w:r>
        <w:rPr>
          <w:spacing w:val="-6"/>
        </w:rPr>
        <w:t xml:space="preserve"> </w:t>
      </w:r>
      <w:r>
        <w:t>rispetto</w:t>
      </w:r>
      <w:r>
        <w:rPr>
          <w:spacing w:val="-7"/>
        </w:rPr>
        <w:t xml:space="preserve"> </w:t>
      </w:r>
      <w:r>
        <w:t>di quanto stabilito dalla normativa vigente comporta il diritto di chiunque di richiedere la pubblicazione dei medesimi, nel caso in cui sia stata omessa la loro</w:t>
      </w:r>
      <w:r>
        <w:rPr>
          <w:spacing w:val="-14"/>
        </w:rPr>
        <w:t xml:space="preserve"> </w:t>
      </w:r>
      <w:r>
        <w:t>pubblicazione.</w:t>
      </w:r>
    </w:p>
    <w:p w:rsidR="001B066A" w:rsidRDefault="001B066A" w:rsidP="001B066A">
      <w:pPr>
        <w:pStyle w:val="Corpotesto"/>
        <w:spacing w:before="1"/>
        <w:ind w:right="109"/>
        <w:jc w:val="both"/>
      </w:pPr>
      <w:r>
        <w:t>La richiesta di accesso civico, di cui al 1° comma dell’art. 5 del Decreto Legislativo 33/2013, può essere presentata al responsabile della prevenzione della corruzione e trasparenza.</w:t>
      </w:r>
    </w:p>
    <w:p w:rsidR="001B066A" w:rsidRDefault="001B066A" w:rsidP="001B066A">
      <w:pPr>
        <w:jc w:val="both"/>
      </w:pPr>
    </w:p>
    <w:p w:rsidR="001B066A" w:rsidRDefault="001B066A" w:rsidP="001B066A">
      <w:pPr>
        <w:pStyle w:val="Corpotesto"/>
        <w:spacing w:before="37"/>
      </w:pPr>
      <w:r>
        <w:t>Le istanze di accesso generalizzato, di cui al 2° comma dell’art. 5 del Decreto Legislativo 33/2013, possono invece essere presentate:</w:t>
      </w:r>
    </w:p>
    <w:p w:rsidR="001B066A" w:rsidRDefault="001B066A" w:rsidP="001B066A">
      <w:pPr>
        <w:pStyle w:val="Paragrafoelenco"/>
        <w:numPr>
          <w:ilvl w:val="0"/>
          <w:numId w:val="17"/>
        </w:numPr>
        <w:tabs>
          <w:tab w:val="left" w:pos="243"/>
        </w:tabs>
        <w:spacing w:before="2"/>
        <w:ind w:left="242" w:hanging="131"/>
        <w:rPr>
          <w:sz w:val="24"/>
        </w:rPr>
      </w:pPr>
      <w:r>
        <w:rPr>
          <w:sz w:val="24"/>
        </w:rPr>
        <w:t>al Settore / Servizio che detiene i dati, le informazioni o i</w:t>
      </w:r>
      <w:r>
        <w:rPr>
          <w:spacing w:val="-10"/>
          <w:sz w:val="24"/>
        </w:rPr>
        <w:t xml:space="preserve"> </w:t>
      </w:r>
      <w:r>
        <w:rPr>
          <w:sz w:val="24"/>
        </w:rPr>
        <w:t>documenti</w:t>
      </w:r>
    </w:p>
    <w:p w:rsidR="001B066A" w:rsidRDefault="001B066A" w:rsidP="001B066A">
      <w:pPr>
        <w:pStyle w:val="Paragrafoelenco"/>
        <w:numPr>
          <w:ilvl w:val="0"/>
          <w:numId w:val="17"/>
        </w:numPr>
        <w:tabs>
          <w:tab w:val="left" w:pos="243"/>
        </w:tabs>
        <w:ind w:left="242" w:hanging="131"/>
        <w:rPr>
          <w:sz w:val="24"/>
        </w:rPr>
      </w:pPr>
      <w:r>
        <w:rPr>
          <w:sz w:val="24"/>
        </w:rPr>
        <w:t>all’Ufficio Relazioni con il</w:t>
      </w:r>
      <w:r>
        <w:rPr>
          <w:spacing w:val="-3"/>
          <w:sz w:val="24"/>
        </w:rPr>
        <w:t xml:space="preserve"> </w:t>
      </w:r>
      <w:r>
        <w:rPr>
          <w:sz w:val="24"/>
        </w:rPr>
        <w:t>Pubblico</w:t>
      </w:r>
    </w:p>
    <w:p w:rsidR="001B066A" w:rsidRDefault="001B066A" w:rsidP="001B066A">
      <w:pPr>
        <w:pStyle w:val="Paragrafoelenco"/>
        <w:numPr>
          <w:ilvl w:val="0"/>
          <w:numId w:val="17"/>
        </w:numPr>
        <w:tabs>
          <w:tab w:val="left" w:pos="243"/>
        </w:tabs>
        <w:ind w:right="3257" w:firstLine="0"/>
        <w:rPr>
          <w:sz w:val="24"/>
        </w:rPr>
      </w:pPr>
      <w:r>
        <w:rPr>
          <w:sz w:val="24"/>
        </w:rPr>
        <w:t>al Responsabile della prevenzione della corruzione e trasparenza. Al ricevimento dell’istanza l’ufficio provvede</w:t>
      </w:r>
      <w:r>
        <w:rPr>
          <w:spacing w:val="-6"/>
          <w:sz w:val="24"/>
        </w:rPr>
        <w:t xml:space="preserve"> </w:t>
      </w:r>
      <w:r>
        <w:rPr>
          <w:sz w:val="24"/>
        </w:rPr>
        <w:t>all’istruttoria.</w:t>
      </w:r>
    </w:p>
    <w:p w:rsidR="001B066A" w:rsidRDefault="001B066A" w:rsidP="001B066A">
      <w:pPr>
        <w:pStyle w:val="Corpotesto"/>
        <w:spacing w:line="293" w:lineRule="exact"/>
      </w:pPr>
      <w:r>
        <w:t>Nel caso vengano individuati dei controinteressati è necessario darne comunicazione agli stessi.</w:t>
      </w:r>
    </w:p>
    <w:p w:rsidR="001B066A" w:rsidRDefault="001B066A" w:rsidP="001B066A">
      <w:pPr>
        <w:pStyle w:val="Corpotesto"/>
        <w:ind w:right="111"/>
        <w:jc w:val="both"/>
      </w:pPr>
      <w:r>
        <w:t>Il Responsabile dell’ufficio cui è stata rivolta la richiesta adotta provvedimento espresso e motivato entro trenta giorni informando il richiedente e gli eventuali contro interessati. In caso di accoglimento il responsabile dell’ufficio trasmette quanto richiesto ovvero, nel caso in cui l’istanza riguardi dati oggetto di pubblicazione obbligatoria comunica l'avvenuta pubblicazione indicando il relativo collegamento ipertestuale.</w:t>
      </w:r>
    </w:p>
    <w:p w:rsidR="001B066A" w:rsidRDefault="001B066A" w:rsidP="001B066A">
      <w:pPr>
        <w:pStyle w:val="Corpotesto"/>
        <w:ind w:right="116"/>
        <w:jc w:val="both"/>
      </w:pPr>
      <w:r>
        <w:t>In caso di totale o parziale diniego all’accesso il richiedente può presentare richiesta di esame al responsabile della corruzione e trasparenza che decide entro venti giorni.</w:t>
      </w:r>
    </w:p>
    <w:p w:rsidR="001B066A" w:rsidRDefault="001B066A" w:rsidP="001B066A">
      <w:pPr>
        <w:pStyle w:val="Corpotesto"/>
        <w:spacing w:before="11"/>
        <w:ind w:left="0"/>
        <w:rPr>
          <w:sz w:val="23"/>
        </w:rPr>
      </w:pPr>
    </w:p>
    <w:p w:rsidR="001B066A" w:rsidRDefault="001B066A" w:rsidP="001B066A">
      <w:pPr>
        <w:pStyle w:val="Corpotesto"/>
        <w:spacing w:line="242" w:lineRule="auto"/>
        <w:ind w:right="110"/>
        <w:jc w:val="both"/>
      </w:pPr>
      <w:r>
        <w:t>I modelli relativi all’accesso, civico e generalizzato, e le modalità per l’accesso sono riportati all’interno della pagina dell’amministrazione trasparente.</w:t>
      </w:r>
    </w:p>
    <w:p w:rsidR="001B066A" w:rsidRDefault="001B066A" w:rsidP="001B066A">
      <w:pPr>
        <w:pStyle w:val="Corpotesto"/>
        <w:spacing w:before="9"/>
        <w:ind w:left="0"/>
        <w:rPr>
          <w:sz w:val="2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0"/>
        </w:trPr>
        <w:tc>
          <w:tcPr>
            <w:tcW w:w="9629" w:type="dxa"/>
            <w:gridSpan w:val="5"/>
          </w:tcPr>
          <w:p w:rsidR="001B066A" w:rsidRDefault="001B066A" w:rsidP="00A2139A">
            <w:pPr>
              <w:pStyle w:val="TableParagraph"/>
              <w:ind w:left="1930" w:right="1916"/>
              <w:jc w:val="center"/>
              <w:rPr>
                <w:sz w:val="16"/>
              </w:rPr>
            </w:pPr>
            <w:r>
              <w:rPr>
                <w:sz w:val="16"/>
              </w:rPr>
              <w:t>Misura generale</w:t>
            </w:r>
          </w:p>
          <w:p w:rsidR="001B066A" w:rsidRDefault="001B066A" w:rsidP="00A2139A">
            <w:pPr>
              <w:pStyle w:val="TableParagraph"/>
              <w:spacing w:line="177" w:lineRule="exact"/>
              <w:ind w:left="1930" w:right="1916"/>
              <w:jc w:val="center"/>
              <w:rPr>
                <w:sz w:val="16"/>
              </w:rPr>
            </w:pPr>
            <w:r>
              <w:rPr>
                <w:sz w:val="16"/>
              </w:rPr>
              <w:t>Accesso civico e accesso civico generalizzato: esame ed evasone istanze</w:t>
            </w:r>
          </w:p>
        </w:tc>
      </w:tr>
      <w:tr w:rsidR="001B066A" w:rsidTr="00A2139A">
        <w:trPr>
          <w:trHeight w:val="390"/>
        </w:trPr>
        <w:tc>
          <w:tcPr>
            <w:tcW w:w="1925" w:type="dxa"/>
          </w:tcPr>
          <w:p w:rsidR="001B066A" w:rsidRDefault="001B066A" w:rsidP="00A2139A">
            <w:pPr>
              <w:pStyle w:val="TableParagraph"/>
              <w:ind w:left="89" w:right="77"/>
              <w:jc w:val="center"/>
              <w:rPr>
                <w:sz w:val="16"/>
              </w:rPr>
            </w:pPr>
            <w:r>
              <w:rPr>
                <w:sz w:val="16"/>
              </w:rPr>
              <w:t>Stato di attuazione al</w:t>
            </w:r>
          </w:p>
          <w:p w:rsidR="001B066A" w:rsidRDefault="001B066A" w:rsidP="00A2139A">
            <w:pPr>
              <w:pStyle w:val="TableParagraph"/>
              <w:spacing w:line="177" w:lineRule="exact"/>
              <w:ind w:left="89" w:right="72"/>
              <w:jc w:val="center"/>
              <w:rPr>
                <w:sz w:val="16"/>
              </w:rPr>
            </w:pPr>
            <w:r>
              <w:rPr>
                <w:sz w:val="16"/>
              </w:rPr>
              <w:t>1/1/2021</w:t>
            </w:r>
          </w:p>
        </w:tc>
        <w:tc>
          <w:tcPr>
            <w:tcW w:w="1925" w:type="dxa"/>
          </w:tcPr>
          <w:p w:rsidR="001B066A" w:rsidRDefault="001B066A" w:rsidP="00A2139A">
            <w:pPr>
              <w:pStyle w:val="TableParagraph"/>
              <w:ind w:left="129"/>
              <w:rPr>
                <w:sz w:val="16"/>
              </w:rPr>
            </w:pPr>
            <w:r>
              <w:rPr>
                <w:sz w:val="16"/>
              </w:rPr>
              <w:t>Fasi e tempi di attuazione</w:t>
            </w:r>
          </w:p>
        </w:tc>
        <w:tc>
          <w:tcPr>
            <w:tcW w:w="1927" w:type="dxa"/>
          </w:tcPr>
          <w:p w:rsidR="001B066A" w:rsidRDefault="001B066A" w:rsidP="00A2139A">
            <w:pPr>
              <w:pStyle w:val="TableParagraph"/>
              <w:ind w:left="89" w:right="75"/>
              <w:jc w:val="center"/>
              <w:rPr>
                <w:sz w:val="16"/>
              </w:rPr>
            </w:pPr>
            <w:r>
              <w:rPr>
                <w:sz w:val="16"/>
              </w:rPr>
              <w:t>Indicatori di attuazione</w:t>
            </w:r>
          </w:p>
        </w:tc>
        <w:tc>
          <w:tcPr>
            <w:tcW w:w="1925" w:type="dxa"/>
          </w:tcPr>
          <w:p w:rsidR="001B066A" w:rsidRDefault="001B066A" w:rsidP="00A2139A">
            <w:pPr>
              <w:pStyle w:val="TableParagraph"/>
              <w:ind w:left="452"/>
              <w:rPr>
                <w:sz w:val="16"/>
              </w:rPr>
            </w:pPr>
            <w:r>
              <w:rPr>
                <w:sz w:val="16"/>
              </w:rPr>
              <w:t>Risultato atteso</w:t>
            </w:r>
          </w:p>
        </w:tc>
        <w:tc>
          <w:tcPr>
            <w:tcW w:w="1927" w:type="dxa"/>
          </w:tcPr>
          <w:p w:rsidR="001B066A" w:rsidRDefault="001B066A" w:rsidP="00A2139A">
            <w:pPr>
              <w:pStyle w:val="TableParagraph"/>
              <w:ind w:left="538"/>
              <w:rPr>
                <w:sz w:val="16"/>
              </w:rPr>
            </w:pPr>
            <w:r>
              <w:rPr>
                <w:sz w:val="16"/>
              </w:rPr>
              <w:t>Responsabile</w:t>
            </w:r>
          </w:p>
        </w:tc>
      </w:tr>
      <w:tr w:rsidR="001B066A" w:rsidTr="00A2139A">
        <w:trPr>
          <w:trHeight w:val="388"/>
        </w:trPr>
        <w:tc>
          <w:tcPr>
            <w:tcW w:w="1925" w:type="dxa"/>
          </w:tcPr>
          <w:p w:rsidR="001B066A" w:rsidRDefault="001B066A" w:rsidP="00A2139A">
            <w:pPr>
              <w:pStyle w:val="TableParagraph"/>
              <w:rPr>
                <w:sz w:val="16"/>
              </w:rPr>
            </w:pPr>
            <w:r>
              <w:rPr>
                <w:sz w:val="16"/>
              </w:rPr>
              <w:t>In attuazione</w:t>
            </w:r>
          </w:p>
        </w:tc>
        <w:tc>
          <w:tcPr>
            <w:tcW w:w="1925" w:type="dxa"/>
          </w:tcPr>
          <w:p w:rsidR="001B066A" w:rsidRDefault="001B066A" w:rsidP="00A2139A">
            <w:pPr>
              <w:pStyle w:val="TableParagraph"/>
              <w:rPr>
                <w:sz w:val="16"/>
              </w:rPr>
            </w:pPr>
            <w:r>
              <w:rPr>
                <w:sz w:val="16"/>
              </w:rPr>
              <w:t>Fase 1: predisposizione</w:t>
            </w:r>
          </w:p>
          <w:p w:rsidR="001B066A" w:rsidRDefault="001B066A" w:rsidP="00A2139A">
            <w:pPr>
              <w:pStyle w:val="TableParagraph"/>
              <w:spacing w:line="175" w:lineRule="exact"/>
              <w:rPr>
                <w:sz w:val="16"/>
              </w:rPr>
            </w:pPr>
            <w:r>
              <w:rPr>
                <w:sz w:val="16"/>
              </w:rPr>
              <w:t>dei modelli per le istanze</w:t>
            </w:r>
          </w:p>
        </w:tc>
        <w:tc>
          <w:tcPr>
            <w:tcW w:w="1927" w:type="dxa"/>
          </w:tcPr>
          <w:p w:rsidR="001B066A" w:rsidRDefault="001B066A" w:rsidP="00A2139A">
            <w:pPr>
              <w:pStyle w:val="TableParagraph"/>
              <w:ind w:left="81" w:right="178"/>
              <w:jc w:val="center"/>
              <w:rPr>
                <w:sz w:val="16"/>
              </w:rPr>
            </w:pPr>
            <w:r>
              <w:rPr>
                <w:sz w:val="16"/>
              </w:rPr>
              <w:t>Elaborazione dei modelli</w:t>
            </w:r>
          </w:p>
        </w:tc>
        <w:tc>
          <w:tcPr>
            <w:tcW w:w="1925" w:type="dxa"/>
          </w:tcPr>
          <w:p w:rsidR="001B066A" w:rsidRDefault="001B066A" w:rsidP="00A2139A">
            <w:pPr>
              <w:pStyle w:val="TableParagraph"/>
              <w:ind w:left="108"/>
              <w:rPr>
                <w:sz w:val="16"/>
              </w:rPr>
            </w:pPr>
            <w:r>
              <w:rPr>
                <w:sz w:val="16"/>
              </w:rPr>
              <w:t>Elaborazione di tutti i</w:t>
            </w:r>
          </w:p>
          <w:p w:rsidR="001B066A" w:rsidRDefault="001B066A" w:rsidP="00A2139A">
            <w:pPr>
              <w:pStyle w:val="TableParagraph"/>
              <w:spacing w:line="175" w:lineRule="exact"/>
              <w:ind w:left="108"/>
              <w:rPr>
                <w:sz w:val="16"/>
              </w:rPr>
            </w:pPr>
            <w:r>
              <w:rPr>
                <w:sz w:val="16"/>
              </w:rPr>
              <w:t>modelli</w:t>
            </w:r>
          </w:p>
        </w:tc>
        <w:tc>
          <w:tcPr>
            <w:tcW w:w="1927" w:type="dxa"/>
          </w:tcPr>
          <w:p w:rsidR="001B066A" w:rsidRDefault="001B066A" w:rsidP="00A2139A">
            <w:pPr>
              <w:pStyle w:val="TableParagraph"/>
              <w:ind w:left="111"/>
              <w:rPr>
                <w:sz w:val="16"/>
              </w:rPr>
            </w:pPr>
            <w:r>
              <w:rPr>
                <w:sz w:val="16"/>
              </w:rPr>
              <w:t>RPCT e ufficio staff</w:t>
            </w:r>
          </w:p>
        </w:tc>
      </w:tr>
      <w:tr w:rsidR="001B066A" w:rsidTr="00A2139A">
        <w:trPr>
          <w:trHeight w:val="587"/>
        </w:trPr>
        <w:tc>
          <w:tcPr>
            <w:tcW w:w="1925" w:type="dxa"/>
          </w:tcPr>
          <w:p w:rsidR="001B066A" w:rsidRDefault="001B066A" w:rsidP="00A2139A">
            <w:pPr>
              <w:pStyle w:val="TableParagraph"/>
              <w:spacing w:before="1" w:line="240" w:lineRule="auto"/>
              <w:rPr>
                <w:sz w:val="16"/>
              </w:rPr>
            </w:pPr>
            <w:r>
              <w:rPr>
                <w:sz w:val="16"/>
              </w:rPr>
              <w:t>In attuazione</w:t>
            </w:r>
          </w:p>
        </w:tc>
        <w:tc>
          <w:tcPr>
            <w:tcW w:w="1925" w:type="dxa"/>
          </w:tcPr>
          <w:p w:rsidR="001B066A" w:rsidRDefault="001B066A" w:rsidP="00A2139A">
            <w:pPr>
              <w:pStyle w:val="TableParagraph"/>
              <w:spacing w:before="1" w:line="240" w:lineRule="auto"/>
              <w:ind w:right="367"/>
              <w:rPr>
                <w:sz w:val="16"/>
              </w:rPr>
            </w:pPr>
            <w:r>
              <w:rPr>
                <w:sz w:val="16"/>
              </w:rPr>
              <w:t>Fase 2: evasione delle istanze</w:t>
            </w:r>
          </w:p>
        </w:tc>
        <w:tc>
          <w:tcPr>
            <w:tcW w:w="1927" w:type="dxa"/>
          </w:tcPr>
          <w:p w:rsidR="001B066A" w:rsidRDefault="001B066A" w:rsidP="00A2139A">
            <w:pPr>
              <w:pStyle w:val="TableParagraph"/>
              <w:spacing w:before="1" w:line="240" w:lineRule="auto"/>
              <w:ind w:right="498"/>
              <w:rPr>
                <w:sz w:val="16"/>
              </w:rPr>
            </w:pPr>
            <w:r>
              <w:rPr>
                <w:sz w:val="16"/>
              </w:rPr>
              <w:t>Fornire risposta alle istanze</w:t>
            </w:r>
          </w:p>
        </w:tc>
        <w:tc>
          <w:tcPr>
            <w:tcW w:w="1925" w:type="dxa"/>
          </w:tcPr>
          <w:p w:rsidR="001B066A" w:rsidRDefault="001B066A" w:rsidP="00A2139A">
            <w:pPr>
              <w:pStyle w:val="TableParagraph"/>
              <w:spacing w:before="1" w:line="240" w:lineRule="auto"/>
              <w:ind w:left="108" w:right="343"/>
              <w:rPr>
                <w:sz w:val="16"/>
              </w:rPr>
            </w:pPr>
            <w:r>
              <w:rPr>
                <w:sz w:val="16"/>
              </w:rPr>
              <w:t>Risposta al 100% delle istanze</w:t>
            </w:r>
          </w:p>
        </w:tc>
        <w:tc>
          <w:tcPr>
            <w:tcW w:w="1927" w:type="dxa"/>
          </w:tcPr>
          <w:p w:rsidR="001B066A" w:rsidRDefault="001B066A" w:rsidP="00A2139A">
            <w:pPr>
              <w:pStyle w:val="TableParagraph"/>
              <w:spacing w:before="1" w:line="240" w:lineRule="auto"/>
              <w:ind w:left="111" w:right="527"/>
              <w:rPr>
                <w:sz w:val="16"/>
              </w:rPr>
            </w:pPr>
            <w:r>
              <w:rPr>
                <w:sz w:val="16"/>
              </w:rPr>
              <w:t>RPCT, organico e Responsabili servizi</w:t>
            </w:r>
          </w:p>
          <w:p w:rsidR="001B066A" w:rsidRDefault="001B066A" w:rsidP="00A2139A">
            <w:pPr>
              <w:pStyle w:val="TableParagraph"/>
              <w:spacing w:line="176" w:lineRule="exact"/>
              <w:ind w:left="111"/>
              <w:rPr>
                <w:sz w:val="16"/>
              </w:rPr>
            </w:pPr>
            <w:r>
              <w:rPr>
                <w:sz w:val="16"/>
              </w:rPr>
              <w:t>autonomi</w:t>
            </w:r>
          </w:p>
        </w:tc>
      </w:tr>
      <w:tr w:rsidR="001B066A" w:rsidTr="00A2139A">
        <w:trPr>
          <w:trHeight w:val="391"/>
        </w:trPr>
        <w:tc>
          <w:tcPr>
            <w:tcW w:w="1925" w:type="dxa"/>
          </w:tcPr>
          <w:p w:rsidR="001B066A" w:rsidRDefault="001B066A" w:rsidP="00A2139A">
            <w:pPr>
              <w:pStyle w:val="TableParagraph"/>
              <w:rPr>
                <w:sz w:val="16"/>
              </w:rPr>
            </w:pPr>
            <w:r>
              <w:rPr>
                <w:sz w:val="16"/>
              </w:rPr>
              <w:t>In attuazione</w:t>
            </w:r>
          </w:p>
        </w:tc>
        <w:tc>
          <w:tcPr>
            <w:tcW w:w="1925" w:type="dxa"/>
          </w:tcPr>
          <w:p w:rsidR="001B066A" w:rsidRDefault="001B066A" w:rsidP="00A2139A">
            <w:pPr>
              <w:pStyle w:val="TableParagraph"/>
              <w:rPr>
                <w:sz w:val="16"/>
              </w:rPr>
            </w:pPr>
            <w:r>
              <w:rPr>
                <w:sz w:val="16"/>
              </w:rPr>
              <w:t>Fase 3: potere sostitutivo</w:t>
            </w:r>
          </w:p>
          <w:p w:rsidR="001B066A" w:rsidRDefault="001B066A" w:rsidP="00A2139A">
            <w:pPr>
              <w:pStyle w:val="TableParagraph"/>
              <w:spacing w:line="177" w:lineRule="exact"/>
              <w:rPr>
                <w:sz w:val="16"/>
              </w:rPr>
            </w:pPr>
            <w:r>
              <w:rPr>
                <w:sz w:val="16"/>
              </w:rPr>
              <w:t>in caso di rifiuto</w:t>
            </w:r>
          </w:p>
        </w:tc>
        <w:tc>
          <w:tcPr>
            <w:tcW w:w="1927" w:type="dxa"/>
          </w:tcPr>
          <w:p w:rsidR="001B066A" w:rsidRDefault="001B066A" w:rsidP="00A2139A">
            <w:pPr>
              <w:pStyle w:val="TableParagraph"/>
              <w:rPr>
                <w:sz w:val="16"/>
              </w:rPr>
            </w:pPr>
            <w:r>
              <w:rPr>
                <w:sz w:val="16"/>
              </w:rPr>
              <w:t>Fornire risposta alle</w:t>
            </w:r>
          </w:p>
          <w:p w:rsidR="001B066A" w:rsidRDefault="001B066A" w:rsidP="00A2139A">
            <w:pPr>
              <w:pStyle w:val="TableParagraph"/>
              <w:spacing w:line="177" w:lineRule="exact"/>
              <w:rPr>
                <w:sz w:val="16"/>
              </w:rPr>
            </w:pPr>
            <w:r>
              <w:rPr>
                <w:sz w:val="16"/>
              </w:rPr>
              <w:t>istanze di riesame</w:t>
            </w:r>
          </w:p>
        </w:tc>
        <w:tc>
          <w:tcPr>
            <w:tcW w:w="1925" w:type="dxa"/>
          </w:tcPr>
          <w:p w:rsidR="001B066A" w:rsidRDefault="001B066A" w:rsidP="00A2139A">
            <w:pPr>
              <w:pStyle w:val="TableParagraph"/>
              <w:ind w:left="108"/>
              <w:rPr>
                <w:sz w:val="16"/>
              </w:rPr>
            </w:pPr>
            <w:r>
              <w:rPr>
                <w:sz w:val="16"/>
              </w:rPr>
              <w:t>Risposta al 100% delle</w:t>
            </w:r>
          </w:p>
          <w:p w:rsidR="001B066A" w:rsidRDefault="001B066A" w:rsidP="00A2139A">
            <w:pPr>
              <w:pStyle w:val="TableParagraph"/>
              <w:spacing w:line="177" w:lineRule="exact"/>
              <w:ind w:left="108"/>
              <w:rPr>
                <w:sz w:val="16"/>
              </w:rPr>
            </w:pPr>
            <w:r>
              <w:rPr>
                <w:sz w:val="16"/>
              </w:rPr>
              <w:t>istanze</w:t>
            </w:r>
          </w:p>
        </w:tc>
        <w:tc>
          <w:tcPr>
            <w:tcW w:w="1927" w:type="dxa"/>
          </w:tcPr>
          <w:p w:rsidR="001B066A" w:rsidRDefault="001B066A" w:rsidP="00A2139A">
            <w:pPr>
              <w:pStyle w:val="TableParagraph"/>
              <w:ind w:left="111"/>
              <w:rPr>
                <w:sz w:val="16"/>
              </w:rPr>
            </w:pPr>
            <w:r>
              <w:rPr>
                <w:sz w:val="16"/>
              </w:rPr>
              <w:t>RPCT</w:t>
            </w:r>
          </w:p>
        </w:tc>
      </w:tr>
    </w:tbl>
    <w:p w:rsidR="001B066A" w:rsidRDefault="001B066A" w:rsidP="001B066A">
      <w:pPr>
        <w:pStyle w:val="Corpotesto"/>
        <w:ind w:left="0"/>
      </w:pPr>
    </w:p>
    <w:p w:rsidR="001B066A" w:rsidRDefault="001B066A" w:rsidP="001B066A">
      <w:pPr>
        <w:pStyle w:val="Corpotesto"/>
        <w:spacing w:before="11"/>
        <w:ind w:left="0"/>
        <w:rPr>
          <w:sz w:val="23"/>
        </w:rPr>
      </w:pPr>
    </w:p>
    <w:p w:rsidR="001B066A" w:rsidRDefault="001B066A" w:rsidP="001B066A">
      <w:pPr>
        <w:pStyle w:val="Paragrafoelenco"/>
        <w:numPr>
          <w:ilvl w:val="2"/>
          <w:numId w:val="7"/>
        </w:numPr>
        <w:tabs>
          <w:tab w:val="left" w:pos="618"/>
        </w:tabs>
        <w:ind w:hanging="506"/>
        <w:rPr>
          <w:b/>
        </w:rPr>
      </w:pPr>
      <w:r>
        <w:rPr>
          <w:b/>
        </w:rPr>
        <w:t>- CODICE DI</w:t>
      </w:r>
      <w:r>
        <w:rPr>
          <w:b/>
          <w:spacing w:val="-8"/>
        </w:rPr>
        <w:t xml:space="preserve"> </w:t>
      </w:r>
      <w:r>
        <w:rPr>
          <w:b/>
        </w:rPr>
        <w:t>COMPORTAMENTO</w:t>
      </w:r>
    </w:p>
    <w:p w:rsidR="001B066A" w:rsidRDefault="001B066A" w:rsidP="001B066A">
      <w:pPr>
        <w:pStyle w:val="Corpotesto"/>
        <w:ind w:left="0"/>
        <w:rPr>
          <w:b/>
        </w:rPr>
      </w:pPr>
    </w:p>
    <w:p w:rsidR="001B066A" w:rsidRDefault="001B066A" w:rsidP="001B066A">
      <w:pPr>
        <w:pStyle w:val="Corpotesto"/>
        <w:ind w:right="108"/>
        <w:jc w:val="both"/>
      </w:pPr>
      <w:r>
        <w:t>Un</w:t>
      </w:r>
      <w:r>
        <w:rPr>
          <w:spacing w:val="-6"/>
        </w:rPr>
        <w:t xml:space="preserve"> </w:t>
      </w:r>
      <w:r>
        <w:t>importante</w:t>
      </w:r>
      <w:r>
        <w:rPr>
          <w:spacing w:val="-8"/>
        </w:rPr>
        <w:t xml:space="preserve"> </w:t>
      </w:r>
      <w:r>
        <w:t>caposaldo</w:t>
      </w:r>
      <w:r>
        <w:rPr>
          <w:spacing w:val="-7"/>
        </w:rPr>
        <w:t xml:space="preserve"> </w:t>
      </w:r>
      <w:r>
        <w:t>di</w:t>
      </w:r>
      <w:r>
        <w:rPr>
          <w:spacing w:val="-9"/>
        </w:rPr>
        <w:t xml:space="preserve"> </w:t>
      </w:r>
      <w:r>
        <w:t>questo</w:t>
      </w:r>
      <w:r>
        <w:rPr>
          <w:spacing w:val="-8"/>
        </w:rPr>
        <w:t xml:space="preserve"> </w:t>
      </w:r>
      <w:r>
        <w:t>piano</w:t>
      </w:r>
      <w:r>
        <w:rPr>
          <w:spacing w:val="-7"/>
        </w:rPr>
        <w:t xml:space="preserve"> </w:t>
      </w:r>
      <w:r>
        <w:t>è</w:t>
      </w:r>
      <w:r>
        <w:rPr>
          <w:spacing w:val="-8"/>
        </w:rPr>
        <w:t xml:space="preserve"> </w:t>
      </w:r>
      <w:r>
        <w:t>costituito</w:t>
      </w:r>
      <w:r>
        <w:rPr>
          <w:spacing w:val="-8"/>
        </w:rPr>
        <w:t xml:space="preserve"> </w:t>
      </w:r>
      <w:r>
        <w:t>dalla</w:t>
      </w:r>
      <w:r>
        <w:rPr>
          <w:spacing w:val="-9"/>
        </w:rPr>
        <w:t xml:space="preserve"> </w:t>
      </w:r>
      <w:r>
        <w:t>normativa</w:t>
      </w:r>
      <w:r>
        <w:rPr>
          <w:spacing w:val="-9"/>
        </w:rPr>
        <w:t xml:space="preserve"> </w:t>
      </w:r>
      <w:r>
        <w:t>del</w:t>
      </w:r>
      <w:r>
        <w:rPr>
          <w:spacing w:val="-11"/>
        </w:rPr>
        <w:t xml:space="preserve"> </w:t>
      </w:r>
      <w:r>
        <w:t>codice</w:t>
      </w:r>
      <w:r>
        <w:rPr>
          <w:spacing w:val="-6"/>
        </w:rPr>
        <w:t xml:space="preserve"> </w:t>
      </w:r>
      <w:r>
        <w:t>di</w:t>
      </w:r>
      <w:r>
        <w:rPr>
          <w:spacing w:val="-10"/>
        </w:rPr>
        <w:t xml:space="preserve"> </w:t>
      </w:r>
      <w:r>
        <w:t>comportamento del personale dipendente. Il D.P.R. 16 aprile 2013, n. 62 ha approvato il “Regolamento recante codice</w:t>
      </w:r>
      <w:r>
        <w:rPr>
          <w:spacing w:val="-11"/>
        </w:rPr>
        <w:t xml:space="preserve"> </w:t>
      </w:r>
      <w:r>
        <w:t>di</w:t>
      </w:r>
      <w:r>
        <w:rPr>
          <w:spacing w:val="-10"/>
        </w:rPr>
        <w:t xml:space="preserve"> </w:t>
      </w:r>
      <w:r>
        <w:t>comportamento</w:t>
      </w:r>
      <w:r>
        <w:rPr>
          <w:spacing w:val="-9"/>
        </w:rPr>
        <w:t xml:space="preserve"> </w:t>
      </w:r>
      <w:r>
        <w:t>dei</w:t>
      </w:r>
      <w:r>
        <w:rPr>
          <w:spacing w:val="-10"/>
        </w:rPr>
        <w:t xml:space="preserve"> </w:t>
      </w:r>
      <w:r>
        <w:t>dipendenti</w:t>
      </w:r>
      <w:r>
        <w:rPr>
          <w:spacing w:val="-12"/>
        </w:rPr>
        <w:t xml:space="preserve"> </w:t>
      </w:r>
      <w:r>
        <w:t>pubblici,</w:t>
      </w:r>
      <w:r>
        <w:rPr>
          <w:spacing w:val="-9"/>
        </w:rPr>
        <w:t xml:space="preserve"> </w:t>
      </w:r>
      <w:r>
        <w:t>a</w:t>
      </w:r>
      <w:r>
        <w:rPr>
          <w:spacing w:val="-12"/>
        </w:rPr>
        <w:t xml:space="preserve"> </w:t>
      </w:r>
      <w:r>
        <w:t>norma</w:t>
      </w:r>
      <w:r>
        <w:rPr>
          <w:spacing w:val="-12"/>
        </w:rPr>
        <w:t xml:space="preserve"> </w:t>
      </w:r>
      <w:r>
        <w:t>dell’articolo</w:t>
      </w:r>
      <w:r>
        <w:rPr>
          <w:spacing w:val="-10"/>
        </w:rPr>
        <w:t xml:space="preserve"> </w:t>
      </w:r>
      <w:r>
        <w:t>54</w:t>
      </w:r>
      <w:r>
        <w:rPr>
          <w:spacing w:val="-11"/>
        </w:rPr>
        <w:t xml:space="preserve"> </w:t>
      </w:r>
      <w:r>
        <w:t>del</w:t>
      </w:r>
      <w:r>
        <w:rPr>
          <w:spacing w:val="-10"/>
        </w:rPr>
        <w:t xml:space="preserve"> </w:t>
      </w:r>
      <w:r>
        <w:t>decreto</w:t>
      </w:r>
      <w:r>
        <w:rPr>
          <w:spacing w:val="-12"/>
        </w:rPr>
        <w:t xml:space="preserve"> </w:t>
      </w:r>
      <w:r>
        <w:t>legislativo</w:t>
      </w:r>
      <w:r>
        <w:rPr>
          <w:spacing w:val="-12"/>
        </w:rPr>
        <w:t xml:space="preserve"> </w:t>
      </w:r>
      <w:r>
        <w:t>30 marzo</w:t>
      </w:r>
      <w:r>
        <w:rPr>
          <w:spacing w:val="-8"/>
        </w:rPr>
        <w:t xml:space="preserve"> </w:t>
      </w:r>
      <w:r>
        <w:t>2001,</w:t>
      </w:r>
      <w:r>
        <w:rPr>
          <w:spacing w:val="-5"/>
        </w:rPr>
        <w:t xml:space="preserve"> </w:t>
      </w:r>
      <w:r>
        <w:t>n.</w:t>
      </w:r>
      <w:r>
        <w:rPr>
          <w:spacing w:val="-8"/>
        </w:rPr>
        <w:t xml:space="preserve"> </w:t>
      </w:r>
      <w:r>
        <w:t>165”</w:t>
      </w:r>
      <w:r>
        <w:rPr>
          <w:spacing w:val="-7"/>
        </w:rPr>
        <w:t xml:space="preserve"> </w:t>
      </w:r>
      <w:r>
        <w:t>e</w:t>
      </w:r>
      <w:r>
        <w:rPr>
          <w:spacing w:val="-5"/>
        </w:rPr>
        <w:t xml:space="preserve"> </w:t>
      </w:r>
      <w:r>
        <w:t>l’</w:t>
      </w:r>
      <w:r>
        <w:rPr>
          <w:spacing w:val="-10"/>
        </w:rPr>
        <w:t xml:space="preserve"> </w:t>
      </w:r>
      <w:r>
        <w:t>Autorità</w:t>
      </w:r>
      <w:r>
        <w:rPr>
          <w:spacing w:val="-8"/>
        </w:rPr>
        <w:t xml:space="preserve"> </w:t>
      </w:r>
      <w:r>
        <w:t>nazionale</w:t>
      </w:r>
      <w:r>
        <w:rPr>
          <w:spacing w:val="-5"/>
        </w:rPr>
        <w:t xml:space="preserve"> </w:t>
      </w:r>
      <w:r>
        <w:t>anticorruzione</w:t>
      </w:r>
      <w:r>
        <w:rPr>
          <w:spacing w:val="-7"/>
        </w:rPr>
        <w:t xml:space="preserve"> </w:t>
      </w:r>
      <w:r>
        <w:t>ha</w:t>
      </w:r>
      <w:r>
        <w:rPr>
          <w:spacing w:val="-8"/>
        </w:rPr>
        <w:t xml:space="preserve"> </w:t>
      </w:r>
      <w:r>
        <w:t>emanato</w:t>
      </w:r>
      <w:r>
        <w:rPr>
          <w:spacing w:val="-5"/>
        </w:rPr>
        <w:t xml:space="preserve"> </w:t>
      </w:r>
      <w:r>
        <w:t>la</w:t>
      </w:r>
      <w:r>
        <w:rPr>
          <w:spacing w:val="-7"/>
        </w:rPr>
        <w:t xml:space="preserve"> </w:t>
      </w:r>
      <w:r>
        <w:t>delibera</w:t>
      </w:r>
      <w:r>
        <w:rPr>
          <w:spacing w:val="-8"/>
        </w:rPr>
        <w:t xml:space="preserve"> </w:t>
      </w:r>
      <w:r>
        <w:t>n.</w:t>
      </w:r>
      <w:r>
        <w:rPr>
          <w:spacing w:val="-6"/>
        </w:rPr>
        <w:t xml:space="preserve"> </w:t>
      </w:r>
      <w:r>
        <w:t>75/2013</w:t>
      </w:r>
      <w:r>
        <w:rPr>
          <w:spacing w:val="-7"/>
        </w:rPr>
        <w:t xml:space="preserve"> </w:t>
      </w:r>
      <w:r>
        <w:t>del</w:t>
      </w:r>
      <w:r>
        <w:rPr>
          <w:spacing w:val="-7"/>
        </w:rPr>
        <w:t xml:space="preserve"> </w:t>
      </w:r>
      <w:r>
        <w:t>24 ottobre 2013 «Linee guida in materia di codici di comportamento delle pubbliche amministrazioni (art.</w:t>
      </w:r>
      <w:r>
        <w:rPr>
          <w:spacing w:val="-8"/>
        </w:rPr>
        <w:t xml:space="preserve"> </w:t>
      </w:r>
      <w:r>
        <w:t>54,</w:t>
      </w:r>
      <w:r>
        <w:rPr>
          <w:spacing w:val="-6"/>
        </w:rPr>
        <w:t xml:space="preserve"> </w:t>
      </w:r>
      <w:r>
        <w:t>comma</w:t>
      </w:r>
      <w:r>
        <w:rPr>
          <w:spacing w:val="-9"/>
        </w:rPr>
        <w:t xml:space="preserve"> </w:t>
      </w:r>
      <w:r>
        <w:t>5,</w:t>
      </w:r>
      <w:r>
        <w:rPr>
          <w:spacing w:val="-6"/>
        </w:rPr>
        <w:t xml:space="preserve"> </w:t>
      </w:r>
      <w:r>
        <w:t>d.lgs.</w:t>
      </w:r>
      <w:r>
        <w:rPr>
          <w:spacing w:val="-8"/>
        </w:rPr>
        <w:t xml:space="preserve"> </w:t>
      </w:r>
      <w:r>
        <w:t>n.</w:t>
      </w:r>
      <w:r>
        <w:rPr>
          <w:spacing w:val="-7"/>
        </w:rPr>
        <w:t xml:space="preserve"> </w:t>
      </w:r>
      <w:r>
        <w:t>165/2001)»,</w:t>
      </w:r>
      <w:r>
        <w:rPr>
          <w:spacing w:val="-7"/>
        </w:rPr>
        <w:t xml:space="preserve"> </w:t>
      </w:r>
      <w:r>
        <w:t>individuando</w:t>
      </w:r>
      <w:r>
        <w:rPr>
          <w:spacing w:val="-6"/>
        </w:rPr>
        <w:t xml:space="preserve"> </w:t>
      </w:r>
      <w:r>
        <w:t>le</w:t>
      </w:r>
      <w:r>
        <w:rPr>
          <w:spacing w:val="-7"/>
        </w:rPr>
        <w:t xml:space="preserve"> </w:t>
      </w:r>
      <w:r>
        <w:t>regole</w:t>
      </w:r>
      <w:r>
        <w:rPr>
          <w:spacing w:val="-6"/>
        </w:rPr>
        <w:t xml:space="preserve"> </w:t>
      </w:r>
      <w:r>
        <w:t>comportamentali</w:t>
      </w:r>
      <w:r>
        <w:rPr>
          <w:spacing w:val="-7"/>
        </w:rPr>
        <w:t xml:space="preserve"> </w:t>
      </w:r>
      <w:r>
        <w:t>che</w:t>
      </w:r>
      <w:r>
        <w:rPr>
          <w:spacing w:val="-8"/>
        </w:rPr>
        <w:t xml:space="preserve"> </w:t>
      </w:r>
      <w:r>
        <w:t>devono</w:t>
      </w:r>
      <w:r>
        <w:rPr>
          <w:spacing w:val="-7"/>
        </w:rPr>
        <w:t xml:space="preserve"> </w:t>
      </w:r>
      <w:r>
        <w:t>essere declinate nelle singole amministrazioni sulla base delle peculiarità di ogni singolo</w:t>
      </w:r>
      <w:r>
        <w:rPr>
          <w:spacing w:val="-16"/>
        </w:rPr>
        <w:t xml:space="preserve"> </w:t>
      </w:r>
      <w:r>
        <w:t>ente.</w:t>
      </w:r>
    </w:p>
    <w:p w:rsidR="001B066A" w:rsidRDefault="001B066A" w:rsidP="001B066A">
      <w:pPr>
        <w:pStyle w:val="Corpotesto"/>
        <w:ind w:right="118"/>
        <w:jc w:val="both"/>
      </w:pPr>
      <w:r>
        <w:t>Il Comune di Colledimezzo ha adempiuto a tale incombenza assumendo, con deliberazione della Giunta comunale n. 50 in data 27 dicembre 2021, il nuovo “Codice di comportamento dei dipendenti del Comune di Colledimezzo”.</w:t>
      </w:r>
    </w:p>
    <w:p w:rsidR="001B066A" w:rsidRDefault="001B066A" w:rsidP="001B066A">
      <w:pPr>
        <w:pStyle w:val="Corpotesto"/>
        <w:spacing w:before="1"/>
        <w:ind w:right="119"/>
        <w:jc w:val="both"/>
      </w:pPr>
      <w:r>
        <w:t>In tale documento sono state normate tutte le fattispecie di potenziale conflitto contemplate nel piano nazionale anticorruzione.</w:t>
      </w:r>
    </w:p>
    <w:p w:rsidR="001B066A" w:rsidRDefault="001B066A" w:rsidP="001B066A">
      <w:pPr>
        <w:pStyle w:val="Corpotesto"/>
        <w:ind w:left="0"/>
      </w:pPr>
    </w:p>
    <w:p w:rsidR="001B066A" w:rsidRDefault="001B066A" w:rsidP="001B066A">
      <w:pPr>
        <w:pStyle w:val="Corpotesto"/>
        <w:jc w:val="both"/>
      </w:pPr>
      <w:r>
        <w:t>Copia del codice di comportamento è stata consegnata a tutti i dipendenti del Comune di Colledimezzo.</w:t>
      </w:r>
    </w:p>
    <w:p w:rsidR="001B066A" w:rsidRDefault="001B066A" w:rsidP="001B066A">
      <w:pPr>
        <w:jc w:val="both"/>
      </w:pPr>
    </w:p>
    <w:p w:rsidR="001B066A" w:rsidRPr="00832382" w:rsidRDefault="001B066A" w:rsidP="001B066A">
      <w:pPr>
        <w:pStyle w:val="Corpotesto"/>
        <w:spacing w:before="37"/>
        <w:rPr>
          <w:b/>
        </w:rPr>
      </w:pPr>
      <w:r w:rsidRPr="00832382">
        <w:rPr>
          <w:b/>
          <w:u w:val="single"/>
        </w:rPr>
        <w:t>Attuazione della misura</w:t>
      </w:r>
    </w:p>
    <w:p w:rsidR="001B066A" w:rsidRDefault="001B066A" w:rsidP="001B066A">
      <w:pPr>
        <w:pStyle w:val="Corpotesto"/>
        <w:spacing w:before="12"/>
        <w:ind w:left="0"/>
        <w:rPr>
          <w:sz w:val="19"/>
        </w:rPr>
      </w:pPr>
    </w:p>
    <w:p w:rsidR="001B066A" w:rsidRDefault="001B066A" w:rsidP="001B066A">
      <w:pPr>
        <w:pStyle w:val="Corpotesto"/>
        <w:spacing w:before="51"/>
        <w:ind w:right="120"/>
        <w:jc w:val="both"/>
      </w:pPr>
      <w:r>
        <w:t>Tutto il personale dipendente del Comune di Colledimezzo ha seguito uno specifico corso di formazione nel corso del quale sono state dettagliatamente illustrate le previsioni regolamentari.</w:t>
      </w:r>
    </w:p>
    <w:p w:rsidR="001B066A" w:rsidRDefault="001B066A" w:rsidP="001B066A">
      <w:pPr>
        <w:pStyle w:val="Corpotesto"/>
        <w:spacing w:before="11"/>
        <w:ind w:left="0"/>
        <w:rPr>
          <w:sz w:val="23"/>
        </w:rPr>
      </w:pPr>
    </w:p>
    <w:p w:rsidR="001B066A" w:rsidRDefault="001B066A" w:rsidP="001B066A">
      <w:pPr>
        <w:pStyle w:val="Paragrafoelenco"/>
        <w:numPr>
          <w:ilvl w:val="2"/>
          <w:numId w:val="7"/>
        </w:numPr>
        <w:tabs>
          <w:tab w:val="left" w:pos="618"/>
        </w:tabs>
        <w:ind w:hanging="506"/>
        <w:rPr>
          <w:b/>
        </w:rPr>
      </w:pPr>
      <w:r>
        <w:rPr>
          <w:b/>
        </w:rPr>
        <w:t>- ROTAZIONE DEL</w:t>
      </w:r>
      <w:r>
        <w:rPr>
          <w:b/>
          <w:spacing w:val="-8"/>
        </w:rPr>
        <w:t xml:space="preserve"> </w:t>
      </w:r>
      <w:r>
        <w:rPr>
          <w:b/>
        </w:rPr>
        <w:t>PERSONALE</w:t>
      </w:r>
    </w:p>
    <w:p w:rsidR="001B066A" w:rsidRDefault="001B066A" w:rsidP="001B066A">
      <w:pPr>
        <w:pStyle w:val="Corpotesto"/>
        <w:ind w:left="0"/>
        <w:rPr>
          <w:b/>
        </w:rPr>
      </w:pPr>
    </w:p>
    <w:p w:rsidR="001B066A" w:rsidRDefault="001B066A" w:rsidP="001B066A">
      <w:pPr>
        <w:pStyle w:val="Corpotesto"/>
        <w:ind w:right="110"/>
        <w:jc w:val="both"/>
      </w:pPr>
      <w:r>
        <w:t>La</w:t>
      </w:r>
      <w:r>
        <w:rPr>
          <w:spacing w:val="-7"/>
        </w:rPr>
        <w:t xml:space="preserve"> </w:t>
      </w:r>
      <w:r>
        <w:t>rotazione,</w:t>
      </w:r>
      <w:r>
        <w:rPr>
          <w:spacing w:val="-11"/>
        </w:rPr>
        <w:t xml:space="preserve"> </w:t>
      </w:r>
      <w:r>
        <w:t>pur</w:t>
      </w:r>
      <w:r>
        <w:rPr>
          <w:spacing w:val="-9"/>
        </w:rPr>
        <w:t xml:space="preserve"> </w:t>
      </w:r>
      <w:r>
        <w:t>rappresentando</w:t>
      </w:r>
      <w:r>
        <w:rPr>
          <w:spacing w:val="-11"/>
        </w:rPr>
        <w:t xml:space="preserve"> </w:t>
      </w:r>
      <w:r>
        <w:t>una</w:t>
      </w:r>
      <w:r>
        <w:rPr>
          <w:spacing w:val="-11"/>
        </w:rPr>
        <w:t xml:space="preserve"> </w:t>
      </w:r>
      <w:r>
        <w:t>delle</w:t>
      </w:r>
      <w:r>
        <w:rPr>
          <w:spacing w:val="-9"/>
        </w:rPr>
        <w:t xml:space="preserve"> </w:t>
      </w:r>
      <w:r>
        <w:t>misure</w:t>
      </w:r>
      <w:r>
        <w:rPr>
          <w:spacing w:val="-5"/>
        </w:rPr>
        <w:t xml:space="preserve"> </w:t>
      </w:r>
      <w:r>
        <w:t>di</w:t>
      </w:r>
      <w:r>
        <w:rPr>
          <w:spacing w:val="-7"/>
        </w:rPr>
        <w:t xml:space="preserve"> </w:t>
      </w:r>
      <w:r>
        <w:t>maggior</w:t>
      </w:r>
      <w:r>
        <w:rPr>
          <w:spacing w:val="-8"/>
        </w:rPr>
        <w:t xml:space="preserve"> </w:t>
      </w:r>
      <w:r>
        <w:t>efficacia</w:t>
      </w:r>
      <w:r>
        <w:rPr>
          <w:spacing w:val="-8"/>
        </w:rPr>
        <w:t xml:space="preserve"> </w:t>
      </w:r>
      <w:r>
        <w:t>nell’ottica</w:t>
      </w:r>
      <w:r>
        <w:rPr>
          <w:spacing w:val="-10"/>
        </w:rPr>
        <w:t xml:space="preserve"> </w:t>
      </w:r>
      <w:r>
        <w:t>della</w:t>
      </w:r>
      <w:r>
        <w:rPr>
          <w:spacing w:val="-8"/>
        </w:rPr>
        <w:t xml:space="preserve"> </w:t>
      </w:r>
      <w:r>
        <w:t>prevenzione di comportamenti corruttivi, deve essere contemperata con l’assetto organizzativo dell’Ente, la configurazione dei Settori e Servizi</w:t>
      </w:r>
      <w:r>
        <w:rPr>
          <w:spacing w:val="-3"/>
        </w:rPr>
        <w:t xml:space="preserve"> </w:t>
      </w:r>
      <w:r>
        <w:t>Autonomi.</w:t>
      </w:r>
    </w:p>
    <w:p w:rsidR="001B066A" w:rsidRDefault="001B066A" w:rsidP="001B066A">
      <w:pPr>
        <w:pStyle w:val="Corpotesto"/>
        <w:spacing w:before="2"/>
        <w:ind w:right="111"/>
        <w:jc w:val="both"/>
      </w:pPr>
      <w:r>
        <w:t>Tale assunto non ha validità in un ente di piccole dimensioni quali il Comune di Colledimezzo per il non vi possono essere importanti e significative le possibili ripercussioni sulla funzionalità dell’ente stesso.</w:t>
      </w:r>
    </w:p>
    <w:p w:rsidR="001B066A" w:rsidRDefault="001B066A" w:rsidP="001B066A">
      <w:pPr>
        <w:pStyle w:val="Corpotesto"/>
        <w:ind w:right="115"/>
        <w:jc w:val="both"/>
      </w:pPr>
      <w:r>
        <w:t>Il periodo emergenziale connesso alla pandemia Covid- 19 che ha caratterizzato l’intero anno 2020 ha consentito solamente modesti aggiustamenti strutturali.</w:t>
      </w:r>
    </w:p>
    <w:p w:rsidR="001B066A" w:rsidRDefault="001B066A" w:rsidP="001B066A">
      <w:pPr>
        <w:jc w:val="both"/>
      </w:pPr>
    </w:p>
    <w:p w:rsidR="001B066A" w:rsidRDefault="001B066A" w:rsidP="001B066A">
      <w:pPr>
        <w:pStyle w:val="Paragrafoelenco"/>
        <w:numPr>
          <w:ilvl w:val="2"/>
          <w:numId w:val="7"/>
        </w:numPr>
        <w:tabs>
          <w:tab w:val="left" w:pos="618"/>
        </w:tabs>
        <w:spacing w:before="57"/>
        <w:ind w:hanging="506"/>
        <w:rPr>
          <w:b/>
        </w:rPr>
      </w:pPr>
      <w:r>
        <w:rPr>
          <w:b/>
        </w:rPr>
        <w:t>- ASTENSIONE IN CASO DI CONFLITTO DI</w:t>
      </w:r>
      <w:r>
        <w:rPr>
          <w:b/>
          <w:spacing w:val="-14"/>
        </w:rPr>
        <w:t xml:space="preserve"> </w:t>
      </w:r>
      <w:r>
        <w:rPr>
          <w:b/>
        </w:rPr>
        <w:t>INTERESSE</w:t>
      </w:r>
    </w:p>
    <w:p w:rsidR="001B066A" w:rsidRDefault="001B066A" w:rsidP="001B066A">
      <w:pPr>
        <w:pStyle w:val="Corpotesto"/>
        <w:ind w:left="0"/>
        <w:rPr>
          <w:b/>
        </w:rPr>
      </w:pPr>
    </w:p>
    <w:p w:rsidR="001B066A" w:rsidRDefault="001B066A" w:rsidP="001B066A">
      <w:pPr>
        <w:pStyle w:val="Corpotesto"/>
        <w:ind w:right="116"/>
        <w:jc w:val="both"/>
      </w:pPr>
      <w:r>
        <w:t>La fattispecie dell’astensione in caso di conflitto d’interesse è dettagliatamente normata all’art. 7 del codice di comportamento. L’obbligo si estende al responsabile del procedimento, al titolare dell’ufficio competente ad adottare il provvedimento finale ed ai titolari degli uffici competenti ad adottare atti endoprocedimentali.</w:t>
      </w:r>
    </w:p>
    <w:p w:rsidR="001B066A" w:rsidRDefault="001B066A" w:rsidP="001B066A">
      <w:pPr>
        <w:pStyle w:val="Corpotesto"/>
        <w:spacing w:before="2"/>
        <w:ind w:left="0"/>
      </w:pPr>
    </w:p>
    <w:p w:rsidR="001B066A" w:rsidRDefault="001B066A" w:rsidP="001B066A">
      <w:pPr>
        <w:pStyle w:val="Corpotesto"/>
        <w:jc w:val="both"/>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2"/>
      </w:pPr>
      <w:r>
        <w:t>L’obbligo della segnalazione è a carico dell’interessato.</w:t>
      </w:r>
    </w:p>
    <w:p w:rsidR="001B066A" w:rsidRDefault="001B066A" w:rsidP="001B066A">
      <w:pPr>
        <w:pStyle w:val="Corpotesto"/>
        <w:spacing w:before="11"/>
        <w:ind w:left="0"/>
        <w:rPr>
          <w:sz w:val="23"/>
        </w:rPr>
      </w:pPr>
    </w:p>
    <w:p w:rsidR="001B066A" w:rsidRDefault="001B066A" w:rsidP="001B066A">
      <w:pPr>
        <w:pStyle w:val="Corpotesto"/>
      </w:pPr>
      <w:r>
        <w:t>Spetta</w:t>
      </w:r>
      <w:r>
        <w:rPr>
          <w:spacing w:val="-16"/>
        </w:rPr>
        <w:t xml:space="preserve"> </w:t>
      </w:r>
      <w:r>
        <w:t>al</w:t>
      </w:r>
      <w:r>
        <w:rPr>
          <w:spacing w:val="-17"/>
        </w:rPr>
        <w:t xml:space="preserve"> </w:t>
      </w:r>
      <w:r>
        <w:t>Responsabile del servizio</w:t>
      </w:r>
      <w:r>
        <w:rPr>
          <w:spacing w:val="-15"/>
        </w:rPr>
        <w:t xml:space="preserve"> </w:t>
      </w:r>
      <w:r>
        <w:t>da</w:t>
      </w:r>
      <w:r>
        <w:rPr>
          <w:spacing w:val="-12"/>
        </w:rPr>
        <w:t xml:space="preserve"> </w:t>
      </w:r>
      <w:r>
        <w:t>cui</w:t>
      </w:r>
      <w:r>
        <w:rPr>
          <w:spacing w:val="-17"/>
        </w:rPr>
        <w:t xml:space="preserve"> </w:t>
      </w:r>
      <w:r>
        <w:t>dipende</w:t>
      </w:r>
      <w:r>
        <w:rPr>
          <w:spacing w:val="-13"/>
        </w:rPr>
        <w:t xml:space="preserve"> </w:t>
      </w:r>
      <w:r>
        <w:t>il</w:t>
      </w:r>
      <w:r>
        <w:rPr>
          <w:spacing w:val="-17"/>
        </w:rPr>
        <w:t xml:space="preserve"> </w:t>
      </w:r>
      <w:r>
        <w:t>soggetto</w:t>
      </w:r>
      <w:r>
        <w:rPr>
          <w:spacing w:val="-16"/>
        </w:rPr>
        <w:t xml:space="preserve"> </w:t>
      </w:r>
      <w:r>
        <w:t>coinvolto</w:t>
      </w:r>
      <w:r>
        <w:rPr>
          <w:spacing w:val="-15"/>
        </w:rPr>
        <w:t xml:space="preserve"> </w:t>
      </w:r>
      <w:r>
        <w:t>decidere</w:t>
      </w:r>
      <w:r>
        <w:rPr>
          <w:spacing w:val="-14"/>
        </w:rPr>
        <w:t xml:space="preserve"> </w:t>
      </w:r>
      <w:r>
        <w:t>in</w:t>
      </w:r>
      <w:r>
        <w:rPr>
          <w:spacing w:val="-15"/>
        </w:rPr>
        <w:t xml:space="preserve"> </w:t>
      </w:r>
      <w:r>
        <w:t>merito</w:t>
      </w:r>
      <w:r>
        <w:rPr>
          <w:spacing w:val="-16"/>
        </w:rPr>
        <w:t xml:space="preserve"> </w:t>
      </w:r>
      <w:r>
        <w:t>alla</w:t>
      </w:r>
      <w:r>
        <w:rPr>
          <w:spacing w:val="-16"/>
        </w:rPr>
        <w:t xml:space="preserve"> </w:t>
      </w:r>
      <w:r>
        <w:t>sussistenza del conflitto, motivando nel caso negativo, provvedendo alla sostituzione nel caso</w:t>
      </w:r>
      <w:r>
        <w:rPr>
          <w:spacing w:val="-22"/>
        </w:rPr>
        <w:t xml:space="preserve"> </w:t>
      </w:r>
      <w:r>
        <w:lastRenderedPageBreak/>
        <w:t>positivo.</w:t>
      </w:r>
    </w:p>
    <w:p w:rsidR="001B066A" w:rsidRDefault="001B066A" w:rsidP="001B066A">
      <w:pPr>
        <w:pStyle w:val="Corpotesto"/>
        <w:ind w:left="0"/>
      </w:pPr>
    </w:p>
    <w:p w:rsidR="001B066A" w:rsidRDefault="001B066A" w:rsidP="001B066A">
      <w:pPr>
        <w:pStyle w:val="Corpotesto"/>
        <w:spacing w:before="2"/>
        <w:ind w:left="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88"/>
        </w:trPr>
        <w:tc>
          <w:tcPr>
            <w:tcW w:w="9629" w:type="dxa"/>
            <w:gridSpan w:val="5"/>
          </w:tcPr>
          <w:p w:rsidR="001B066A" w:rsidRDefault="001B066A" w:rsidP="00A2139A">
            <w:pPr>
              <w:pStyle w:val="TableParagraph"/>
              <w:ind w:left="1930" w:right="1916"/>
              <w:jc w:val="center"/>
              <w:rPr>
                <w:sz w:val="16"/>
              </w:rPr>
            </w:pPr>
            <w:r>
              <w:rPr>
                <w:sz w:val="16"/>
              </w:rPr>
              <w:t>Misura generale</w:t>
            </w:r>
          </w:p>
          <w:p w:rsidR="001B066A" w:rsidRDefault="001B066A" w:rsidP="00A2139A">
            <w:pPr>
              <w:pStyle w:val="TableParagraph"/>
              <w:spacing w:line="175" w:lineRule="exact"/>
              <w:ind w:left="1931" w:right="1916"/>
              <w:jc w:val="center"/>
              <w:rPr>
                <w:sz w:val="16"/>
              </w:rPr>
            </w:pPr>
            <w:r>
              <w:rPr>
                <w:sz w:val="16"/>
              </w:rPr>
              <w:t>Conflitto d’interesse: obblighi di comunicazione e astensione</w:t>
            </w:r>
          </w:p>
        </w:tc>
      </w:tr>
      <w:tr w:rsidR="001B066A" w:rsidTr="00A2139A">
        <w:trPr>
          <w:trHeight w:val="390"/>
        </w:trPr>
        <w:tc>
          <w:tcPr>
            <w:tcW w:w="1925" w:type="dxa"/>
          </w:tcPr>
          <w:p w:rsidR="001B066A" w:rsidRDefault="001B066A" w:rsidP="00A2139A">
            <w:pPr>
              <w:pStyle w:val="TableParagraph"/>
              <w:spacing w:before="1" w:line="195" w:lineRule="exact"/>
              <w:ind w:left="89" w:right="77"/>
              <w:jc w:val="center"/>
              <w:rPr>
                <w:sz w:val="16"/>
              </w:rPr>
            </w:pPr>
            <w:r>
              <w:rPr>
                <w:sz w:val="16"/>
              </w:rPr>
              <w:t>Stato di attuazione al</w:t>
            </w:r>
          </w:p>
          <w:p w:rsidR="001B066A" w:rsidRDefault="001B066A" w:rsidP="00A2139A">
            <w:pPr>
              <w:pStyle w:val="TableParagraph"/>
              <w:spacing w:line="175" w:lineRule="exact"/>
              <w:ind w:left="89" w:right="72"/>
              <w:jc w:val="center"/>
              <w:rPr>
                <w:sz w:val="16"/>
              </w:rPr>
            </w:pPr>
            <w:r>
              <w:rPr>
                <w:sz w:val="16"/>
              </w:rPr>
              <w:t>1/1/2021</w:t>
            </w:r>
          </w:p>
        </w:tc>
        <w:tc>
          <w:tcPr>
            <w:tcW w:w="1925" w:type="dxa"/>
          </w:tcPr>
          <w:p w:rsidR="001B066A" w:rsidRDefault="001B066A" w:rsidP="00A2139A">
            <w:pPr>
              <w:pStyle w:val="TableParagraph"/>
              <w:spacing w:before="1" w:line="240" w:lineRule="auto"/>
              <w:ind w:left="129"/>
              <w:rPr>
                <w:sz w:val="16"/>
              </w:rPr>
            </w:pPr>
            <w:r>
              <w:rPr>
                <w:sz w:val="16"/>
              </w:rPr>
              <w:t>Fasi e tempi di attuazione</w:t>
            </w:r>
          </w:p>
        </w:tc>
        <w:tc>
          <w:tcPr>
            <w:tcW w:w="1927" w:type="dxa"/>
          </w:tcPr>
          <w:p w:rsidR="001B066A" w:rsidRDefault="001B066A" w:rsidP="00A2139A">
            <w:pPr>
              <w:pStyle w:val="TableParagraph"/>
              <w:spacing w:before="1" w:line="240" w:lineRule="auto"/>
              <w:ind w:left="213"/>
              <w:rPr>
                <w:sz w:val="16"/>
              </w:rPr>
            </w:pPr>
            <w:r>
              <w:rPr>
                <w:sz w:val="16"/>
              </w:rPr>
              <w:t>Indicatori di attuazione</w:t>
            </w:r>
          </w:p>
        </w:tc>
        <w:tc>
          <w:tcPr>
            <w:tcW w:w="1925" w:type="dxa"/>
          </w:tcPr>
          <w:p w:rsidR="001B066A" w:rsidRDefault="001B066A" w:rsidP="00A2139A">
            <w:pPr>
              <w:pStyle w:val="TableParagraph"/>
              <w:spacing w:before="1" w:line="240" w:lineRule="auto"/>
              <w:ind w:left="452"/>
              <w:rPr>
                <w:sz w:val="16"/>
              </w:rPr>
            </w:pPr>
            <w:r>
              <w:rPr>
                <w:sz w:val="16"/>
              </w:rPr>
              <w:t>Risultato atteso</w:t>
            </w:r>
          </w:p>
        </w:tc>
        <w:tc>
          <w:tcPr>
            <w:tcW w:w="1927" w:type="dxa"/>
          </w:tcPr>
          <w:p w:rsidR="001B066A" w:rsidRDefault="001B066A" w:rsidP="00A2139A">
            <w:pPr>
              <w:pStyle w:val="TableParagraph"/>
              <w:spacing w:before="1" w:line="240" w:lineRule="auto"/>
              <w:ind w:left="538"/>
              <w:rPr>
                <w:sz w:val="16"/>
              </w:rPr>
            </w:pPr>
            <w:r>
              <w:rPr>
                <w:sz w:val="16"/>
              </w:rPr>
              <w:t>Responsabile</w:t>
            </w:r>
          </w:p>
        </w:tc>
      </w:tr>
      <w:tr w:rsidR="001B066A" w:rsidTr="00A2139A">
        <w:trPr>
          <w:trHeight w:val="587"/>
        </w:trPr>
        <w:tc>
          <w:tcPr>
            <w:tcW w:w="1925" w:type="dxa"/>
          </w:tcPr>
          <w:p w:rsidR="001B066A" w:rsidRDefault="001B066A" w:rsidP="00A2139A">
            <w:pPr>
              <w:pStyle w:val="TableParagraph"/>
              <w:spacing w:before="1" w:line="240" w:lineRule="auto"/>
              <w:rPr>
                <w:sz w:val="16"/>
              </w:rPr>
            </w:pPr>
            <w:r>
              <w:rPr>
                <w:sz w:val="16"/>
              </w:rPr>
              <w:t>In attuazione</w:t>
            </w:r>
          </w:p>
        </w:tc>
        <w:tc>
          <w:tcPr>
            <w:tcW w:w="1925" w:type="dxa"/>
          </w:tcPr>
          <w:p w:rsidR="001B066A" w:rsidRDefault="001B066A" w:rsidP="00A2139A">
            <w:pPr>
              <w:pStyle w:val="TableParagraph"/>
              <w:spacing w:before="1" w:line="240" w:lineRule="auto"/>
              <w:ind w:right="414"/>
              <w:rPr>
                <w:sz w:val="16"/>
              </w:rPr>
            </w:pPr>
            <w:r>
              <w:rPr>
                <w:sz w:val="16"/>
              </w:rPr>
              <w:t>Fase 1: verifica dichiarazioni rese dal</w:t>
            </w:r>
          </w:p>
          <w:p w:rsidR="001B066A" w:rsidRDefault="001B066A" w:rsidP="00A2139A">
            <w:pPr>
              <w:pStyle w:val="TableParagraph"/>
              <w:spacing w:line="176" w:lineRule="exact"/>
              <w:rPr>
                <w:sz w:val="16"/>
              </w:rPr>
            </w:pPr>
            <w:r>
              <w:rPr>
                <w:sz w:val="16"/>
              </w:rPr>
              <w:t>personale in servizio</w:t>
            </w:r>
          </w:p>
        </w:tc>
        <w:tc>
          <w:tcPr>
            <w:tcW w:w="1927" w:type="dxa"/>
          </w:tcPr>
          <w:p w:rsidR="001B066A" w:rsidRDefault="001B066A" w:rsidP="00A2139A">
            <w:pPr>
              <w:pStyle w:val="TableParagraph"/>
              <w:spacing w:before="1" w:line="240" w:lineRule="auto"/>
              <w:ind w:right="235"/>
              <w:rPr>
                <w:sz w:val="16"/>
              </w:rPr>
            </w:pPr>
            <w:r>
              <w:rPr>
                <w:sz w:val="16"/>
              </w:rPr>
              <w:t>Numero di dichiarazioni verificate</w:t>
            </w:r>
          </w:p>
        </w:tc>
        <w:tc>
          <w:tcPr>
            <w:tcW w:w="1925" w:type="dxa"/>
          </w:tcPr>
          <w:p w:rsidR="001B066A" w:rsidRDefault="001B066A" w:rsidP="00A2139A">
            <w:pPr>
              <w:pStyle w:val="TableParagraph"/>
              <w:spacing w:before="1" w:line="240" w:lineRule="auto"/>
              <w:ind w:left="108" w:right="216"/>
              <w:rPr>
                <w:sz w:val="16"/>
              </w:rPr>
            </w:pPr>
            <w:r>
              <w:rPr>
                <w:sz w:val="16"/>
              </w:rPr>
              <w:t>100% delle dichiarazioni verificate</w:t>
            </w:r>
          </w:p>
        </w:tc>
        <w:tc>
          <w:tcPr>
            <w:tcW w:w="1927" w:type="dxa"/>
          </w:tcPr>
          <w:p w:rsidR="001B066A" w:rsidRDefault="001B066A" w:rsidP="00A2139A">
            <w:pPr>
              <w:pStyle w:val="TableParagraph"/>
              <w:spacing w:before="1" w:line="240" w:lineRule="auto"/>
              <w:ind w:left="111" w:right="293"/>
              <w:rPr>
                <w:sz w:val="16"/>
              </w:rPr>
            </w:pPr>
            <w:r>
              <w:rPr>
                <w:sz w:val="16"/>
              </w:rPr>
              <w:t>Dirigenti e responsabili servizi autonomi</w:t>
            </w:r>
          </w:p>
        </w:tc>
      </w:tr>
    </w:tbl>
    <w:p w:rsidR="001B066A" w:rsidRDefault="001B066A" w:rsidP="001B066A">
      <w:pPr>
        <w:rPr>
          <w:sz w:val="16"/>
        </w:rPr>
      </w:pPr>
    </w:p>
    <w:p w:rsidR="001B066A" w:rsidRDefault="001B066A" w:rsidP="001B066A">
      <w:pPr>
        <w:pStyle w:val="Corpotesto"/>
        <w:spacing w:before="1"/>
        <w:ind w:left="0"/>
        <w:rPr>
          <w:sz w:val="21"/>
        </w:rPr>
      </w:pPr>
    </w:p>
    <w:p w:rsidR="001B066A" w:rsidRDefault="001B066A" w:rsidP="001B066A">
      <w:pPr>
        <w:pStyle w:val="Paragrafoelenco"/>
        <w:numPr>
          <w:ilvl w:val="2"/>
          <w:numId w:val="7"/>
        </w:numPr>
        <w:tabs>
          <w:tab w:val="left" w:pos="618"/>
        </w:tabs>
        <w:spacing w:before="37"/>
        <w:ind w:hanging="506"/>
        <w:rPr>
          <w:b/>
        </w:rPr>
      </w:pPr>
      <w:bookmarkStart w:id="17" w:name="_bookmark36"/>
      <w:bookmarkEnd w:id="17"/>
      <w:r>
        <w:rPr>
          <w:b/>
        </w:rPr>
        <w:t>- CONFERIMENTO E AUTORIZZAZIONE INCARICHI AI</w:t>
      </w:r>
      <w:r>
        <w:rPr>
          <w:b/>
          <w:spacing w:val="-8"/>
        </w:rPr>
        <w:t xml:space="preserve"> </w:t>
      </w:r>
      <w:r>
        <w:rPr>
          <w:b/>
        </w:rPr>
        <w:t>DIPENDENTI</w:t>
      </w:r>
    </w:p>
    <w:p w:rsidR="001B066A" w:rsidRDefault="001B066A" w:rsidP="001B066A">
      <w:pPr>
        <w:pStyle w:val="Corpotesto"/>
        <w:ind w:left="0"/>
        <w:rPr>
          <w:b/>
        </w:rPr>
      </w:pPr>
    </w:p>
    <w:p w:rsidR="001B066A" w:rsidRDefault="001B066A" w:rsidP="001B066A">
      <w:pPr>
        <w:pStyle w:val="Corpotesto"/>
        <w:ind w:right="111"/>
        <w:jc w:val="both"/>
      </w:pPr>
      <w:r>
        <w:t>La procedura per il conferimento dell’autorizzazione a favore dei dipendenti del Comune di Colledimezzo a svolgere incarichi esterni è definita nel Regolamento per l’ordinamento degli uffici e dei servizi.</w:t>
      </w:r>
    </w:p>
    <w:p w:rsidR="001B066A" w:rsidRDefault="001B066A" w:rsidP="001B066A">
      <w:pPr>
        <w:pStyle w:val="Corpotesto"/>
        <w:spacing w:before="2"/>
        <w:ind w:left="0"/>
      </w:pPr>
    </w:p>
    <w:p w:rsidR="001B066A" w:rsidRDefault="001B066A" w:rsidP="001B066A">
      <w:pPr>
        <w:pStyle w:val="Corpotesto"/>
        <w:jc w:val="both"/>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2"/>
        <w:ind w:right="115"/>
        <w:jc w:val="both"/>
      </w:pPr>
      <w:r>
        <w:t>Relativamente</w:t>
      </w:r>
      <w:r>
        <w:rPr>
          <w:spacing w:val="-11"/>
        </w:rPr>
        <w:t xml:space="preserve"> </w:t>
      </w:r>
      <w:r>
        <w:t>alla</w:t>
      </w:r>
      <w:r>
        <w:rPr>
          <w:spacing w:val="-11"/>
        </w:rPr>
        <w:t xml:space="preserve"> </w:t>
      </w:r>
      <w:r>
        <w:t>“governance”</w:t>
      </w:r>
      <w:r>
        <w:rPr>
          <w:spacing w:val="-13"/>
        </w:rPr>
        <w:t xml:space="preserve"> </w:t>
      </w:r>
      <w:r>
        <w:t>degli</w:t>
      </w:r>
      <w:r>
        <w:rPr>
          <w:spacing w:val="-11"/>
        </w:rPr>
        <w:t xml:space="preserve"> </w:t>
      </w:r>
      <w:r>
        <w:t>incarichi</w:t>
      </w:r>
      <w:r>
        <w:rPr>
          <w:spacing w:val="-13"/>
        </w:rPr>
        <w:t xml:space="preserve"> </w:t>
      </w:r>
      <w:r>
        <w:t>dei</w:t>
      </w:r>
      <w:r>
        <w:rPr>
          <w:spacing w:val="-11"/>
        </w:rPr>
        <w:t xml:space="preserve"> </w:t>
      </w:r>
      <w:r>
        <w:t>dipendenti</w:t>
      </w:r>
      <w:r>
        <w:rPr>
          <w:spacing w:val="-11"/>
        </w:rPr>
        <w:t xml:space="preserve"> </w:t>
      </w:r>
      <w:r>
        <w:t>del</w:t>
      </w:r>
      <w:r>
        <w:rPr>
          <w:spacing w:val="-11"/>
        </w:rPr>
        <w:t xml:space="preserve"> </w:t>
      </w:r>
      <w:r>
        <w:t>Comune</w:t>
      </w:r>
      <w:r>
        <w:rPr>
          <w:spacing w:val="-13"/>
        </w:rPr>
        <w:t xml:space="preserve"> </w:t>
      </w:r>
      <w:r>
        <w:t>di</w:t>
      </w:r>
      <w:r>
        <w:rPr>
          <w:spacing w:val="-11"/>
        </w:rPr>
        <w:t xml:space="preserve"> </w:t>
      </w:r>
      <w:r>
        <w:t>Colledimezzo</w:t>
      </w:r>
      <w:r>
        <w:rPr>
          <w:spacing w:val="-10"/>
        </w:rPr>
        <w:t xml:space="preserve"> </w:t>
      </w:r>
      <w:r>
        <w:t>da</w:t>
      </w:r>
      <w:r>
        <w:rPr>
          <w:spacing w:val="-13"/>
        </w:rPr>
        <w:t xml:space="preserve"> </w:t>
      </w:r>
      <w:r>
        <w:t>parte</w:t>
      </w:r>
      <w:r>
        <w:rPr>
          <w:spacing w:val="-13"/>
        </w:rPr>
        <w:t xml:space="preserve"> </w:t>
      </w:r>
      <w:r>
        <w:t>di</w:t>
      </w:r>
      <w:r>
        <w:rPr>
          <w:spacing w:val="-11"/>
        </w:rPr>
        <w:t xml:space="preserve"> </w:t>
      </w:r>
      <w:r>
        <w:t>altri Enti e Organismi Pubblici è assicurata da una procedura ormai</w:t>
      </w:r>
      <w:r>
        <w:rPr>
          <w:spacing w:val="-15"/>
        </w:rPr>
        <w:t xml:space="preserve"> </w:t>
      </w:r>
      <w:r>
        <w:t>consolidata.</w:t>
      </w:r>
    </w:p>
    <w:p w:rsidR="001B066A" w:rsidRDefault="001B066A" w:rsidP="001B066A">
      <w:pPr>
        <w:pStyle w:val="Corpotesto"/>
        <w:ind w:right="111"/>
        <w:jc w:val="both"/>
      </w:pPr>
      <w:r>
        <w:t>L’autorizzazione all’assunzione di incarichi da parte dei dipendenti viene concessa dal Sindaco nei termini indicati dall’art. 53 del D. lgs 30 marzo</w:t>
      </w:r>
      <w:r>
        <w:rPr>
          <w:spacing w:val="-11"/>
        </w:rPr>
        <w:t xml:space="preserve"> </w:t>
      </w:r>
      <w:r>
        <w:t>2001,</w:t>
      </w:r>
      <w:r>
        <w:rPr>
          <w:spacing w:val="-10"/>
        </w:rPr>
        <w:t xml:space="preserve"> </w:t>
      </w:r>
      <w:r>
        <w:t>n.</w:t>
      </w:r>
      <w:r>
        <w:rPr>
          <w:spacing w:val="-11"/>
        </w:rPr>
        <w:t xml:space="preserve"> </w:t>
      </w:r>
      <w:r>
        <w:t>165</w:t>
      </w:r>
      <w:r>
        <w:rPr>
          <w:spacing w:val="-9"/>
        </w:rPr>
        <w:t xml:space="preserve"> </w:t>
      </w:r>
      <w:r>
        <w:t>s.m.i.</w:t>
      </w:r>
      <w:r>
        <w:rPr>
          <w:spacing w:val="-10"/>
        </w:rPr>
        <w:t xml:space="preserve"> </w:t>
      </w:r>
      <w:r>
        <w:t>.</w:t>
      </w:r>
      <w:r>
        <w:rPr>
          <w:spacing w:val="-8"/>
        </w:rPr>
        <w:t xml:space="preserve"> </w:t>
      </w:r>
      <w:r>
        <w:t>Per determinati ambiti di incarico, il regolamento affida alla Giunta la valutazione, in via discrezionale, in merito a tale</w:t>
      </w:r>
      <w:r>
        <w:rPr>
          <w:spacing w:val="-6"/>
        </w:rPr>
        <w:t xml:space="preserve"> </w:t>
      </w:r>
      <w:r>
        <w:t>autorizzazione.</w:t>
      </w:r>
    </w:p>
    <w:p w:rsidR="001B066A" w:rsidRDefault="001B066A" w:rsidP="001B066A">
      <w:pPr>
        <w:pStyle w:val="Corpotesto"/>
        <w:ind w:right="115"/>
        <w:jc w:val="both"/>
      </w:pPr>
      <w:r>
        <w:t>Tutti gli incarichi autorizzati vengono inseriti nella piattaforma Per la PA del Ministero per la Semplificazione e la Pubblica Amministrazione, a cui è collegata la pagina di “Amministrazione Trasparente – Personale - Incarichi conferiti e autorizzati ai dipendenti”</w:t>
      </w:r>
    </w:p>
    <w:p w:rsidR="001B066A" w:rsidRDefault="001B066A" w:rsidP="001B066A">
      <w:pPr>
        <w:pStyle w:val="Corpotesto"/>
        <w:ind w:left="0"/>
        <w:rPr>
          <w:sz w:val="20"/>
        </w:rPr>
      </w:pPr>
    </w:p>
    <w:p w:rsidR="001B066A" w:rsidRDefault="001B066A" w:rsidP="001B066A">
      <w:pPr>
        <w:pStyle w:val="Corpotesto"/>
        <w:spacing w:before="1"/>
        <w:ind w:left="0"/>
        <w:rPr>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0"/>
        </w:trPr>
        <w:tc>
          <w:tcPr>
            <w:tcW w:w="9629" w:type="dxa"/>
            <w:gridSpan w:val="5"/>
          </w:tcPr>
          <w:p w:rsidR="001B066A" w:rsidRDefault="001B066A" w:rsidP="00A2139A">
            <w:pPr>
              <w:pStyle w:val="TableParagraph"/>
              <w:ind w:left="1931" w:right="1916"/>
              <w:jc w:val="center"/>
              <w:rPr>
                <w:sz w:val="16"/>
              </w:rPr>
            </w:pPr>
            <w:r>
              <w:rPr>
                <w:sz w:val="16"/>
              </w:rPr>
              <w:t>Misura generale</w:t>
            </w:r>
          </w:p>
          <w:p w:rsidR="001B066A" w:rsidRDefault="001B066A" w:rsidP="00A2139A">
            <w:pPr>
              <w:pStyle w:val="TableParagraph"/>
              <w:spacing w:line="177" w:lineRule="exact"/>
              <w:ind w:left="1928" w:right="1916"/>
              <w:jc w:val="center"/>
              <w:rPr>
                <w:sz w:val="16"/>
              </w:rPr>
            </w:pPr>
            <w:r>
              <w:rPr>
                <w:sz w:val="16"/>
              </w:rPr>
              <w:t>Autorizzazione incarichi ai dipendenti e controllo segnalazione liquidazione di compensi</w:t>
            </w:r>
          </w:p>
        </w:tc>
      </w:tr>
      <w:tr w:rsidR="001B066A" w:rsidTr="00A2139A">
        <w:trPr>
          <w:trHeight w:val="390"/>
        </w:trPr>
        <w:tc>
          <w:tcPr>
            <w:tcW w:w="1925" w:type="dxa"/>
          </w:tcPr>
          <w:p w:rsidR="001B066A" w:rsidRDefault="001B066A" w:rsidP="00A2139A">
            <w:pPr>
              <w:pStyle w:val="TableParagraph"/>
              <w:ind w:left="89" w:right="77"/>
              <w:jc w:val="center"/>
              <w:rPr>
                <w:sz w:val="16"/>
              </w:rPr>
            </w:pPr>
            <w:r>
              <w:rPr>
                <w:sz w:val="16"/>
              </w:rPr>
              <w:t>Stato di attuazione al</w:t>
            </w:r>
          </w:p>
          <w:p w:rsidR="001B066A" w:rsidRDefault="001B066A" w:rsidP="00A2139A">
            <w:pPr>
              <w:pStyle w:val="TableParagraph"/>
              <w:spacing w:line="177" w:lineRule="exact"/>
              <w:ind w:left="89" w:right="72"/>
              <w:jc w:val="center"/>
              <w:rPr>
                <w:sz w:val="16"/>
              </w:rPr>
            </w:pPr>
            <w:r>
              <w:rPr>
                <w:sz w:val="16"/>
              </w:rPr>
              <w:t>1/1/2021</w:t>
            </w:r>
          </w:p>
        </w:tc>
        <w:tc>
          <w:tcPr>
            <w:tcW w:w="1925" w:type="dxa"/>
          </w:tcPr>
          <w:p w:rsidR="001B066A" w:rsidRDefault="001B066A" w:rsidP="00A2139A">
            <w:pPr>
              <w:pStyle w:val="TableParagraph"/>
              <w:ind w:left="129"/>
              <w:rPr>
                <w:sz w:val="16"/>
              </w:rPr>
            </w:pPr>
            <w:r>
              <w:rPr>
                <w:sz w:val="16"/>
              </w:rPr>
              <w:t>Fasi e tempi di attuazione</w:t>
            </w:r>
          </w:p>
        </w:tc>
        <w:tc>
          <w:tcPr>
            <w:tcW w:w="1927" w:type="dxa"/>
          </w:tcPr>
          <w:p w:rsidR="001B066A" w:rsidRDefault="001B066A" w:rsidP="00A2139A">
            <w:pPr>
              <w:pStyle w:val="TableParagraph"/>
              <w:ind w:left="213"/>
              <w:rPr>
                <w:sz w:val="16"/>
              </w:rPr>
            </w:pPr>
            <w:r>
              <w:rPr>
                <w:sz w:val="16"/>
              </w:rPr>
              <w:t>Indicatori di attuazione</w:t>
            </w:r>
          </w:p>
        </w:tc>
        <w:tc>
          <w:tcPr>
            <w:tcW w:w="1925" w:type="dxa"/>
          </w:tcPr>
          <w:p w:rsidR="001B066A" w:rsidRDefault="001B066A" w:rsidP="00A2139A">
            <w:pPr>
              <w:pStyle w:val="TableParagraph"/>
              <w:ind w:left="452"/>
              <w:rPr>
                <w:sz w:val="16"/>
              </w:rPr>
            </w:pPr>
            <w:r>
              <w:rPr>
                <w:sz w:val="16"/>
              </w:rPr>
              <w:t>Risultato atteso</w:t>
            </w:r>
          </w:p>
        </w:tc>
        <w:tc>
          <w:tcPr>
            <w:tcW w:w="1927" w:type="dxa"/>
          </w:tcPr>
          <w:p w:rsidR="001B066A" w:rsidRDefault="001B066A" w:rsidP="00A2139A">
            <w:pPr>
              <w:pStyle w:val="TableParagraph"/>
              <w:ind w:left="538"/>
              <w:rPr>
                <w:sz w:val="16"/>
              </w:rPr>
            </w:pPr>
            <w:r>
              <w:rPr>
                <w:sz w:val="16"/>
              </w:rPr>
              <w:t>Responsabile</w:t>
            </w:r>
          </w:p>
        </w:tc>
      </w:tr>
      <w:tr w:rsidR="001B066A" w:rsidTr="00A2139A">
        <w:trPr>
          <w:trHeight w:val="1171"/>
        </w:trPr>
        <w:tc>
          <w:tcPr>
            <w:tcW w:w="1925" w:type="dxa"/>
          </w:tcPr>
          <w:p w:rsidR="001B066A" w:rsidRDefault="001B066A" w:rsidP="00A2139A">
            <w:pPr>
              <w:pStyle w:val="TableParagraph"/>
              <w:rPr>
                <w:sz w:val="16"/>
              </w:rPr>
            </w:pPr>
            <w:r>
              <w:rPr>
                <w:sz w:val="16"/>
              </w:rPr>
              <w:t>DA ATTUARE</w:t>
            </w:r>
          </w:p>
        </w:tc>
        <w:tc>
          <w:tcPr>
            <w:tcW w:w="1925" w:type="dxa"/>
          </w:tcPr>
          <w:p w:rsidR="001B066A" w:rsidRDefault="001B066A" w:rsidP="00A2139A">
            <w:pPr>
              <w:pStyle w:val="TableParagraph"/>
              <w:spacing w:line="240" w:lineRule="auto"/>
              <w:ind w:right="106"/>
              <w:rPr>
                <w:sz w:val="16"/>
              </w:rPr>
            </w:pPr>
            <w:r>
              <w:rPr>
                <w:sz w:val="16"/>
              </w:rPr>
              <w:t>Fase 1: verifica dell’esistenza dei requisiti di legge e rilascio di autorizzazione all’assunzione di incarichi</w:t>
            </w:r>
          </w:p>
        </w:tc>
        <w:tc>
          <w:tcPr>
            <w:tcW w:w="1927" w:type="dxa"/>
          </w:tcPr>
          <w:p w:rsidR="001B066A" w:rsidRDefault="001B066A" w:rsidP="00A2139A">
            <w:pPr>
              <w:pStyle w:val="TableParagraph"/>
              <w:spacing w:line="240" w:lineRule="auto"/>
              <w:ind w:right="887"/>
              <w:rPr>
                <w:sz w:val="16"/>
              </w:rPr>
            </w:pPr>
            <w:r>
              <w:rPr>
                <w:sz w:val="16"/>
              </w:rPr>
              <w:t>Rilascio delle autorizzazioni</w:t>
            </w:r>
          </w:p>
        </w:tc>
        <w:tc>
          <w:tcPr>
            <w:tcW w:w="1925" w:type="dxa"/>
          </w:tcPr>
          <w:p w:rsidR="001B066A" w:rsidRDefault="001B066A" w:rsidP="00A2139A">
            <w:pPr>
              <w:pStyle w:val="TableParagraph"/>
              <w:spacing w:line="240" w:lineRule="auto"/>
              <w:ind w:left="108" w:right="147"/>
              <w:rPr>
                <w:sz w:val="16"/>
              </w:rPr>
            </w:pPr>
            <w:r>
              <w:rPr>
                <w:sz w:val="16"/>
              </w:rPr>
              <w:t>Compatibilità degli incarichi con le previsioni dell’art 53 D. lgs 165/2001 smi e del regolamento comunale</w:t>
            </w:r>
          </w:p>
        </w:tc>
        <w:tc>
          <w:tcPr>
            <w:tcW w:w="1927" w:type="dxa"/>
          </w:tcPr>
          <w:p w:rsidR="001B066A" w:rsidRDefault="001B066A" w:rsidP="00A2139A">
            <w:pPr>
              <w:pStyle w:val="TableParagraph"/>
              <w:ind w:left="111"/>
              <w:rPr>
                <w:sz w:val="16"/>
              </w:rPr>
            </w:pPr>
            <w:r>
              <w:rPr>
                <w:sz w:val="16"/>
              </w:rPr>
              <w:t>Servizio Personale</w:t>
            </w:r>
          </w:p>
        </w:tc>
      </w:tr>
      <w:tr w:rsidR="001B066A" w:rsidTr="00A2139A">
        <w:trPr>
          <w:trHeight w:val="1173"/>
        </w:trPr>
        <w:tc>
          <w:tcPr>
            <w:tcW w:w="1925" w:type="dxa"/>
          </w:tcPr>
          <w:p w:rsidR="001B066A" w:rsidRDefault="001B066A" w:rsidP="00A2139A">
            <w:pPr>
              <w:pStyle w:val="TableParagraph"/>
              <w:rPr>
                <w:sz w:val="16"/>
              </w:rPr>
            </w:pPr>
            <w:r>
              <w:rPr>
                <w:sz w:val="16"/>
              </w:rPr>
              <w:t>DA ATTUARE</w:t>
            </w:r>
          </w:p>
        </w:tc>
        <w:tc>
          <w:tcPr>
            <w:tcW w:w="1925" w:type="dxa"/>
          </w:tcPr>
          <w:p w:rsidR="001B066A" w:rsidRDefault="001B066A" w:rsidP="00A2139A">
            <w:pPr>
              <w:pStyle w:val="TableParagraph"/>
              <w:spacing w:line="240" w:lineRule="auto"/>
              <w:ind w:right="82"/>
              <w:rPr>
                <w:sz w:val="16"/>
              </w:rPr>
            </w:pPr>
            <w:r>
              <w:rPr>
                <w:sz w:val="16"/>
              </w:rPr>
              <w:t>Fase 2: controllo e verifica entro febbraio ed entro agosto dei semestri precedenti (2° semestre</w:t>
            </w:r>
          </w:p>
          <w:p w:rsidR="001B066A" w:rsidRDefault="001B066A" w:rsidP="00A2139A">
            <w:pPr>
              <w:pStyle w:val="TableParagraph"/>
              <w:spacing w:line="240" w:lineRule="auto"/>
              <w:rPr>
                <w:sz w:val="16"/>
              </w:rPr>
            </w:pPr>
            <w:r>
              <w:rPr>
                <w:sz w:val="16"/>
              </w:rPr>
              <w:t>2020 – 1° semestre 2021)</w:t>
            </w:r>
          </w:p>
        </w:tc>
        <w:tc>
          <w:tcPr>
            <w:tcW w:w="1927" w:type="dxa"/>
          </w:tcPr>
          <w:p w:rsidR="001B066A" w:rsidRDefault="001B066A" w:rsidP="00A2139A">
            <w:pPr>
              <w:pStyle w:val="TableParagraph"/>
              <w:spacing w:line="240" w:lineRule="auto"/>
              <w:ind w:right="188"/>
              <w:rPr>
                <w:sz w:val="16"/>
              </w:rPr>
            </w:pPr>
            <w:r>
              <w:rPr>
                <w:sz w:val="16"/>
              </w:rPr>
              <w:t>Autorizzazioni rilasciate/segnalazioni di liquidazioni compensi pervenute</w:t>
            </w:r>
          </w:p>
        </w:tc>
        <w:tc>
          <w:tcPr>
            <w:tcW w:w="1925" w:type="dxa"/>
          </w:tcPr>
          <w:p w:rsidR="001B066A" w:rsidRDefault="001B066A" w:rsidP="00A2139A">
            <w:pPr>
              <w:pStyle w:val="TableParagraph"/>
              <w:spacing w:line="240" w:lineRule="auto"/>
              <w:ind w:left="108" w:right="152"/>
              <w:rPr>
                <w:sz w:val="16"/>
              </w:rPr>
            </w:pPr>
            <w:r>
              <w:rPr>
                <w:sz w:val="16"/>
              </w:rPr>
              <w:t>La verifica e il rilascio dell’autorizzazione da parte dell’Amministrazione per tutti gli incarichi in</w:t>
            </w:r>
          </w:p>
          <w:p w:rsidR="001B066A" w:rsidRDefault="001B066A" w:rsidP="00A2139A">
            <w:pPr>
              <w:pStyle w:val="TableParagraph"/>
              <w:spacing w:line="178" w:lineRule="exact"/>
              <w:ind w:left="108"/>
              <w:rPr>
                <w:sz w:val="16"/>
              </w:rPr>
            </w:pPr>
            <w:r>
              <w:rPr>
                <w:sz w:val="16"/>
              </w:rPr>
              <w:t>questione</w:t>
            </w:r>
          </w:p>
        </w:tc>
        <w:tc>
          <w:tcPr>
            <w:tcW w:w="1927" w:type="dxa"/>
          </w:tcPr>
          <w:p w:rsidR="001B066A" w:rsidRDefault="001B066A" w:rsidP="00A2139A">
            <w:pPr>
              <w:pStyle w:val="TableParagraph"/>
              <w:ind w:left="111"/>
              <w:rPr>
                <w:sz w:val="16"/>
              </w:rPr>
            </w:pPr>
            <w:r>
              <w:rPr>
                <w:sz w:val="16"/>
              </w:rPr>
              <w:t>Servizio Personale</w:t>
            </w:r>
          </w:p>
        </w:tc>
      </w:tr>
    </w:tbl>
    <w:p w:rsidR="001B066A" w:rsidRDefault="001B066A" w:rsidP="001B066A">
      <w:pPr>
        <w:pStyle w:val="Corpotesto"/>
        <w:ind w:left="0"/>
        <w:rPr>
          <w:sz w:val="20"/>
        </w:rPr>
      </w:pPr>
    </w:p>
    <w:p w:rsidR="001B066A" w:rsidRDefault="001B066A" w:rsidP="001B066A">
      <w:pPr>
        <w:pStyle w:val="Corpotesto"/>
        <w:spacing w:before="4"/>
        <w:ind w:left="0"/>
        <w:rPr>
          <w:sz w:val="21"/>
        </w:rPr>
      </w:pPr>
    </w:p>
    <w:p w:rsidR="001B066A" w:rsidRDefault="001B066A" w:rsidP="001B066A">
      <w:pPr>
        <w:pStyle w:val="Paragrafoelenco"/>
        <w:numPr>
          <w:ilvl w:val="2"/>
          <w:numId w:val="7"/>
        </w:numPr>
        <w:tabs>
          <w:tab w:val="left" w:pos="618"/>
        </w:tabs>
        <w:spacing w:before="56"/>
        <w:ind w:hanging="506"/>
        <w:rPr>
          <w:b/>
        </w:rPr>
      </w:pPr>
      <w:bookmarkStart w:id="18" w:name="_bookmark38"/>
      <w:bookmarkEnd w:id="18"/>
      <w:r>
        <w:rPr>
          <w:b/>
        </w:rPr>
        <w:t>- INCONFERIBILITA’ E INCOMPATIBILITA’ PER INCARICHI</w:t>
      </w:r>
      <w:r>
        <w:rPr>
          <w:b/>
          <w:spacing w:val="-12"/>
        </w:rPr>
        <w:t xml:space="preserve"> </w:t>
      </w:r>
      <w:r>
        <w:rPr>
          <w:b/>
        </w:rPr>
        <w:t>DIRIGENZIALI</w:t>
      </w:r>
    </w:p>
    <w:p w:rsidR="001B066A" w:rsidRDefault="001B066A" w:rsidP="001B066A">
      <w:pPr>
        <w:pStyle w:val="Corpotesto"/>
        <w:ind w:left="0"/>
        <w:rPr>
          <w:b/>
        </w:rPr>
      </w:pPr>
    </w:p>
    <w:p w:rsidR="001B066A" w:rsidRDefault="001B066A" w:rsidP="001B066A">
      <w:pPr>
        <w:pStyle w:val="Corpotesto"/>
        <w:ind w:right="111"/>
        <w:jc w:val="both"/>
      </w:pPr>
      <w:r>
        <w:t>Compete al responsabile della prevenzione vigilare sul rispetto della normativa di inconferibilità ed incompatibilità di incarichi dirigenziali dettata dal D. Lgs. n. 39 del 2013. La verifica viene effettuata all’atto dell’assunzione. Lo stesso obbligo di vigilanza e di contestazione, oltre che di segnalazione nel</w:t>
      </w:r>
      <w:r>
        <w:rPr>
          <w:spacing w:val="-7"/>
        </w:rPr>
        <w:t xml:space="preserve"> </w:t>
      </w:r>
      <w:r>
        <w:t>caso</w:t>
      </w:r>
      <w:r>
        <w:rPr>
          <w:spacing w:val="-6"/>
        </w:rPr>
        <w:t xml:space="preserve"> </w:t>
      </w:r>
      <w:r>
        <w:t>di</w:t>
      </w:r>
      <w:r>
        <w:rPr>
          <w:spacing w:val="-7"/>
        </w:rPr>
        <w:t xml:space="preserve"> </w:t>
      </w:r>
      <w:r>
        <w:t>inottemperanza,</w:t>
      </w:r>
      <w:r>
        <w:rPr>
          <w:spacing w:val="-6"/>
        </w:rPr>
        <w:t xml:space="preserve"> </w:t>
      </w:r>
      <w:r>
        <w:t>deve</w:t>
      </w:r>
      <w:r>
        <w:rPr>
          <w:spacing w:val="-7"/>
        </w:rPr>
        <w:t xml:space="preserve"> </w:t>
      </w:r>
      <w:r>
        <w:t>essere</w:t>
      </w:r>
      <w:r>
        <w:rPr>
          <w:spacing w:val="-6"/>
        </w:rPr>
        <w:t xml:space="preserve"> </w:t>
      </w:r>
      <w:r>
        <w:t>esercitato</w:t>
      </w:r>
      <w:r>
        <w:rPr>
          <w:spacing w:val="-4"/>
        </w:rPr>
        <w:t xml:space="preserve"> </w:t>
      </w:r>
      <w:r>
        <w:t>al</w:t>
      </w:r>
      <w:r>
        <w:rPr>
          <w:spacing w:val="-6"/>
        </w:rPr>
        <w:t xml:space="preserve"> </w:t>
      </w:r>
      <w:r>
        <w:t>momento</w:t>
      </w:r>
      <w:r>
        <w:rPr>
          <w:spacing w:val="-6"/>
        </w:rPr>
        <w:t xml:space="preserve"> </w:t>
      </w:r>
      <w:r>
        <w:t>del</w:t>
      </w:r>
      <w:r>
        <w:rPr>
          <w:spacing w:val="-4"/>
        </w:rPr>
        <w:t xml:space="preserve"> </w:t>
      </w:r>
      <w:r>
        <w:t>conferimento</w:t>
      </w:r>
      <w:r>
        <w:rPr>
          <w:spacing w:val="-7"/>
        </w:rPr>
        <w:t xml:space="preserve"> </w:t>
      </w:r>
      <w:r>
        <w:t>d’incarichi</w:t>
      </w:r>
      <w:r>
        <w:rPr>
          <w:spacing w:val="-6"/>
        </w:rPr>
        <w:t xml:space="preserve"> </w:t>
      </w:r>
      <w:r>
        <w:t xml:space="preserve">presso </w:t>
      </w:r>
      <w:r>
        <w:lastRenderedPageBreak/>
        <w:t>Enti o organismi esterni a favore di Dirigenti del Comune di</w:t>
      </w:r>
      <w:r>
        <w:rPr>
          <w:spacing w:val="-14"/>
        </w:rPr>
        <w:t xml:space="preserve"> </w:t>
      </w:r>
      <w:r>
        <w:t>Colledimezzo.</w:t>
      </w:r>
    </w:p>
    <w:p w:rsidR="001B066A" w:rsidRDefault="001B066A" w:rsidP="001B066A">
      <w:pPr>
        <w:pStyle w:val="Corpotesto"/>
        <w:ind w:left="0"/>
      </w:pPr>
    </w:p>
    <w:p w:rsidR="001B066A" w:rsidRDefault="001B066A" w:rsidP="001B066A">
      <w:pPr>
        <w:pStyle w:val="Corpotesto"/>
        <w:jc w:val="both"/>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2"/>
      </w:pPr>
      <w:r>
        <w:t>Acquisizione e pubblicazione sul sito web della dichiarazione sostitutiva di certificazione (Art. 46</w:t>
      </w:r>
    </w:p>
    <w:p w:rsidR="001B066A" w:rsidRDefault="001B066A" w:rsidP="001B066A">
      <w:pPr>
        <w:pStyle w:val="Corpotesto"/>
      </w:pPr>
      <w:r>
        <w:t>D.P.R. 445/2000) in ordine alla insussistenza di cause di inconferibilità e di incompatibilità dell’incarico.</w:t>
      </w:r>
    </w:p>
    <w:p w:rsidR="001B066A" w:rsidRDefault="001B066A" w:rsidP="001B066A"/>
    <w:p w:rsidR="001B066A" w:rsidRDefault="001B066A" w:rsidP="001B066A">
      <w:pPr>
        <w:pStyle w:val="Corpotesto"/>
        <w:spacing w:before="37"/>
      </w:pPr>
      <w:r>
        <w:t>Dichiarazione tempestiva in caso di sopraggiunte motivazioni di incompatibilità.</w:t>
      </w:r>
    </w:p>
    <w:p w:rsidR="001B066A" w:rsidRDefault="001B066A" w:rsidP="001B066A">
      <w:pPr>
        <w:pStyle w:val="Corpotesto"/>
        <w:ind w:left="0"/>
        <w:rPr>
          <w:sz w:val="20"/>
        </w:rPr>
      </w:pPr>
    </w:p>
    <w:p w:rsidR="001B066A" w:rsidRDefault="001B066A" w:rsidP="001B066A">
      <w:pPr>
        <w:pStyle w:val="Corpotesto"/>
        <w:spacing w:before="2"/>
        <w:ind w:left="0"/>
        <w:rPr>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0"/>
        </w:trPr>
        <w:tc>
          <w:tcPr>
            <w:tcW w:w="9629" w:type="dxa"/>
            <w:gridSpan w:val="5"/>
          </w:tcPr>
          <w:p w:rsidR="001B066A" w:rsidRDefault="001B066A" w:rsidP="00A2139A">
            <w:pPr>
              <w:pStyle w:val="TableParagraph"/>
              <w:ind w:left="1930" w:right="1916"/>
              <w:jc w:val="center"/>
              <w:rPr>
                <w:sz w:val="16"/>
              </w:rPr>
            </w:pPr>
            <w:r>
              <w:rPr>
                <w:sz w:val="16"/>
              </w:rPr>
              <w:t>Misura generale</w:t>
            </w:r>
          </w:p>
          <w:p w:rsidR="001B066A" w:rsidRDefault="001B066A" w:rsidP="00A2139A">
            <w:pPr>
              <w:pStyle w:val="TableParagraph"/>
              <w:spacing w:line="177" w:lineRule="exact"/>
              <w:ind w:left="1931" w:right="1916"/>
              <w:jc w:val="center"/>
              <w:rPr>
                <w:sz w:val="16"/>
              </w:rPr>
            </w:pPr>
            <w:r>
              <w:rPr>
                <w:sz w:val="16"/>
              </w:rPr>
              <w:t>Accertamento delle situazioni di inconferibilità e incompatibilità per incarichi dirigenziali</w:t>
            </w:r>
          </w:p>
        </w:tc>
      </w:tr>
      <w:tr w:rsidR="001B066A" w:rsidTr="00A2139A">
        <w:trPr>
          <w:trHeight w:val="390"/>
        </w:trPr>
        <w:tc>
          <w:tcPr>
            <w:tcW w:w="1925" w:type="dxa"/>
          </w:tcPr>
          <w:p w:rsidR="001B066A" w:rsidRDefault="001B066A" w:rsidP="00A2139A">
            <w:pPr>
              <w:pStyle w:val="TableParagraph"/>
              <w:ind w:left="89" w:right="77"/>
              <w:jc w:val="center"/>
              <w:rPr>
                <w:sz w:val="16"/>
              </w:rPr>
            </w:pPr>
            <w:r>
              <w:rPr>
                <w:sz w:val="16"/>
              </w:rPr>
              <w:t>Stato di attuazione al</w:t>
            </w:r>
          </w:p>
          <w:p w:rsidR="001B066A" w:rsidRDefault="001B066A" w:rsidP="00A2139A">
            <w:pPr>
              <w:pStyle w:val="TableParagraph"/>
              <w:spacing w:line="177" w:lineRule="exact"/>
              <w:ind w:left="89" w:right="72"/>
              <w:jc w:val="center"/>
              <w:rPr>
                <w:sz w:val="16"/>
              </w:rPr>
            </w:pPr>
            <w:r>
              <w:rPr>
                <w:sz w:val="16"/>
              </w:rPr>
              <w:t>1/1/2021</w:t>
            </w:r>
          </w:p>
        </w:tc>
        <w:tc>
          <w:tcPr>
            <w:tcW w:w="1925" w:type="dxa"/>
          </w:tcPr>
          <w:p w:rsidR="001B066A" w:rsidRDefault="001B066A" w:rsidP="00A2139A">
            <w:pPr>
              <w:pStyle w:val="TableParagraph"/>
              <w:ind w:left="129"/>
              <w:rPr>
                <w:sz w:val="16"/>
              </w:rPr>
            </w:pPr>
            <w:r>
              <w:rPr>
                <w:sz w:val="16"/>
              </w:rPr>
              <w:t>Fasi e tempi di attuazione</w:t>
            </w:r>
          </w:p>
        </w:tc>
        <w:tc>
          <w:tcPr>
            <w:tcW w:w="1927" w:type="dxa"/>
          </w:tcPr>
          <w:p w:rsidR="001B066A" w:rsidRDefault="001B066A" w:rsidP="00A2139A">
            <w:pPr>
              <w:pStyle w:val="TableParagraph"/>
              <w:ind w:left="213"/>
              <w:rPr>
                <w:sz w:val="16"/>
              </w:rPr>
            </w:pPr>
            <w:r>
              <w:rPr>
                <w:sz w:val="16"/>
              </w:rPr>
              <w:t>Indicatori di attuazione</w:t>
            </w:r>
          </w:p>
        </w:tc>
        <w:tc>
          <w:tcPr>
            <w:tcW w:w="1925" w:type="dxa"/>
          </w:tcPr>
          <w:p w:rsidR="001B066A" w:rsidRDefault="001B066A" w:rsidP="00A2139A">
            <w:pPr>
              <w:pStyle w:val="TableParagraph"/>
              <w:ind w:left="452"/>
              <w:rPr>
                <w:sz w:val="16"/>
              </w:rPr>
            </w:pPr>
            <w:r>
              <w:rPr>
                <w:sz w:val="16"/>
              </w:rPr>
              <w:t>Risultato atteso</w:t>
            </w:r>
          </w:p>
        </w:tc>
        <w:tc>
          <w:tcPr>
            <w:tcW w:w="1927" w:type="dxa"/>
          </w:tcPr>
          <w:p w:rsidR="001B066A" w:rsidRDefault="001B066A" w:rsidP="00A2139A">
            <w:pPr>
              <w:pStyle w:val="TableParagraph"/>
              <w:ind w:left="538"/>
              <w:rPr>
                <w:sz w:val="16"/>
              </w:rPr>
            </w:pPr>
            <w:r>
              <w:rPr>
                <w:sz w:val="16"/>
              </w:rPr>
              <w:t>Responsabile</w:t>
            </w:r>
          </w:p>
        </w:tc>
      </w:tr>
      <w:tr w:rsidR="001B066A" w:rsidTr="00A2139A">
        <w:trPr>
          <w:trHeight w:val="1953"/>
        </w:trPr>
        <w:tc>
          <w:tcPr>
            <w:tcW w:w="1925" w:type="dxa"/>
          </w:tcPr>
          <w:p w:rsidR="001B066A" w:rsidRDefault="001B066A" w:rsidP="00A2139A">
            <w:pPr>
              <w:pStyle w:val="TableParagraph"/>
              <w:rPr>
                <w:sz w:val="16"/>
              </w:rPr>
            </w:pPr>
            <w:r>
              <w:rPr>
                <w:sz w:val="16"/>
              </w:rPr>
              <w:t>In attuazione</w:t>
            </w:r>
          </w:p>
        </w:tc>
        <w:tc>
          <w:tcPr>
            <w:tcW w:w="1925" w:type="dxa"/>
          </w:tcPr>
          <w:p w:rsidR="001B066A" w:rsidRDefault="001B066A" w:rsidP="00A2139A">
            <w:pPr>
              <w:pStyle w:val="TableParagraph"/>
              <w:spacing w:line="240" w:lineRule="auto"/>
              <w:ind w:right="80"/>
              <w:rPr>
                <w:sz w:val="16"/>
              </w:rPr>
            </w:pPr>
            <w:r>
              <w:rPr>
                <w:sz w:val="16"/>
              </w:rPr>
              <w:t>Fase 1: richiesta annuale delle dichiarazioni di incompatibilità al personale dirigenziale già titolare d’incarico e richiesta delle dichiarazioni di inconferibilità e incompatibilità ai dirigenti</w:t>
            </w:r>
          </w:p>
          <w:p w:rsidR="001B066A" w:rsidRDefault="001B066A" w:rsidP="00A2139A">
            <w:pPr>
              <w:pStyle w:val="TableParagraph"/>
              <w:spacing w:line="177" w:lineRule="exact"/>
              <w:rPr>
                <w:sz w:val="16"/>
              </w:rPr>
            </w:pPr>
            <w:r>
              <w:rPr>
                <w:sz w:val="16"/>
              </w:rPr>
              <w:t>titolari di nuovi incarichi</w:t>
            </w:r>
          </w:p>
        </w:tc>
        <w:tc>
          <w:tcPr>
            <w:tcW w:w="1927" w:type="dxa"/>
          </w:tcPr>
          <w:p w:rsidR="001B066A" w:rsidRDefault="001B066A" w:rsidP="00A2139A">
            <w:pPr>
              <w:pStyle w:val="TableParagraph"/>
              <w:spacing w:line="240" w:lineRule="auto"/>
              <w:rPr>
                <w:sz w:val="16"/>
              </w:rPr>
            </w:pPr>
            <w:r>
              <w:rPr>
                <w:sz w:val="16"/>
              </w:rPr>
              <w:t>Acquisizione delle dichiarazioni sostitutive</w:t>
            </w:r>
          </w:p>
        </w:tc>
        <w:tc>
          <w:tcPr>
            <w:tcW w:w="1925" w:type="dxa"/>
          </w:tcPr>
          <w:p w:rsidR="001B066A" w:rsidRDefault="001B066A" w:rsidP="00A2139A">
            <w:pPr>
              <w:pStyle w:val="TableParagraph"/>
              <w:spacing w:line="240" w:lineRule="auto"/>
              <w:ind w:left="108" w:right="194"/>
              <w:rPr>
                <w:sz w:val="16"/>
              </w:rPr>
            </w:pPr>
            <w:r>
              <w:rPr>
                <w:sz w:val="16"/>
              </w:rPr>
              <w:t>Completa Acquisizione e pubblicazione delle dichiarazioni da paarte dei Dirigenti interessati</w:t>
            </w:r>
          </w:p>
        </w:tc>
        <w:tc>
          <w:tcPr>
            <w:tcW w:w="1927" w:type="dxa"/>
          </w:tcPr>
          <w:p w:rsidR="001B066A" w:rsidRDefault="001B066A" w:rsidP="00A2139A">
            <w:pPr>
              <w:pStyle w:val="TableParagraph"/>
              <w:spacing w:line="240" w:lineRule="auto"/>
              <w:ind w:left="111" w:right="527"/>
              <w:rPr>
                <w:sz w:val="16"/>
              </w:rPr>
            </w:pPr>
            <w:r>
              <w:rPr>
                <w:sz w:val="16"/>
              </w:rPr>
              <w:t>RPCT e ufficio staff, Servizio Personale</w:t>
            </w:r>
          </w:p>
        </w:tc>
      </w:tr>
      <w:tr w:rsidR="001B066A" w:rsidTr="00A2139A">
        <w:trPr>
          <w:trHeight w:val="390"/>
        </w:trPr>
        <w:tc>
          <w:tcPr>
            <w:tcW w:w="1925" w:type="dxa"/>
          </w:tcPr>
          <w:p w:rsidR="001B066A" w:rsidRDefault="001B066A" w:rsidP="00A2139A">
            <w:pPr>
              <w:pStyle w:val="TableParagraph"/>
              <w:rPr>
                <w:sz w:val="16"/>
              </w:rPr>
            </w:pPr>
            <w:r>
              <w:rPr>
                <w:sz w:val="16"/>
              </w:rPr>
              <w:t>In attuazione</w:t>
            </w:r>
          </w:p>
        </w:tc>
        <w:tc>
          <w:tcPr>
            <w:tcW w:w="1925" w:type="dxa"/>
          </w:tcPr>
          <w:p w:rsidR="001B066A" w:rsidRDefault="001B066A" w:rsidP="00A2139A">
            <w:pPr>
              <w:pStyle w:val="TableParagraph"/>
              <w:rPr>
                <w:sz w:val="16"/>
              </w:rPr>
            </w:pPr>
            <w:r>
              <w:rPr>
                <w:sz w:val="16"/>
              </w:rPr>
              <w:t>Fase 2: verifica delle</w:t>
            </w:r>
          </w:p>
          <w:p w:rsidR="001B066A" w:rsidRDefault="001B066A" w:rsidP="00A2139A">
            <w:pPr>
              <w:pStyle w:val="TableParagraph"/>
              <w:spacing w:line="177" w:lineRule="exact"/>
              <w:rPr>
                <w:sz w:val="16"/>
              </w:rPr>
            </w:pPr>
            <w:r>
              <w:rPr>
                <w:sz w:val="16"/>
              </w:rPr>
              <w:t>dichiarazioni rese</w:t>
            </w:r>
          </w:p>
        </w:tc>
        <w:tc>
          <w:tcPr>
            <w:tcW w:w="1927" w:type="dxa"/>
          </w:tcPr>
          <w:p w:rsidR="001B066A" w:rsidRDefault="001B066A" w:rsidP="00A2139A">
            <w:pPr>
              <w:pStyle w:val="TableParagraph"/>
              <w:rPr>
                <w:sz w:val="16"/>
              </w:rPr>
            </w:pPr>
            <w:r>
              <w:rPr>
                <w:sz w:val="16"/>
              </w:rPr>
              <w:t>Verifica a campione</w:t>
            </w:r>
          </w:p>
        </w:tc>
        <w:tc>
          <w:tcPr>
            <w:tcW w:w="1925" w:type="dxa"/>
          </w:tcPr>
          <w:p w:rsidR="001B066A" w:rsidRDefault="001B066A" w:rsidP="00A2139A">
            <w:pPr>
              <w:pStyle w:val="TableParagraph"/>
              <w:ind w:left="108"/>
              <w:rPr>
                <w:sz w:val="16"/>
              </w:rPr>
            </w:pPr>
            <w:r>
              <w:rPr>
                <w:sz w:val="16"/>
              </w:rPr>
              <w:t>Correttezza</w:t>
            </w:r>
            <w:r>
              <w:rPr>
                <w:spacing w:val="-10"/>
                <w:sz w:val="16"/>
              </w:rPr>
              <w:t xml:space="preserve"> </w:t>
            </w:r>
            <w:r>
              <w:rPr>
                <w:sz w:val="16"/>
              </w:rPr>
              <w:t>delle</w:t>
            </w:r>
          </w:p>
          <w:p w:rsidR="001B066A" w:rsidRDefault="001B066A" w:rsidP="00A2139A">
            <w:pPr>
              <w:pStyle w:val="TableParagraph"/>
              <w:spacing w:line="177" w:lineRule="exact"/>
              <w:ind w:left="108"/>
              <w:rPr>
                <w:sz w:val="16"/>
              </w:rPr>
            </w:pPr>
            <w:r>
              <w:rPr>
                <w:sz w:val="16"/>
              </w:rPr>
              <w:t>dichiarazioni</w:t>
            </w:r>
            <w:r>
              <w:rPr>
                <w:spacing w:val="-11"/>
                <w:sz w:val="16"/>
              </w:rPr>
              <w:t xml:space="preserve"> </w:t>
            </w:r>
            <w:r>
              <w:rPr>
                <w:sz w:val="16"/>
              </w:rPr>
              <w:t>rese</w:t>
            </w:r>
          </w:p>
        </w:tc>
        <w:tc>
          <w:tcPr>
            <w:tcW w:w="1927" w:type="dxa"/>
          </w:tcPr>
          <w:p w:rsidR="001B066A" w:rsidRDefault="001B066A" w:rsidP="00A2139A">
            <w:pPr>
              <w:pStyle w:val="TableParagraph"/>
              <w:ind w:left="111"/>
              <w:rPr>
                <w:sz w:val="16"/>
              </w:rPr>
            </w:pPr>
            <w:r>
              <w:rPr>
                <w:sz w:val="16"/>
              </w:rPr>
              <w:t>RPCT e ufficio staff,</w:t>
            </w:r>
          </w:p>
          <w:p w:rsidR="001B066A" w:rsidRDefault="001B066A" w:rsidP="00A2139A">
            <w:pPr>
              <w:pStyle w:val="TableParagraph"/>
              <w:spacing w:line="177" w:lineRule="exact"/>
              <w:ind w:left="111"/>
              <w:rPr>
                <w:sz w:val="16"/>
              </w:rPr>
            </w:pPr>
            <w:r>
              <w:rPr>
                <w:sz w:val="16"/>
              </w:rPr>
              <w:t>Servizio Personale</w:t>
            </w:r>
          </w:p>
        </w:tc>
      </w:tr>
    </w:tbl>
    <w:p w:rsidR="001B066A" w:rsidRDefault="001B066A" w:rsidP="001B066A">
      <w:pPr>
        <w:pStyle w:val="Corpotesto"/>
        <w:ind w:left="0"/>
        <w:rPr>
          <w:sz w:val="20"/>
        </w:rPr>
      </w:pPr>
    </w:p>
    <w:p w:rsidR="001B066A" w:rsidRDefault="001B066A" w:rsidP="001B066A">
      <w:pPr>
        <w:pStyle w:val="Corpotesto"/>
        <w:spacing w:before="8"/>
        <w:ind w:left="0"/>
        <w:rPr>
          <w:sz w:val="23"/>
        </w:rPr>
      </w:pPr>
    </w:p>
    <w:p w:rsidR="001B066A" w:rsidRDefault="001B066A" w:rsidP="001B066A">
      <w:pPr>
        <w:pStyle w:val="Paragrafoelenco"/>
        <w:numPr>
          <w:ilvl w:val="2"/>
          <w:numId w:val="25"/>
        </w:numPr>
        <w:tabs>
          <w:tab w:val="left" w:pos="620"/>
        </w:tabs>
        <w:spacing w:before="52"/>
        <w:ind w:right="110"/>
        <w:rPr>
          <w:sz w:val="24"/>
        </w:rPr>
      </w:pPr>
      <w:r>
        <w:rPr>
          <w:b/>
        </w:rPr>
        <w:t xml:space="preserve">- ATTIVITA’ SUCCESSIVA ALLA GESTIONE DEL RAPPORTO DI LAVORO </w:t>
      </w:r>
      <w:r>
        <w:rPr>
          <w:sz w:val="24"/>
        </w:rPr>
        <w:t>(art. 53, comma 16 ter D. Lgs. 165/2001)</w:t>
      </w:r>
    </w:p>
    <w:p w:rsidR="001B066A" w:rsidRDefault="001B066A" w:rsidP="001B066A">
      <w:pPr>
        <w:pStyle w:val="Corpotesto"/>
        <w:spacing w:before="11"/>
        <w:ind w:left="0"/>
        <w:rPr>
          <w:sz w:val="23"/>
        </w:rPr>
      </w:pPr>
    </w:p>
    <w:p w:rsidR="001B066A" w:rsidRDefault="001B066A" w:rsidP="001B066A">
      <w:pPr>
        <w:pStyle w:val="Corpotesto"/>
        <w:spacing w:before="1"/>
        <w:ind w:right="114"/>
        <w:jc w:val="both"/>
      </w:pPr>
      <w:r>
        <w:t>Il divieto è nei confronti di quanti, nell’ultimo triennio del rapporto di lavoro, abbiano esercitato poteri autoritativi o negoziali.</w:t>
      </w:r>
    </w:p>
    <w:p w:rsidR="001B066A" w:rsidRDefault="001B066A" w:rsidP="001B066A">
      <w:pPr>
        <w:pStyle w:val="Corpotesto"/>
        <w:ind w:right="113"/>
        <w:jc w:val="both"/>
      </w:pPr>
      <w:r>
        <w:t>Il divieto consiste nell’impossibilità di svolgere attività lavorativa o professionale a favore di privati destinatari</w:t>
      </w:r>
      <w:r>
        <w:rPr>
          <w:spacing w:val="-16"/>
        </w:rPr>
        <w:t xml:space="preserve"> </w:t>
      </w:r>
      <w:r>
        <w:t>di</w:t>
      </w:r>
      <w:r>
        <w:rPr>
          <w:spacing w:val="-13"/>
        </w:rPr>
        <w:t xml:space="preserve"> </w:t>
      </w:r>
      <w:r>
        <w:t>provvedimenti,</w:t>
      </w:r>
      <w:r>
        <w:rPr>
          <w:spacing w:val="-14"/>
        </w:rPr>
        <w:t xml:space="preserve"> </w:t>
      </w:r>
      <w:r>
        <w:t>contratti</w:t>
      </w:r>
      <w:r>
        <w:rPr>
          <w:spacing w:val="-13"/>
        </w:rPr>
        <w:t xml:space="preserve"> </w:t>
      </w:r>
      <w:r>
        <w:t>o</w:t>
      </w:r>
      <w:r>
        <w:rPr>
          <w:spacing w:val="-14"/>
        </w:rPr>
        <w:t xml:space="preserve"> </w:t>
      </w:r>
      <w:r>
        <w:t>accordi,</w:t>
      </w:r>
      <w:r>
        <w:rPr>
          <w:spacing w:val="-16"/>
        </w:rPr>
        <w:t xml:space="preserve"> </w:t>
      </w:r>
      <w:r>
        <w:t>nel</w:t>
      </w:r>
      <w:r>
        <w:rPr>
          <w:spacing w:val="-14"/>
        </w:rPr>
        <w:t xml:space="preserve"> </w:t>
      </w:r>
      <w:r>
        <w:t>triennio</w:t>
      </w:r>
      <w:r>
        <w:rPr>
          <w:spacing w:val="-11"/>
        </w:rPr>
        <w:t xml:space="preserve"> </w:t>
      </w:r>
      <w:r>
        <w:t>successivo</w:t>
      </w:r>
      <w:r>
        <w:rPr>
          <w:spacing w:val="-12"/>
        </w:rPr>
        <w:t xml:space="preserve"> </w:t>
      </w:r>
      <w:r>
        <w:t>alla</w:t>
      </w:r>
      <w:r>
        <w:rPr>
          <w:spacing w:val="-12"/>
        </w:rPr>
        <w:t xml:space="preserve"> </w:t>
      </w:r>
      <w:r>
        <w:t>cessazione</w:t>
      </w:r>
      <w:r>
        <w:rPr>
          <w:spacing w:val="-13"/>
        </w:rPr>
        <w:t xml:space="preserve"> </w:t>
      </w:r>
      <w:r>
        <w:t>del</w:t>
      </w:r>
      <w:r>
        <w:rPr>
          <w:spacing w:val="-14"/>
        </w:rPr>
        <w:t xml:space="preserve"> </w:t>
      </w:r>
      <w:r>
        <w:t>rapporto di</w:t>
      </w:r>
      <w:r>
        <w:rPr>
          <w:spacing w:val="-1"/>
        </w:rPr>
        <w:t xml:space="preserve"> </w:t>
      </w:r>
      <w:r>
        <w:t>lavoro.</w:t>
      </w:r>
    </w:p>
    <w:p w:rsidR="001B066A" w:rsidRDefault="001B066A" w:rsidP="001B066A">
      <w:pPr>
        <w:pStyle w:val="Corpotesto"/>
        <w:spacing w:before="11"/>
        <w:ind w:left="0"/>
        <w:rPr>
          <w:sz w:val="23"/>
        </w:rPr>
      </w:pPr>
    </w:p>
    <w:p w:rsidR="001B066A" w:rsidRDefault="001B066A" w:rsidP="001B066A">
      <w:pPr>
        <w:pStyle w:val="Corpotesto"/>
        <w:jc w:val="both"/>
      </w:pPr>
      <w:r>
        <w:rPr>
          <w:u w:val="single"/>
        </w:rPr>
        <w:t>Attuazione della misura</w:t>
      </w:r>
    </w:p>
    <w:p w:rsidR="001B066A" w:rsidRDefault="001B066A" w:rsidP="001B066A">
      <w:pPr>
        <w:pStyle w:val="Corpotesto"/>
        <w:spacing w:before="11"/>
        <w:ind w:left="0"/>
        <w:rPr>
          <w:sz w:val="19"/>
        </w:rPr>
      </w:pPr>
    </w:p>
    <w:p w:rsidR="001B066A" w:rsidRDefault="001B066A" w:rsidP="001B066A">
      <w:pPr>
        <w:pStyle w:val="Corpotesto"/>
        <w:spacing w:before="52"/>
        <w:ind w:right="111"/>
        <w:jc w:val="both"/>
      </w:pPr>
      <w:r>
        <w:t>A tutto il personale che cessa dal servizio viene inviata una lettera comunicazione che ricorda il divieto imposto dal comma 16-ter dell’art. 53 del decreto legislativo 30 marzo 2001, n. 165 s.m.i., introdotto dall’art. 1, comma 42, lettera l) della legge 190/2012, di svolgere nei tre anni successivi alla</w:t>
      </w:r>
      <w:r>
        <w:rPr>
          <w:spacing w:val="-7"/>
        </w:rPr>
        <w:t xml:space="preserve"> </w:t>
      </w:r>
      <w:r>
        <w:t>cessazione</w:t>
      </w:r>
      <w:r>
        <w:rPr>
          <w:spacing w:val="-8"/>
        </w:rPr>
        <w:t xml:space="preserve"> </w:t>
      </w:r>
      <w:r>
        <w:t>del</w:t>
      </w:r>
      <w:r>
        <w:rPr>
          <w:spacing w:val="-8"/>
        </w:rPr>
        <w:t xml:space="preserve"> </w:t>
      </w:r>
      <w:r>
        <w:t>rapporto</w:t>
      </w:r>
      <w:r>
        <w:rPr>
          <w:spacing w:val="-8"/>
        </w:rPr>
        <w:t xml:space="preserve"> </w:t>
      </w:r>
      <w:r>
        <w:t>di</w:t>
      </w:r>
      <w:r>
        <w:rPr>
          <w:spacing w:val="-9"/>
        </w:rPr>
        <w:t xml:space="preserve"> </w:t>
      </w:r>
      <w:r>
        <w:t>pubblico</w:t>
      </w:r>
      <w:r>
        <w:rPr>
          <w:spacing w:val="-8"/>
        </w:rPr>
        <w:t xml:space="preserve"> </w:t>
      </w:r>
      <w:r>
        <w:t>impiego,</w:t>
      </w:r>
      <w:r>
        <w:rPr>
          <w:spacing w:val="-9"/>
        </w:rPr>
        <w:t xml:space="preserve"> </w:t>
      </w:r>
      <w:r>
        <w:t>attività</w:t>
      </w:r>
      <w:r>
        <w:rPr>
          <w:spacing w:val="-6"/>
        </w:rPr>
        <w:t xml:space="preserve"> </w:t>
      </w:r>
      <w:r>
        <w:t>lavorativa</w:t>
      </w:r>
      <w:r>
        <w:rPr>
          <w:spacing w:val="-9"/>
        </w:rPr>
        <w:t xml:space="preserve"> </w:t>
      </w:r>
      <w:r>
        <w:t>o</w:t>
      </w:r>
      <w:r>
        <w:rPr>
          <w:spacing w:val="-8"/>
        </w:rPr>
        <w:t xml:space="preserve"> </w:t>
      </w:r>
      <w:r>
        <w:t>professionale</w:t>
      </w:r>
      <w:r>
        <w:rPr>
          <w:spacing w:val="-8"/>
        </w:rPr>
        <w:t xml:space="preserve"> </w:t>
      </w:r>
      <w:r>
        <w:t>presso</w:t>
      </w:r>
      <w:r>
        <w:rPr>
          <w:spacing w:val="-9"/>
        </w:rPr>
        <w:t xml:space="preserve"> </w:t>
      </w:r>
      <w:r>
        <w:t>i</w:t>
      </w:r>
      <w:r>
        <w:rPr>
          <w:spacing w:val="-6"/>
        </w:rPr>
        <w:t xml:space="preserve"> </w:t>
      </w:r>
      <w:r>
        <w:t>soggetti privati destinatari dell’attività del dipendente in epoca di</w:t>
      </w:r>
      <w:r>
        <w:rPr>
          <w:spacing w:val="-12"/>
        </w:rPr>
        <w:t xml:space="preserve"> </w:t>
      </w:r>
      <w:r>
        <w:t>servizio.</w:t>
      </w:r>
    </w:p>
    <w:p w:rsidR="001B066A" w:rsidRDefault="001B066A" w:rsidP="001B066A">
      <w:pPr>
        <w:pStyle w:val="Corpotesto"/>
        <w:ind w:right="113"/>
        <w:jc w:val="both"/>
      </w:pPr>
      <w:r>
        <w:t>La clausola del divieto di contrattazione nel triennio successivo, a pena della nullità del contratto e restituzione</w:t>
      </w:r>
      <w:r>
        <w:rPr>
          <w:spacing w:val="-13"/>
        </w:rPr>
        <w:t xml:space="preserve"> </w:t>
      </w:r>
      <w:r>
        <w:t>dei</w:t>
      </w:r>
      <w:r>
        <w:rPr>
          <w:spacing w:val="-13"/>
        </w:rPr>
        <w:t xml:space="preserve"> </w:t>
      </w:r>
      <w:r>
        <w:t>compensi</w:t>
      </w:r>
      <w:r>
        <w:rPr>
          <w:spacing w:val="-11"/>
        </w:rPr>
        <w:t xml:space="preserve"> </w:t>
      </w:r>
      <w:r>
        <w:t>eventualmente</w:t>
      </w:r>
      <w:r>
        <w:rPr>
          <w:spacing w:val="-12"/>
        </w:rPr>
        <w:t xml:space="preserve"> </w:t>
      </w:r>
      <w:r>
        <w:t>percepiti,</w:t>
      </w:r>
      <w:r>
        <w:rPr>
          <w:spacing w:val="-11"/>
        </w:rPr>
        <w:t xml:space="preserve"> </w:t>
      </w:r>
      <w:r>
        <w:t>è</w:t>
      </w:r>
      <w:r>
        <w:rPr>
          <w:spacing w:val="-10"/>
        </w:rPr>
        <w:t xml:space="preserve"> </w:t>
      </w:r>
      <w:r>
        <w:t>riportata</w:t>
      </w:r>
      <w:r>
        <w:rPr>
          <w:spacing w:val="-11"/>
        </w:rPr>
        <w:t xml:space="preserve"> </w:t>
      </w:r>
      <w:r>
        <w:t>obbligatoriamente</w:t>
      </w:r>
      <w:r>
        <w:rPr>
          <w:spacing w:val="-10"/>
        </w:rPr>
        <w:t xml:space="preserve"> </w:t>
      </w:r>
      <w:r>
        <w:t>in</w:t>
      </w:r>
      <w:r>
        <w:rPr>
          <w:spacing w:val="-12"/>
        </w:rPr>
        <w:t xml:space="preserve"> </w:t>
      </w:r>
      <w:r>
        <w:t>tutti</w:t>
      </w:r>
      <w:r>
        <w:rPr>
          <w:spacing w:val="-13"/>
        </w:rPr>
        <w:t xml:space="preserve"> </w:t>
      </w:r>
      <w:r>
        <w:t>i</w:t>
      </w:r>
      <w:r>
        <w:rPr>
          <w:spacing w:val="-11"/>
        </w:rPr>
        <w:t xml:space="preserve"> </w:t>
      </w:r>
      <w:r>
        <w:t>contratti di</w:t>
      </w:r>
      <w:r>
        <w:rPr>
          <w:spacing w:val="-1"/>
        </w:rPr>
        <w:t xml:space="preserve"> </w:t>
      </w:r>
      <w:r>
        <w:t>appalto.</w:t>
      </w:r>
    </w:p>
    <w:p w:rsidR="001B066A" w:rsidRDefault="001B066A" w:rsidP="001B066A">
      <w:pPr>
        <w:pStyle w:val="Corpotesto"/>
        <w:ind w:left="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0"/>
        </w:trPr>
        <w:tc>
          <w:tcPr>
            <w:tcW w:w="9629" w:type="dxa"/>
            <w:gridSpan w:val="5"/>
          </w:tcPr>
          <w:p w:rsidR="001B066A" w:rsidRDefault="001B066A" w:rsidP="00A2139A">
            <w:pPr>
              <w:pStyle w:val="TableParagraph"/>
              <w:ind w:left="1930" w:right="1916"/>
              <w:jc w:val="center"/>
              <w:rPr>
                <w:sz w:val="16"/>
              </w:rPr>
            </w:pPr>
            <w:r>
              <w:rPr>
                <w:sz w:val="16"/>
              </w:rPr>
              <w:t>Misura generale</w:t>
            </w:r>
          </w:p>
          <w:p w:rsidR="001B066A" w:rsidRDefault="001B066A" w:rsidP="00A2139A">
            <w:pPr>
              <w:pStyle w:val="TableParagraph"/>
              <w:spacing w:before="1" w:line="175" w:lineRule="exact"/>
              <w:ind w:left="1928" w:right="1916"/>
              <w:jc w:val="center"/>
              <w:rPr>
                <w:sz w:val="16"/>
              </w:rPr>
            </w:pPr>
            <w:r>
              <w:rPr>
                <w:sz w:val="16"/>
              </w:rPr>
              <w:t>Informazione e controllo in merito al “pantouflage”</w:t>
            </w:r>
          </w:p>
        </w:tc>
      </w:tr>
      <w:tr w:rsidR="001B066A" w:rsidTr="00A2139A">
        <w:trPr>
          <w:trHeight w:val="390"/>
        </w:trPr>
        <w:tc>
          <w:tcPr>
            <w:tcW w:w="1925" w:type="dxa"/>
          </w:tcPr>
          <w:p w:rsidR="001B066A" w:rsidRDefault="001B066A" w:rsidP="00A2139A">
            <w:pPr>
              <w:pStyle w:val="TableParagraph"/>
              <w:ind w:left="89" w:right="77"/>
              <w:jc w:val="center"/>
              <w:rPr>
                <w:sz w:val="16"/>
              </w:rPr>
            </w:pPr>
            <w:r>
              <w:rPr>
                <w:sz w:val="16"/>
              </w:rPr>
              <w:t>Stato di attuazione al</w:t>
            </w:r>
          </w:p>
          <w:p w:rsidR="001B066A" w:rsidRDefault="001B066A" w:rsidP="00A2139A">
            <w:pPr>
              <w:pStyle w:val="TableParagraph"/>
              <w:spacing w:before="1" w:line="175" w:lineRule="exact"/>
              <w:ind w:left="89" w:right="72"/>
              <w:jc w:val="center"/>
              <w:rPr>
                <w:sz w:val="16"/>
              </w:rPr>
            </w:pPr>
            <w:r>
              <w:rPr>
                <w:sz w:val="16"/>
              </w:rPr>
              <w:t>1/1/2021</w:t>
            </w:r>
          </w:p>
        </w:tc>
        <w:tc>
          <w:tcPr>
            <w:tcW w:w="1925" w:type="dxa"/>
          </w:tcPr>
          <w:p w:rsidR="001B066A" w:rsidRDefault="001B066A" w:rsidP="00A2139A">
            <w:pPr>
              <w:pStyle w:val="TableParagraph"/>
              <w:ind w:left="129"/>
              <w:rPr>
                <w:sz w:val="16"/>
              </w:rPr>
            </w:pPr>
            <w:r>
              <w:rPr>
                <w:sz w:val="16"/>
              </w:rPr>
              <w:t>Fasi e tempi di attuazione</w:t>
            </w:r>
          </w:p>
        </w:tc>
        <w:tc>
          <w:tcPr>
            <w:tcW w:w="1927" w:type="dxa"/>
          </w:tcPr>
          <w:p w:rsidR="001B066A" w:rsidRDefault="001B066A" w:rsidP="00A2139A">
            <w:pPr>
              <w:pStyle w:val="TableParagraph"/>
              <w:ind w:left="213"/>
              <w:rPr>
                <w:sz w:val="16"/>
              </w:rPr>
            </w:pPr>
            <w:r>
              <w:rPr>
                <w:sz w:val="16"/>
              </w:rPr>
              <w:t>Indicatori di attuazione</w:t>
            </w:r>
          </w:p>
        </w:tc>
        <w:tc>
          <w:tcPr>
            <w:tcW w:w="1925" w:type="dxa"/>
          </w:tcPr>
          <w:p w:rsidR="001B066A" w:rsidRDefault="001B066A" w:rsidP="00A2139A">
            <w:pPr>
              <w:pStyle w:val="TableParagraph"/>
              <w:ind w:left="452"/>
              <w:rPr>
                <w:sz w:val="16"/>
              </w:rPr>
            </w:pPr>
            <w:r>
              <w:rPr>
                <w:sz w:val="16"/>
              </w:rPr>
              <w:t>Risultato atteso</w:t>
            </w:r>
          </w:p>
        </w:tc>
        <w:tc>
          <w:tcPr>
            <w:tcW w:w="1927" w:type="dxa"/>
          </w:tcPr>
          <w:p w:rsidR="001B066A" w:rsidRDefault="001B066A" w:rsidP="00A2139A">
            <w:pPr>
              <w:pStyle w:val="TableParagraph"/>
              <w:ind w:left="538"/>
              <w:rPr>
                <w:sz w:val="16"/>
              </w:rPr>
            </w:pPr>
            <w:r>
              <w:rPr>
                <w:sz w:val="16"/>
              </w:rPr>
              <w:t>Responsabile</w:t>
            </w:r>
          </w:p>
        </w:tc>
      </w:tr>
      <w:tr w:rsidR="001B066A" w:rsidTr="00A2139A">
        <w:trPr>
          <w:trHeight w:val="976"/>
        </w:trPr>
        <w:tc>
          <w:tcPr>
            <w:tcW w:w="1925" w:type="dxa"/>
          </w:tcPr>
          <w:p w:rsidR="001B066A" w:rsidRDefault="001B066A" w:rsidP="00A2139A">
            <w:pPr>
              <w:pStyle w:val="TableParagraph"/>
              <w:rPr>
                <w:sz w:val="16"/>
              </w:rPr>
            </w:pPr>
            <w:r>
              <w:rPr>
                <w:sz w:val="16"/>
              </w:rPr>
              <w:lastRenderedPageBreak/>
              <w:t>In attuazione</w:t>
            </w:r>
          </w:p>
        </w:tc>
        <w:tc>
          <w:tcPr>
            <w:tcW w:w="1925" w:type="dxa"/>
          </w:tcPr>
          <w:p w:rsidR="001B066A" w:rsidRDefault="001B066A" w:rsidP="00A2139A">
            <w:pPr>
              <w:pStyle w:val="TableParagraph"/>
              <w:spacing w:line="240" w:lineRule="auto"/>
              <w:ind w:right="130"/>
              <w:rPr>
                <w:sz w:val="16"/>
              </w:rPr>
            </w:pPr>
            <w:r>
              <w:rPr>
                <w:sz w:val="16"/>
              </w:rPr>
              <w:t>Fase 1: inserimento della clausola del divieto di contrattazione nel triennio successivo nei</w:t>
            </w:r>
          </w:p>
          <w:p w:rsidR="001B066A" w:rsidRDefault="001B066A" w:rsidP="00A2139A">
            <w:pPr>
              <w:pStyle w:val="TableParagraph"/>
              <w:spacing w:line="175" w:lineRule="exact"/>
              <w:rPr>
                <w:sz w:val="16"/>
              </w:rPr>
            </w:pPr>
            <w:r>
              <w:rPr>
                <w:sz w:val="16"/>
              </w:rPr>
              <w:t>contratti di appalto</w:t>
            </w:r>
          </w:p>
        </w:tc>
        <w:tc>
          <w:tcPr>
            <w:tcW w:w="1927" w:type="dxa"/>
          </w:tcPr>
          <w:p w:rsidR="001B066A" w:rsidRDefault="001B066A" w:rsidP="00A2139A">
            <w:pPr>
              <w:pStyle w:val="TableParagraph"/>
              <w:spacing w:line="240" w:lineRule="auto"/>
              <w:ind w:right="590"/>
              <w:rPr>
                <w:sz w:val="16"/>
              </w:rPr>
            </w:pPr>
            <w:r>
              <w:rPr>
                <w:sz w:val="16"/>
              </w:rPr>
              <w:t>100% dei contratti sottoscritti</w:t>
            </w:r>
          </w:p>
        </w:tc>
        <w:tc>
          <w:tcPr>
            <w:tcW w:w="1925" w:type="dxa"/>
          </w:tcPr>
          <w:p w:rsidR="001B066A" w:rsidRDefault="001B066A" w:rsidP="00A2139A">
            <w:pPr>
              <w:pStyle w:val="TableParagraph"/>
              <w:spacing w:line="240" w:lineRule="auto"/>
              <w:ind w:left="108" w:right="173"/>
              <w:rPr>
                <w:sz w:val="16"/>
              </w:rPr>
            </w:pPr>
            <w:r>
              <w:rPr>
                <w:sz w:val="16"/>
              </w:rPr>
              <w:t>Informare le aziende che sottoscrivono contratti con il Comune di Cuneo</w:t>
            </w:r>
          </w:p>
        </w:tc>
        <w:tc>
          <w:tcPr>
            <w:tcW w:w="1927" w:type="dxa"/>
          </w:tcPr>
          <w:p w:rsidR="001B066A" w:rsidRDefault="001B066A" w:rsidP="00A2139A">
            <w:pPr>
              <w:pStyle w:val="TableParagraph"/>
              <w:ind w:left="111"/>
              <w:rPr>
                <w:sz w:val="16"/>
              </w:rPr>
            </w:pPr>
            <w:r>
              <w:rPr>
                <w:sz w:val="16"/>
              </w:rPr>
              <w:t>Servizio Appalti</w:t>
            </w:r>
          </w:p>
        </w:tc>
      </w:tr>
      <w:tr w:rsidR="001B066A" w:rsidTr="00A2139A">
        <w:trPr>
          <w:trHeight w:val="1173"/>
        </w:trPr>
        <w:tc>
          <w:tcPr>
            <w:tcW w:w="1925" w:type="dxa"/>
          </w:tcPr>
          <w:p w:rsidR="001B066A" w:rsidRDefault="001B066A" w:rsidP="00A2139A">
            <w:pPr>
              <w:pStyle w:val="TableParagraph"/>
              <w:rPr>
                <w:sz w:val="16"/>
              </w:rPr>
            </w:pPr>
            <w:r>
              <w:rPr>
                <w:sz w:val="16"/>
              </w:rPr>
              <w:t>In attuazione</w:t>
            </w:r>
          </w:p>
        </w:tc>
        <w:tc>
          <w:tcPr>
            <w:tcW w:w="1925" w:type="dxa"/>
          </w:tcPr>
          <w:p w:rsidR="001B066A" w:rsidRDefault="001B066A" w:rsidP="00A2139A">
            <w:pPr>
              <w:pStyle w:val="TableParagraph"/>
              <w:spacing w:line="240" w:lineRule="auto"/>
              <w:ind w:right="106"/>
              <w:rPr>
                <w:sz w:val="16"/>
              </w:rPr>
            </w:pPr>
            <w:r>
              <w:rPr>
                <w:sz w:val="16"/>
              </w:rPr>
              <w:t>Fase 2: comunicazione al personale che cessa dal servizio che ricorda il divieto imposto dal comma 16-ter dell’art.</w:t>
            </w:r>
            <w:r>
              <w:rPr>
                <w:spacing w:val="-5"/>
                <w:sz w:val="16"/>
              </w:rPr>
              <w:t xml:space="preserve"> </w:t>
            </w:r>
            <w:r>
              <w:rPr>
                <w:spacing w:val="-6"/>
                <w:sz w:val="16"/>
              </w:rPr>
              <w:t>53</w:t>
            </w:r>
          </w:p>
          <w:p w:rsidR="001B066A" w:rsidRDefault="001B066A" w:rsidP="00A2139A">
            <w:pPr>
              <w:pStyle w:val="TableParagraph"/>
              <w:spacing w:line="178" w:lineRule="exact"/>
              <w:rPr>
                <w:sz w:val="16"/>
              </w:rPr>
            </w:pPr>
            <w:r>
              <w:rPr>
                <w:sz w:val="16"/>
              </w:rPr>
              <w:t>del decreto legislativo</w:t>
            </w:r>
            <w:r>
              <w:rPr>
                <w:spacing w:val="-12"/>
                <w:sz w:val="16"/>
              </w:rPr>
              <w:t xml:space="preserve"> </w:t>
            </w:r>
            <w:r>
              <w:rPr>
                <w:sz w:val="16"/>
              </w:rPr>
              <w:t>30</w:t>
            </w:r>
          </w:p>
          <w:p w:rsidR="001B066A" w:rsidRDefault="001B066A" w:rsidP="00A2139A">
            <w:pPr>
              <w:pStyle w:val="TableParagraph"/>
              <w:rPr>
                <w:sz w:val="16"/>
              </w:rPr>
            </w:pPr>
            <w:r>
              <w:rPr>
                <w:sz w:val="16"/>
              </w:rPr>
              <w:t>marzo 2001, n. 165</w:t>
            </w:r>
            <w:r>
              <w:rPr>
                <w:spacing w:val="-8"/>
                <w:sz w:val="16"/>
              </w:rPr>
              <w:t xml:space="preserve"> </w:t>
            </w:r>
            <w:r>
              <w:rPr>
                <w:sz w:val="16"/>
              </w:rPr>
              <w:t>s.m.i.,</w:t>
            </w:r>
          </w:p>
          <w:p w:rsidR="001B066A" w:rsidRDefault="001B066A" w:rsidP="00A2139A">
            <w:pPr>
              <w:pStyle w:val="TableParagraph"/>
              <w:spacing w:line="240" w:lineRule="auto"/>
              <w:ind w:right="130"/>
              <w:rPr>
                <w:sz w:val="16"/>
              </w:rPr>
            </w:pPr>
            <w:r>
              <w:rPr>
                <w:sz w:val="16"/>
              </w:rPr>
              <w:t>introdotto dall’art. 1, comma 42, lettera l)</w:t>
            </w:r>
            <w:r>
              <w:rPr>
                <w:spacing w:val="-11"/>
                <w:sz w:val="16"/>
              </w:rPr>
              <w:t xml:space="preserve"> </w:t>
            </w:r>
            <w:r>
              <w:rPr>
                <w:sz w:val="16"/>
              </w:rPr>
              <w:t>della</w:t>
            </w:r>
          </w:p>
          <w:p w:rsidR="001B066A" w:rsidRDefault="001B066A" w:rsidP="00A2139A">
            <w:pPr>
              <w:pStyle w:val="TableParagraph"/>
              <w:spacing w:line="178" w:lineRule="exact"/>
              <w:rPr>
                <w:sz w:val="16"/>
              </w:rPr>
            </w:pPr>
            <w:r>
              <w:rPr>
                <w:sz w:val="16"/>
              </w:rPr>
              <w:t>legge 190/2012.</w:t>
            </w:r>
          </w:p>
        </w:tc>
        <w:tc>
          <w:tcPr>
            <w:tcW w:w="1927" w:type="dxa"/>
          </w:tcPr>
          <w:p w:rsidR="001B066A" w:rsidRDefault="001B066A" w:rsidP="00A2139A">
            <w:pPr>
              <w:pStyle w:val="TableParagraph"/>
              <w:spacing w:line="240" w:lineRule="auto"/>
              <w:ind w:right="245"/>
              <w:rPr>
                <w:sz w:val="16"/>
              </w:rPr>
            </w:pPr>
            <w:r>
              <w:rPr>
                <w:sz w:val="16"/>
              </w:rPr>
              <w:t>100% del personale che cessa dal servizio</w:t>
            </w:r>
          </w:p>
        </w:tc>
        <w:tc>
          <w:tcPr>
            <w:tcW w:w="1925" w:type="dxa"/>
          </w:tcPr>
          <w:p w:rsidR="001B066A" w:rsidRDefault="001B066A" w:rsidP="00A2139A">
            <w:pPr>
              <w:pStyle w:val="TableParagraph"/>
              <w:spacing w:line="240" w:lineRule="auto"/>
              <w:ind w:left="108" w:right="94"/>
              <w:jc w:val="both"/>
              <w:rPr>
                <w:sz w:val="16"/>
              </w:rPr>
            </w:pPr>
            <w:r>
              <w:rPr>
                <w:sz w:val="16"/>
              </w:rPr>
              <w:t>Informare il personale che cessa il rapporto di lavoro con il Comune di Cuneo</w:t>
            </w:r>
          </w:p>
        </w:tc>
        <w:tc>
          <w:tcPr>
            <w:tcW w:w="1927" w:type="dxa"/>
          </w:tcPr>
          <w:p w:rsidR="001B066A" w:rsidRDefault="001B066A" w:rsidP="00A2139A">
            <w:pPr>
              <w:pStyle w:val="TableParagraph"/>
              <w:ind w:left="111"/>
              <w:rPr>
                <w:sz w:val="16"/>
              </w:rPr>
            </w:pPr>
            <w:r>
              <w:rPr>
                <w:sz w:val="16"/>
              </w:rPr>
              <w:t>Servizio Personale</w:t>
            </w:r>
          </w:p>
        </w:tc>
      </w:tr>
    </w:tbl>
    <w:p w:rsidR="001B066A" w:rsidRDefault="001B066A" w:rsidP="001B066A">
      <w:pPr>
        <w:rPr>
          <w:sz w:val="16"/>
        </w:rPr>
      </w:pPr>
    </w:p>
    <w:p w:rsidR="001B066A" w:rsidRPr="00EA7D6B" w:rsidRDefault="001B066A" w:rsidP="001B066A">
      <w:pPr>
        <w:rPr>
          <w:sz w:val="16"/>
        </w:rPr>
      </w:pPr>
    </w:p>
    <w:p w:rsidR="001B066A" w:rsidRDefault="001B066A" w:rsidP="001B066A">
      <w:pPr>
        <w:rPr>
          <w:sz w:val="16"/>
        </w:rPr>
      </w:pPr>
    </w:p>
    <w:p w:rsidR="001B066A" w:rsidRDefault="001B066A" w:rsidP="001B066A">
      <w:pPr>
        <w:pStyle w:val="Paragrafoelenco"/>
        <w:numPr>
          <w:ilvl w:val="2"/>
          <w:numId w:val="25"/>
        </w:numPr>
        <w:tabs>
          <w:tab w:val="left" w:pos="618"/>
        </w:tabs>
        <w:spacing w:before="56"/>
        <w:ind w:hanging="506"/>
        <w:rPr>
          <w:b/>
        </w:rPr>
      </w:pPr>
      <w:r>
        <w:rPr>
          <w:sz w:val="16"/>
        </w:rPr>
        <w:tab/>
      </w:r>
      <w:r>
        <w:rPr>
          <w:b/>
        </w:rPr>
        <w:t>- TUTELA DEL DIPENDENTE PUBBLICO CHE SEGNALA</w:t>
      </w:r>
      <w:r>
        <w:rPr>
          <w:b/>
          <w:spacing w:val="-18"/>
        </w:rPr>
        <w:t xml:space="preserve"> </w:t>
      </w:r>
      <w:r>
        <w:rPr>
          <w:b/>
        </w:rPr>
        <w:t>ILLECITI</w:t>
      </w:r>
    </w:p>
    <w:p w:rsidR="001B066A" w:rsidRDefault="001B066A" w:rsidP="001B066A">
      <w:pPr>
        <w:pStyle w:val="Corpotesto"/>
        <w:ind w:left="0"/>
        <w:rPr>
          <w:b/>
        </w:rPr>
      </w:pPr>
    </w:p>
    <w:p w:rsidR="001B066A" w:rsidRDefault="001B066A" w:rsidP="001B066A">
      <w:pPr>
        <w:pStyle w:val="Corpotesto"/>
        <w:spacing w:before="1"/>
        <w:ind w:right="109"/>
        <w:jc w:val="both"/>
        <w:rPr>
          <w:i/>
        </w:rPr>
      </w:pPr>
      <w:r>
        <w:t>La</w:t>
      </w:r>
      <w:r>
        <w:rPr>
          <w:spacing w:val="-7"/>
        </w:rPr>
        <w:t xml:space="preserve"> </w:t>
      </w:r>
      <w:r>
        <w:t>Legge</w:t>
      </w:r>
      <w:r>
        <w:rPr>
          <w:spacing w:val="-9"/>
        </w:rPr>
        <w:t xml:space="preserve"> </w:t>
      </w:r>
      <w:r>
        <w:t>6</w:t>
      </w:r>
      <w:r>
        <w:rPr>
          <w:spacing w:val="-10"/>
        </w:rPr>
        <w:t xml:space="preserve"> </w:t>
      </w:r>
      <w:r>
        <w:t>novembre</w:t>
      </w:r>
      <w:r>
        <w:rPr>
          <w:spacing w:val="-9"/>
        </w:rPr>
        <w:t xml:space="preserve"> </w:t>
      </w:r>
      <w:r>
        <w:t>2012,</w:t>
      </w:r>
      <w:r>
        <w:rPr>
          <w:spacing w:val="-10"/>
        </w:rPr>
        <w:t xml:space="preserve"> </w:t>
      </w:r>
      <w:r>
        <w:t>n.</w:t>
      </w:r>
      <w:r>
        <w:rPr>
          <w:spacing w:val="-9"/>
        </w:rPr>
        <w:t xml:space="preserve"> </w:t>
      </w:r>
      <w:r>
        <w:t>190</w:t>
      </w:r>
      <w:r>
        <w:rPr>
          <w:spacing w:val="-9"/>
        </w:rPr>
        <w:t xml:space="preserve"> </w:t>
      </w:r>
      <w:r>
        <w:t>“Disposizioni</w:t>
      </w:r>
      <w:r>
        <w:rPr>
          <w:spacing w:val="-10"/>
        </w:rPr>
        <w:t xml:space="preserve"> </w:t>
      </w:r>
      <w:r>
        <w:t>per</w:t>
      </w:r>
      <w:r>
        <w:rPr>
          <w:spacing w:val="-6"/>
        </w:rPr>
        <w:t xml:space="preserve"> </w:t>
      </w:r>
      <w:r>
        <w:t>la</w:t>
      </w:r>
      <w:r>
        <w:rPr>
          <w:spacing w:val="-12"/>
        </w:rPr>
        <w:t xml:space="preserve"> </w:t>
      </w:r>
      <w:r>
        <w:t>prevenzione</w:t>
      </w:r>
      <w:r>
        <w:rPr>
          <w:spacing w:val="-9"/>
        </w:rPr>
        <w:t xml:space="preserve"> </w:t>
      </w:r>
      <w:r>
        <w:t>e</w:t>
      </w:r>
      <w:r>
        <w:rPr>
          <w:spacing w:val="-8"/>
        </w:rPr>
        <w:t xml:space="preserve"> </w:t>
      </w:r>
      <w:r>
        <w:t>la</w:t>
      </w:r>
      <w:r>
        <w:rPr>
          <w:spacing w:val="-9"/>
        </w:rPr>
        <w:t xml:space="preserve"> </w:t>
      </w:r>
      <w:r>
        <w:t>repressione</w:t>
      </w:r>
      <w:r>
        <w:rPr>
          <w:spacing w:val="-9"/>
        </w:rPr>
        <w:t xml:space="preserve"> </w:t>
      </w:r>
      <w:r>
        <w:t>della</w:t>
      </w:r>
      <w:r>
        <w:rPr>
          <w:spacing w:val="-8"/>
        </w:rPr>
        <w:t xml:space="preserve"> </w:t>
      </w:r>
      <w:r>
        <w:t xml:space="preserve">corruzione e dell’illegalità nella pubblica amministrazione ha recepito le raccomandazioni di organismi internazionali introducendo, con la previsione dell'art. 54 bis del D. Lgs. n. 165/01, una particolare tutela del dipendente pubblico che segnala illeciti con lo scopo di favorire l'emersione delle fattispecie di illecito all'interno delle pubbliche amministrazioni, nota nei paesi anglosassoni come </w:t>
      </w:r>
      <w:r>
        <w:rPr>
          <w:i/>
        </w:rPr>
        <w:t>whistleblowing.</w:t>
      </w:r>
    </w:p>
    <w:p w:rsidR="001B066A" w:rsidRDefault="001B066A" w:rsidP="001B066A">
      <w:pPr>
        <w:pStyle w:val="Corpotesto"/>
        <w:spacing w:before="2"/>
        <w:ind w:right="109"/>
        <w:jc w:val="both"/>
      </w:pPr>
      <w:r>
        <w:rPr>
          <w:i/>
        </w:rPr>
        <w:t>La Legge 30 novembre 2017, n. 179 “</w:t>
      </w:r>
      <w:r>
        <w:t>Disposizioni per la tutela degli autori di segnalazioni di reati o irregolarità</w:t>
      </w:r>
      <w:r>
        <w:rPr>
          <w:spacing w:val="-12"/>
        </w:rPr>
        <w:t xml:space="preserve"> </w:t>
      </w:r>
      <w:r>
        <w:t>di</w:t>
      </w:r>
      <w:r>
        <w:rPr>
          <w:spacing w:val="-12"/>
        </w:rPr>
        <w:t xml:space="preserve"> </w:t>
      </w:r>
      <w:r>
        <w:t>cui</w:t>
      </w:r>
      <w:r>
        <w:rPr>
          <w:spacing w:val="-11"/>
        </w:rPr>
        <w:t xml:space="preserve"> </w:t>
      </w:r>
      <w:r>
        <w:t>siano</w:t>
      </w:r>
      <w:r>
        <w:rPr>
          <w:spacing w:val="-12"/>
        </w:rPr>
        <w:t xml:space="preserve"> </w:t>
      </w:r>
      <w:r>
        <w:t>venuti</w:t>
      </w:r>
      <w:r>
        <w:rPr>
          <w:spacing w:val="-11"/>
        </w:rPr>
        <w:t xml:space="preserve"> </w:t>
      </w:r>
      <w:r>
        <w:t>a</w:t>
      </w:r>
      <w:r>
        <w:rPr>
          <w:spacing w:val="-10"/>
        </w:rPr>
        <w:t xml:space="preserve"> </w:t>
      </w:r>
      <w:r>
        <w:t>conoscenza</w:t>
      </w:r>
      <w:r>
        <w:rPr>
          <w:spacing w:val="-13"/>
        </w:rPr>
        <w:t xml:space="preserve"> </w:t>
      </w:r>
      <w:r>
        <w:t>nell'ambito</w:t>
      </w:r>
      <w:r>
        <w:rPr>
          <w:spacing w:val="-14"/>
        </w:rPr>
        <w:t xml:space="preserve"> </w:t>
      </w:r>
      <w:r>
        <w:t>di</w:t>
      </w:r>
      <w:r>
        <w:rPr>
          <w:spacing w:val="-11"/>
        </w:rPr>
        <w:t xml:space="preserve"> </w:t>
      </w:r>
      <w:r>
        <w:t>un</w:t>
      </w:r>
      <w:r>
        <w:rPr>
          <w:spacing w:val="-11"/>
        </w:rPr>
        <w:t xml:space="preserve"> </w:t>
      </w:r>
      <w:r>
        <w:t>rapporto</w:t>
      </w:r>
      <w:r>
        <w:rPr>
          <w:spacing w:val="-11"/>
        </w:rPr>
        <w:t xml:space="preserve"> </w:t>
      </w:r>
      <w:r>
        <w:t>di</w:t>
      </w:r>
      <w:r>
        <w:rPr>
          <w:spacing w:val="-12"/>
        </w:rPr>
        <w:t xml:space="preserve"> </w:t>
      </w:r>
      <w:r>
        <w:t>lavoro</w:t>
      </w:r>
      <w:r>
        <w:rPr>
          <w:spacing w:val="-11"/>
        </w:rPr>
        <w:t xml:space="preserve"> </w:t>
      </w:r>
      <w:r>
        <w:t>pubblico</w:t>
      </w:r>
      <w:r>
        <w:rPr>
          <w:spacing w:val="-14"/>
        </w:rPr>
        <w:t xml:space="preserve"> </w:t>
      </w:r>
      <w:r>
        <w:t>o</w:t>
      </w:r>
      <w:r>
        <w:rPr>
          <w:spacing w:val="-11"/>
        </w:rPr>
        <w:t xml:space="preserve"> </w:t>
      </w:r>
      <w:r>
        <w:t>privato”, pubblicata nella Gazzetta Ufficiale 14 dicembre 2017, n. 291 ha modificato l'articolo 54-bis del decreto legislativo 30 marzo 2001, n. 165, in materia di tutela del dipendente o collaboratore che segnala illeciti.</w:t>
      </w:r>
    </w:p>
    <w:p w:rsidR="001B066A" w:rsidRDefault="001B066A" w:rsidP="001B066A">
      <w:pPr>
        <w:pStyle w:val="Corpotesto"/>
        <w:ind w:right="116"/>
        <w:jc w:val="both"/>
      </w:pPr>
      <w:r>
        <w:rPr>
          <w:i/>
        </w:rPr>
        <w:t xml:space="preserve">Whistleblower è </w:t>
      </w:r>
      <w:r>
        <w:t>quindi, il dipendente di un'amministrazione che segnala agli organi legittimati ad intervenire le violazioni o irregolarità commesse ai danni dell'interesse pubblico.</w:t>
      </w:r>
    </w:p>
    <w:p w:rsidR="001B066A" w:rsidRDefault="001B066A" w:rsidP="001B066A">
      <w:pPr>
        <w:pStyle w:val="Corpotesto"/>
        <w:ind w:right="114"/>
        <w:jc w:val="both"/>
      </w:pPr>
      <w:r>
        <w:t>La segnalazione è considerata come atto di senso civico, attraverso il quale il dipendente contribuisce all'emersione e alla prevenzione di rischi e situazioni pregiudizievoli per l'amministrazione di appartenenza e, di riflesso, per l'interesse pubblico collettivo.</w:t>
      </w:r>
    </w:p>
    <w:p w:rsidR="001B066A" w:rsidRDefault="001B066A" w:rsidP="001B066A">
      <w:pPr>
        <w:pStyle w:val="Corpotesto"/>
        <w:ind w:right="110"/>
        <w:jc w:val="both"/>
      </w:pPr>
      <w:r>
        <w:t xml:space="preserve">L’Autorità Nazionale Anti Corruzione, con la determinazione n. 6 del 28 aprile 2015, ha definito la procedura del </w:t>
      </w:r>
      <w:r>
        <w:rPr>
          <w:i/>
        </w:rPr>
        <w:t xml:space="preserve">whistleblowing </w:t>
      </w:r>
      <w:r>
        <w:t xml:space="preserve">con l’intento di fornire al </w:t>
      </w:r>
      <w:r>
        <w:rPr>
          <w:i/>
        </w:rPr>
        <w:t xml:space="preserve">whistleblower </w:t>
      </w:r>
      <w:r>
        <w:t>indicazioni operative per segnalare gli illeciti nonché le forme di tutela, che gli vengono offerte dal nostro ordinamento, in modo da rimuovere ogni fattore che possa ostacolare o disincentivare il ricorso all'istituto.</w:t>
      </w:r>
    </w:p>
    <w:p w:rsidR="001B066A" w:rsidRDefault="001B066A" w:rsidP="001B066A">
      <w:pPr>
        <w:pStyle w:val="Corpotesto"/>
        <w:spacing w:line="293" w:lineRule="exact"/>
        <w:jc w:val="both"/>
      </w:pPr>
      <w:r>
        <w:t>La norma garantisce la tutela del segnalante ed in particolare:</w:t>
      </w:r>
    </w:p>
    <w:p w:rsidR="001B066A" w:rsidRDefault="001B066A" w:rsidP="001B066A">
      <w:pPr>
        <w:pStyle w:val="Paragrafoelenco"/>
        <w:numPr>
          <w:ilvl w:val="0"/>
          <w:numId w:val="17"/>
        </w:numPr>
        <w:tabs>
          <w:tab w:val="left" w:pos="243"/>
        </w:tabs>
        <w:ind w:left="242" w:hanging="131"/>
        <w:jc w:val="both"/>
        <w:rPr>
          <w:sz w:val="24"/>
        </w:rPr>
      </w:pPr>
      <w:r>
        <w:rPr>
          <w:sz w:val="24"/>
        </w:rPr>
        <w:t>garantisce l’anonimato</w:t>
      </w:r>
    </w:p>
    <w:p w:rsidR="001B066A" w:rsidRDefault="001B066A" w:rsidP="001B066A">
      <w:pPr>
        <w:pStyle w:val="Paragrafoelenco"/>
        <w:numPr>
          <w:ilvl w:val="0"/>
          <w:numId w:val="17"/>
        </w:numPr>
        <w:tabs>
          <w:tab w:val="left" w:pos="243"/>
        </w:tabs>
        <w:ind w:left="242" w:hanging="131"/>
        <w:jc w:val="both"/>
        <w:rPr>
          <w:sz w:val="24"/>
        </w:rPr>
      </w:pPr>
      <w:r>
        <w:rPr>
          <w:sz w:val="24"/>
        </w:rPr>
        <w:t>sottrae la segnalazione dal diritto di</w:t>
      </w:r>
      <w:r>
        <w:rPr>
          <w:spacing w:val="-4"/>
          <w:sz w:val="24"/>
        </w:rPr>
        <w:t xml:space="preserve"> </w:t>
      </w:r>
      <w:r>
        <w:rPr>
          <w:sz w:val="24"/>
        </w:rPr>
        <w:t>accesso</w:t>
      </w:r>
    </w:p>
    <w:p w:rsidR="001B066A" w:rsidRDefault="001B066A" w:rsidP="001B066A">
      <w:pPr>
        <w:pStyle w:val="Paragrafoelenco"/>
        <w:numPr>
          <w:ilvl w:val="0"/>
          <w:numId w:val="17"/>
        </w:numPr>
        <w:tabs>
          <w:tab w:val="left" w:pos="243"/>
        </w:tabs>
        <w:ind w:left="242" w:hanging="131"/>
        <w:jc w:val="both"/>
        <w:rPr>
          <w:sz w:val="24"/>
        </w:rPr>
      </w:pPr>
      <w:r>
        <w:rPr>
          <w:sz w:val="24"/>
        </w:rPr>
        <w:t>vieta qualsiasi forma di discriminazione nei confronti del</w:t>
      </w:r>
      <w:r>
        <w:rPr>
          <w:spacing w:val="-16"/>
          <w:sz w:val="24"/>
        </w:rPr>
        <w:t xml:space="preserve"> </w:t>
      </w:r>
      <w:r>
        <w:rPr>
          <w:sz w:val="24"/>
        </w:rPr>
        <w:t>segnalante.</w:t>
      </w:r>
    </w:p>
    <w:p w:rsidR="001B066A" w:rsidRDefault="001B066A" w:rsidP="001B066A">
      <w:pPr>
        <w:pStyle w:val="Corpotesto"/>
        <w:spacing w:before="12"/>
        <w:ind w:left="0"/>
        <w:rPr>
          <w:sz w:val="23"/>
        </w:rPr>
      </w:pPr>
    </w:p>
    <w:p w:rsidR="001B066A" w:rsidRDefault="001B066A" w:rsidP="001B066A">
      <w:pPr>
        <w:pStyle w:val="Corpotesto"/>
        <w:ind w:right="106"/>
        <w:jc w:val="both"/>
        <w:rPr>
          <w:b/>
        </w:rPr>
      </w:pPr>
      <w:r>
        <w:t>In quanto destinatari degli obblighi di condotta - che il Codice di comportamento, adottato in linea con le previsioni del DPR 62/2013 con deliberazione della Giunta Comunale n. 50 in seduta del 27 dicembre 2020 - anche i collaboratori, i consulenti, i titolari di organi e di incarichi, i collaboratori a qualsiasi titolo delle imprese fornitrici di beni, servizi e lavori del Comune di Colledimezzo,  possono segnalare fatti illeciti in occasione e/o a causa dello svolgimento delle mansioni lavorative</w:t>
      </w:r>
      <w:r>
        <w:rPr>
          <w:b/>
        </w:rPr>
        <w:t>.</w:t>
      </w:r>
    </w:p>
    <w:p w:rsidR="001B066A" w:rsidRDefault="001B066A" w:rsidP="001B066A">
      <w:pPr>
        <w:pStyle w:val="Corpotesto"/>
        <w:spacing w:before="2"/>
        <w:ind w:left="0"/>
        <w:rPr>
          <w:b/>
        </w:rPr>
      </w:pPr>
    </w:p>
    <w:p w:rsidR="001B066A" w:rsidRDefault="001B066A" w:rsidP="001B066A">
      <w:pPr>
        <w:pStyle w:val="Corpotesto"/>
        <w:jc w:val="both"/>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1"/>
        <w:ind w:right="118"/>
        <w:jc w:val="both"/>
      </w:pPr>
      <w:r>
        <w:lastRenderedPageBreak/>
        <w:t>È attualmente prevista una procedura di segnalazione in forma cartacea, tramite mail e tramite sistema informativo dedicato.</w:t>
      </w:r>
    </w:p>
    <w:p w:rsidR="001B066A" w:rsidRDefault="001B066A" w:rsidP="001B066A">
      <w:pPr>
        <w:pStyle w:val="Corpotesto"/>
        <w:ind w:left="0"/>
      </w:pPr>
    </w:p>
    <w:p w:rsidR="001B066A" w:rsidRDefault="001B066A" w:rsidP="001B066A">
      <w:pPr>
        <w:pStyle w:val="Corpotesto"/>
        <w:ind w:right="114"/>
        <w:jc w:val="both"/>
      </w:pPr>
      <w:r>
        <w:t>Nelle pagine di Amministrazione Trasparente è pubblicato il link all'applicazione informatica Whistleblower dell’ANAC per l'acquisizione e la gestione, nel rispetto delle garanzie di riservatezza previste dalla normativa vigente, delle segnalazioni di illeciti da parte dei pubblici dipendenti.</w:t>
      </w:r>
    </w:p>
    <w:p w:rsidR="001B066A" w:rsidRDefault="001B066A" w:rsidP="001B066A">
      <w:pPr>
        <w:jc w:val="both"/>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0"/>
        </w:trPr>
        <w:tc>
          <w:tcPr>
            <w:tcW w:w="9629" w:type="dxa"/>
            <w:gridSpan w:val="5"/>
          </w:tcPr>
          <w:p w:rsidR="001B066A" w:rsidRDefault="001B066A" w:rsidP="00A2139A">
            <w:pPr>
              <w:pStyle w:val="TableParagraph"/>
              <w:spacing w:before="1" w:line="195" w:lineRule="exact"/>
              <w:ind w:left="1930" w:right="1916"/>
              <w:jc w:val="center"/>
              <w:rPr>
                <w:sz w:val="16"/>
              </w:rPr>
            </w:pPr>
            <w:r>
              <w:rPr>
                <w:sz w:val="16"/>
              </w:rPr>
              <w:t>Misura generale</w:t>
            </w:r>
          </w:p>
          <w:p w:rsidR="001B066A" w:rsidRDefault="001B066A" w:rsidP="00A2139A">
            <w:pPr>
              <w:pStyle w:val="TableParagraph"/>
              <w:spacing w:line="175" w:lineRule="exact"/>
              <w:ind w:left="1926" w:right="1916"/>
              <w:jc w:val="center"/>
              <w:rPr>
                <w:sz w:val="16"/>
              </w:rPr>
            </w:pPr>
            <w:r>
              <w:rPr>
                <w:sz w:val="16"/>
              </w:rPr>
              <w:t>Definizione della procedura di segnalazione illeciti e informazione in merito</w:t>
            </w:r>
          </w:p>
        </w:tc>
      </w:tr>
      <w:tr w:rsidR="001B066A" w:rsidTr="00A2139A">
        <w:trPr>
          <w:trHeight w:val="390"/>
        </w:trPr>
        <w:tc>
          <w:tcPr>
            <w:tcW w:w="1925" w:type="dxa"/>
          </w:tcPr>
          <w:p w:rsidR="001B066A" w:rsidRDefault="001B066A" w:rsidP="00A2139A">
            <w:pPr>
              <w:pStyle w:val="TableParagraph"/>
              <w:spacing w:before="1" w:line="195" w:lineRule="exact"/>
              <w:ind w:left="89" w:right="77"/>
              <w:jc w:val="center"/>
              <w:rPr>
                <w:sz w:val="16"/>
              </w:rPr>
            </w:pPr>
            <w:r>
              <w:rPr>
                <w:sz w:val="16"/>
              </w:rPr>
              <w:t>Stato di attuazione al</w:t>
            </w:r>
          </w:p>
          <w:p w:rsidR="001B066A" w:rsidRDefault="001B066A" w:rsidP="00A2139A">
            <w:pPr>
              <w:pStyle w:val="TableParagraph"/>
              <w:spacing w:line="175" w:lineRule="exact"/>
              <w:ind w:left="89" w:right="72"/>
              <w:jc w:val="center"/>
              <w:rPr>
                <w:sz w:val="16"/>
              </w:rPr>
            </w:pPr>
            <w:r>
              <w:rPr>
                <w:sz w:val="16"/>
              </w:rPr>
              <w:t>1/1/2021</w:t>
            </w:r>
          </w:p>
        </w:tc>
        <w:tc>
          <w:tcPr>
            <w:tcW w:w="1925" w:type="dxa"/>
          </w:tcPr>
          <w:p w:rsidR="001B066A" w:rsidRDefault="001B066A" w:rsidP="00A2139A">
            <w:pPr>
              <w:pStyle w:val="TableParagraph"/>
              <w:spacing w:before="1" w:line="240" w:lineRule="auto"/>
              <w:ind w:left="129"/>
              <w:rPr>
                <w:sz w:val="16"/>
              </w:rPr>
            </w:pPr>
            <w:r>
              <w:rPr>
                <w:sz w:val="16"/>
              </w:rPr>
              <w:t>Fasi e tempi di attuazione</w:t>
            </w:r>
          </w:p>
        </w:tc>
        <w:tc>
          <w:tcPr>
            <w:tcW w:w="1927" w:type="dxa"/>
          </w:tcPr>
          <w:p w:rsidR="001B066A" w:rsidRDefault="001B066A" w:rsidP="00A2139A">
            <w:pPr>
              <w:pStyle w:val="TableParagraph"/>
              <w:spacing w:before="1" w:line="240" w:lineRule="auto"/>
              <w:ind w:left="213"/>
              <w:rPr>
                <w:sz w:val="16"/>
              </w:rPr>
            </w:pPr>
            <w:r>
              <w:rPr>
                <w:sz w:val="16"/>
              </w:rPr>
              <w:t>Indicatori di attuazione</w:t>
            </w:r>
          </w:p>
        </w:tc>
        <w:tc>
          <w:tcPr>
            <w:tcW w:w="1925" w:type="dxa"/>
          </w:tcPr>
          <w:p w:rsidR="001B066A" w:rsidRDefault="001B066A" w:rsidP="00A2139A">
            <w:pPr>
              <w:pStyle w:val="TableParagraph"/>
              <w:spacing w:before="1" w:line="240" w:lineRule="auto"/>
              <w:ind w:left="452"/>
              <w:rPr>
                <w:sz w:val="16"/>
              </w:rPr>
            </w:pPr>
            <w:r>
              <w:rPr>
                <w:sz w:val="16"/>
              </w:rPr>
              <w:t>Risultato atteso</w:t>
            </w:r>
          </w:p>
        </w:tc>
        <w:tc>
          <w:tcPr>
            <w:tcW w:w="1927" w:type="dxa"/>
          </w:tcPr>
          <w:p w:rsidR="001B066A" w:rsidRDefault="001B066A" w:rsidP="00A2139A">
            <w:pPr>
              <w:pStyle w:val="TableParagraph"/>
              <w:spacing w:before="1" w:line="240" w:lineRule="auto"/>
              <w:ind w:left="538"/>
              <w:rPr>
                <w:sz w:val="16"/>
              </w:rPr>
            </w:pPr>
            <w:r>
              <w:rPr>
                <w:sz w:val="16"/>
              </w:rPr>
              <w:t>Responsabile</w:t>
            </w:r>
          </w:p>
        </w:tc>
      </w:tr>
      <w:tr w:rsidR="001B066A" w:rsidTr="00A2139A">
        <w:trPr>
          <w:trHeight w:val="587"/>
        </w:trPr>
        <w:tc>
          <w:tcPr>
            <w:tcW w:w="1925" w:type="dxa"/>
          </w:tcPr>
          <w:p w:rsidR="001B066A" w:rsidRDefault="001B066A" w:rsidP="00A2139A">
            <w:pPr>
              <w:pStyle w:val="TableParagraph"/>
              <w:spacing w:before="1" w:line="240" w:lineRule="auto"/>
              <w:rPr>
                <w:sz w:val="16"/>
              </w:rPr>
            </w:pPr>
            <w:r>
              <w:rPr>
                <w:sz w:val="16"/>
              </w:rPr>
              <w:t>attuata</w:t>
            </w:r>
          </w:p>
        </w:tc>
        <w:tc>
          <w:tcPr>
            <w:tcW w:w="1925" w:type="dxa"/>
          </w:tcPr>
          <w:p w:rsidR="001B066A" w:rsidRDefault="001B066A" w:rsidP="00A2139A">
            <w:pPr>
              <w:pStyle w:val="TableParagraph"/>
              <w:spacing w:before="1" w:line="240" w:lineRule="auto"/>
              <w:ind w:right="117"/>
              <w:rPr>
                <w:sz w:val="16"/>
              </w:rPr>
            </w:pPr>
            <w:r>
              <w:rPr>
                <w:sz w:val="16"/>
              </w:rPr>
              <w:t>Fase 1: procedura interna di segnalazione illeciti</w:t>
            </w:r>
          </w:p>
        </w:tc>
        <w:tc>
          <w:tcPr>
            <w:tcW w:w="1927" w:type="dxa"/>
          </w:tcPr>
          <w:p w:rsidR="001B066A" w:rsidRDefault="001B066A" w:rsidP="00A2139A">
            <w:pPr>
              <w:pStyle w:val="TableParagraph"/>
              <w:spacing w:before="1" w:line="240" w:lineRule="auto"/>
              <w:ind w:right="591"/>
              <w:rPr>
                <w:sz w:val="16"/>
              </w:rPr>
            </w:pPr>
            <w:r>
              <w:rPr>
                <w:sz w:val="16"/>
              </w:rPr>
              <w:t>Atto di definizione procedura</w:t>
            </w:r>
          </w:p>
        </w:tc>
        <w:tc>
          <w:tcPr>
            <w:tcW w:w="1925" w:type="dxa"/>
          </w:tcPr>
          <w:p w:rsidR="001B066A" w:rsidRDefault="001B066A" w:rsidP="00A2139A">
            <w:pPr>
              <w:pStyle w:val="TableParagraph"/>
              <w:spacing w:before="1" w:line="240" w:lineRule="auto"/>
              <w:ind w:left="108" w:right="106"/>
              <w:rPr>
                <w:sz w:val="16"/>
              </w:rPr>
            </w:pPr>
            <w:r>
              <w:rPr>
                <w:sz w:val="16"/>
              </w:rPr>
              <w:t>Definizione della procedura per la raccolta</w:t>
            </w:r>
          </w:p>
          <w:p w:rsidR="001B066A" w:rsidRDefault="001B066A" w:rsidP="00A2139A">
            <w:pPr>
              <w:pStyle w:val="TableParagraph"/>
              <w:spacing w:line="176" w:lineRule="exact"/>
              <w:ind w:left="108"/>
              <w:rPr>
                <w:sz w:val="16"/>
              </w:rPr>
            </w:pPr>
            <w:r>
              <w:rPr>
                <w:sz w:val="16"/>
              </w:rPr>
              <w:t>di segnalazioni di illeciti</w:t>
            </w:r>
          </w:p>
        </w:tc>
        <w:tc>
          <w:tcPr>
            <w:tcW w:w="1927" w:type="dxa"/>
          </w:tcPr>
          <w:p w:rsidR="001B066A" w:rsidRDefault="001B066A" w:rsidP="00A2139A">
            <w:pPr>
              <w:pStyle w:val="TableParagraph"/>
              <w:spacing w:before="1" w:line="240" w:lineRule="auto"/>
              <w:ind w:left="111"/>
              <w:rPr>
                <w:sz w:val="16"/>
              </w:rPr>
            </w:pPr>
            <w:r>
              <w:rPr>
                <w:sz w:val="16"/>
              </w:rPr>
              <w:t>RPCT</w:t>
            </w:r>
          </w:p>
        </w:tc>
      </w:tr>
      <w:tr w:rsidR="001B066A" w:rsidTr="00A2139A">
        <w:trPr>
          <w:trHeight w:val="390"/>
        </w:trPr>
        <w:tc>
          <w:tcPr>
            <w:tcW w:w="1925" w:type="dxa"/>
          </w:tcPr>
          <w:p w:rsidR="001B066A" w:rsidRDefault="001B066A" w:rsidP="00A2139A">
            <w:pPr>
              <w:pStyle w:val="TableParagraph"/>
              <w:rPr>
                <w:sz w:val="16"/>
              </w:rPr>
            </w:pPr>
            <w:r>
              <w:rPr>
                <w:sz w:val="16"/>
              </w:rPr>
              <w:t>attuata</w:t>
            </w:r>
          </w:p>
        </w:tc>
        <w:tc>
          <w:tcPr>
            <w:tcW w:w="1925" w:type="dxa"/>
          </w:tcPr>
          <w:p w:rsidR="001B066A" w:rsidRDefault="001B066A" w:rsidP="00A2139A">
            <w:pPr>
              <w:pStyle w:val="TableParagraph"/>
              <w:rPr>
                <w:sz w:val="16"/>
              </w:rPr>
            </w:pPr>
            <w:r>
              <w:rPr>
                <w:sz w:val="16"/>
              </w:rPr>
              <w:t>Fase 2: approvazione</w:t>
            </w:r>
          </w:p>
          <w:p w:rsidR="001B066A" w:rsidRDefault="001B066A" w:rsidP="00A2139A">
            <w:pPr>
              <w:pStyle w:val="TableParagraph"/>
              <w:spacing w:line="177" w:lineRule="exact"/>
              <w:rPr>
                <w:sz w:val="16"/>
              </w:rPr>
            </w:pPr>
            <w:r>
              <w:rPr>
                <w:sz w:val="16"/>
              </w:rPr>
              <w:t>della procedura</w:t>
            </w:r>
          </w:p>
        </w:tc>
        <w:tc>
          <w:tcPr>
            <w:tcW w:w="1927" w:type="dxa"/>
          </w:tcPr>
          <w:p w:rsidR="001B066A" w:rsidRDefault="001B066A" w:rsidP="00A2139A">
            <w:pPr>
              <w:pStyle w:val="TableParagraph"/>
              <w:rPr>
                <w:sz w:val="16"/>
              </w:rPr>
            </w:pPr>
            <w:r>
              <w:rPr>
                <w:sz w:val="16"/>
              </w:rPr>
              <w:t>Atto di approvazione</w:t>
            </w:r>
          </w:p>
        </w:tc>
        <w:tc>
          <w:tcPr>
            <w:tcW w:w="1925" w:type="dxa"/>
          </w:tcPr>
          <w:p w:rsidR="001B066A" w:rsidRDefault="001B066A" w:rsidP="00A2139A">
            <w:pPr>
              <w:pStyle w:val="TableParagraph"/>
              <w:ind w:left="108"/>
              <w:rPr>
                <w:sz w:val="16"/>
              </w:rPr>
            </w:pPr>
            <w:r>
              <w:rPr>
                <w:sz w:val="16"/>
              </w:rPr>
              <w:t>Adozione atto di</w:t>
            </w:r>
          </w:p>
          <w:p w:rsidR="001B066A" w:rsidRDefault="001B066A" w:rsidP="00A2139A">
            <w:pPr>
              <w:pStyle w:val="TableParagraph"/>
              <w:spacing w:line="177" w:lineRule="exact"/>
              <w:ind w:left="108"/>
              <w:rPr>
                <w:sz w:val="16"/>
              </w:rPr>
            </w:pPr>
            <w:r>
              <w:rPr>
                <w:sz w:val="16"/>
              </w:rPr>
              <w:t>approvazione</w:t>
            </w:r>
          </w:p>
        </w:tc>
        <w:tc>
          <w:tcPr>
            <w:tcW w:w="1927" w:type="dxa"/>
          </w:tcPr>
          <w:p w:rsidR="001B066A" w:rsidRDefault="001B066A" w:rsidP="00A2139A">
            <w:pPr>
              <w:pStyle w:val="TableParagraph"/>
              <w:ind w:left="111"/>
              <w:rPr>
                <w:sz w:val="16"/>
              </w:rPr>
            </w:pPr>
            <w:r>
              <w:rPr>
                <w:sz w:val="16"/>
              </w:rPr>
              <w:t>RPCT</w:t>
            </w:r>
          </w:p>
        </w:tc>
      </w:tr>
      <w:tr w:rsidR="001B066A" w:rsidTr="00A2139A">
        <w:trPr>
          <w:trHeight w:val="976"/>
        </w:trPr>
        <w:tc>
          <w:tcPr>
            <w:tcW w:w="1925" w:type="dxa"/>
          </w:tcPr>
          <w:p w:rsidR="001B066A" w:rsidRDefault="001B066A" w:rsidP="00A2139A">
            <w:pPr>
              <w:pStyle w:val="TableParagraph"/>
              <w:rPr>
                <w:sz w:val="16"/>
              </w:rPr>
            </w:pPr>
            <w:r>
              <w:rPr>
                <w:sz w:val="16"/>
              </w:rPr>
              <w:t>attuata</w:t>
            </w:r>
          </w:p>
        </w:tc>
        <w:tc>
          <w:tcPr>
            <w:tcW w:w="1925" w:type="dxa"/>
          </w:tcPr>
          <w:p w:rsidR="001B066A" w:rsidRDefault="001B066A" w:rsidP="00A2139A">
            <w:pPr>
              <w:pStyle w:val="TableParagraph"/>
              <w:spacing w:line="240" w:lineRule="auto"/>
              <w:ind w:right="284"/>
              <w:rPr>
                <w:sz w:val="16"/>
              </w:rPr>
            </w:pPr>
            <w:r>
              <w:rPr>
                <w:sz w:val="16"/>
              </w:rPr>
              <w:t>Fase 3: informazione ai dipendenti in servizio</w:t>
            </w:r>
          </w:p>
        </w:tc>
        <w:tc>
          <w:tcPr>
            <w:tcW w:w="1927" w:type="dxa"/>
          </w:tcPr>
          <w:p w:rsidR="001B066A" w:rsidRDefault="001B066A" w:rsidP="00A2139A">
            <w:pPr>
              <w:pStyle w:val="TableParagraph"/>
              <w:spacing w:line="240" w:lineRule="auto"/>
              <w:rPr>
                <w:sz w:val="16"/>
              </w:rPr>
            </w:pPr>
            <w:r>
              <w:rPr>
                <w:sz w:val="16"/>
              </w:rPr>
              <w:t>Informazione al 100% del personale</w:t>
            </w:r>
          </w:p>
        </w:tc>
        <w:tc>
          <w:tcPr>
            <w:tcW w:w="1925" w:type="dxa"/>
          </w:tcPr>
          <w:p w:rsidR="001B066A" w:rsidRDefault="001B066A" w:rsidP="00A2139A">
            <w:pPr>
              <w:pStyle w:val="TableParagraph"/>
              <w:spacing w:line="240" w:lineRule="auto"/>
              <w:ind w:left="108" w:right="260"/>
              <w:rPr>
                <w:sz w:val="16"/>
              </w:rPr>
            </w:pPr>
            <w:r>
              <w:rPr>
                <w:sz w:val="16"/>
              </w:rPr>
              <w:t>Completa informazione della modalità delle segnalazioni e delle misure per garantire la</w:t>
            </w:r>
          </w:p>
          <w:p w:rsidR="001B066A" w:rsidRDefault="001B066A" w:rsidP="00A2139A">
            <w:pPr>
              <w:pStyle w:val="TableParagraph"/>
              <w:spacing w:line="176" w:lineRule="exact"/>
              <w:ind w:left="108"/>
              <w:rPr>
                <w:sz w:val="16"/>
              </w:rPr>
            </w:pPr>
            <w:r>
              <w:rPr>
                <w:sz w:val="16"/>
              </w:rPr>
              <w:t>segretezza</w:t>
            </w:r>
          </w:p>
        </w:tc>
        <w:tc>
          <w:tcPr>
            <w:tcW w:w="1927" w:type="dxa"/>
          </w:tcPr>
          <w:p w:rsidR="001B066A" w:rsidRDefault="001B066A" w:rsidP="00A2139A">
            <w:pPr>
              <w:pStyle w:val="TableParagraph"/>
              <w:ind w:left="111"/>
              <w:rPr>
                <w:sz w:val="16"/>
              </w:rPr>
            </w:pPr>
            <w:r>
              <w:rPr>
                <w:sz w:val="16"/>
              </w:rPr>
              <w:t>RPCT</w:t>
            </w:r>
          </w:p>
        </w:tc>
      </w:tr>
      <w:tr w:rsidR="001B066A" w:rsidTr="00A2139A">
        <w:trPr>
          <w:trHeight w:val="977"/>
        </w:trPr>
        <w:tc>
          <w:tcPr>
            <w:tcW w:w="1925" w:type="dxa"/>
          </w:tcPr>
          <w:p w:rsidR="001B066A" w:rsidRDefault="001B066A" w:rsidP="00A2139A">
            <w:pPr>
              <w:pStyle w:val="TableParagraph"/>
              <w:rPr>
                <w:sz w:val="16"/>
              </w:rPr>
            </w:pPr>
            <w:r>
              <w:rPr>
                <w:sz w:val="16"/>
              </w:rPr>
              <w:t>attuata</w:t>
            </w:r>
          </w:p>
        </w:tc>
        <w:tc>
          <w:tcPr>
            <w:tcW w:w="1925" w:type="dxa"/>
          </w:tcPr>
          <w:p w:rsidR="001B066A" w:rsidRDefault="001B066A" w:rsidP="00A2139A">
            <w:pPr>
              <w:pStyle w:val="TableParagraph"/>
              <w:spacing w:line="240" w:lineRule="auto"/>
              <w:ind w:right="128"/>
              <w:rPr>
                <w:sz w:val="16"/>
              </w:rPr>
            </w:pPr>
            <w:r>
              <w:rPr>
                <w:sz w:val="16"/>
              </w:rPr>
              <w:t>Fase 4: pubblicazione link dell’applicazione informatica</w:t>
            </w:r>
          </w:p>
          <w:p w:rsidR="001B066A" w:rsidRDefault="001B066A" w:rsidP="00A2139A">
            <w:pPr>
              <w:pStyle w:val="TableParagraph"/>
              <w:spacing w:line="240" w:lineRule="auto"/>
              <w:rPr>
                <w:sz w:val="16"/>
              </w:rPr>
            </w:pPr>
            <w:r>
              <w:rPr>
                <w:sz w:val="16"/>
              </w:rPr>
              <w:t>Whistleblower dell’ANAC</w:t>
            </w:r>
          </w:p>
        </w:tc>
        <w:tc>
          <w:tcPr>
            <w:tcW w:w="1927" w:type="dxa"/>
          </w:tcPr>
          <w:p w:rsidR="001B066A" w:rsidRDefault="001B066A" w:rsidP="00A2139A">
            <w:pPr>
              <w:pStyle w:val="TableParagraph"/>
              <w:spacing w:line="240" w:lineRule="auto"/>
              <w:ind w:right="141"/>
              <w:rPr>
                <w:sz w:val="16"/>
              </w:rPr>
            </w:pPr>
            <w:r>
              <w:rPr>
                <w:sz w:val="16"/>
              </w:rPr>
              <w:t>Informazione al 100% del personale</w:t>
            </w:r>
          </w:p>
        </w:tc>
        <w:tc>
          <w:tcPr>
            <w:tcW w:w="1925" w:type="dxa"/>
          </w:tcPr>
          <w:p w:rsidR="001B066A" w:rsidRDefault="001B066A" w:rsidP="00A2139A">
            <w:pPr>
              <w:pStyle w:val="TableParagraph"/>
              <w:spacing w:line="240" w:lineRule="auto"/>
              <w:ind w:left="108" w:right="423"/>
              <w:rPr>
                <w:sz w:val="16"/>
              </w:rPr>
            </w:pPr>
            <w:r>
              <w:rPr>
                <w:sz w:val="16"/>
              </w:rPr>
              <w:t>Pubblicazione nelle pagine dell’amministrazione trasparente e</w:t>
            </w:r>
          </w:p>
          <w:p w:rsidR="001B066A" w:rsidRDefault="001B066A" w:rsidP="00A2139A">
            <w:pPr>
              <w:pStyle w:val="TableParagraph"/>
              <w:spacing w:line="177" w:lineRule="exact"/>
              <w:ind w:left="108"/>
              <w:rPr>
                <w:sz w:val="16"/>
              </w:rPr>
            </w:pPr>
            <w:r>
              <w:rPr>
                <w:sz w:val="16"/>
              </w:rPr>
              <w:t>nell’intranet</w:t>
            </w:r>
          </w:p>
        </w:tc>
        <w:tc>
          <w:tcPr>
            <w:tcW w:w="1927" w:type="dxa"/>
          </w:tcPr>
          <w:p w:rsidR="001B066A" w:rsidRDefault="001B066A" w:rsidP="00A2139A">
            <w:pPr>
              <w:pStyle w:val="TableParagraph"/>
              <w:ind w:left="111"/>
              <w:rPr>
                <w:sz w:val="16"/>
              </w:rPr>
            </w:pPr>
            <w:r>
              <w:rPr>
                <w:sz w:val="16"/>
              </w:rPr>
              <w:t>RPCT e ufficio staff</w:t>
            </w:r>
          </w:p>
        </w:tc>
      </w:tr>
      <w:tr w:rsidR="001B066A" w:rsidTr="00A2139A">
        <w:trPr>
          <w:trHeight w:val="585"/>
        </w:trPr>
        <w:tc>
          <w:tcPr>
            <w:tcW w:w="1925" w:type="dxa"/>
          </w:tcPr>
          <w:p w:rsidR="001B066A" w:rsidRDefault="001B066A" w:rsidP="00A2139A">
            <w:pPr>
              <w:pStyle w:val="TableParagraph"/>
              <w:rPr>
                <w:sz w:val="16"/>
              </w:rPr>
            </w:pPr>
            <w:r>
              <w:rPr>
                <w:sz w:val="16"/>
              </w:rPr>
              <w:t>Da attuare</w:t>
            </w:r>
          </w:p>
        </w:tc>
        <w:tc>
          <w:tcPr>
            <w:tcW w:w="1925" w:type="dxa"/>
          </w:tcPr>
          <w:p w:rsidR="001B066A" w:rsidRDefault="001B066A" w:rsidP="00A2139A">
            <w:pPr>
              <w:pStyle w:val="TableParagraph"/>
              <w:spacing w:line="240" w:lineRule="auto"/>
              <w:ind w:right="284"/>
              <w:rPr>
                <w:sz w:val="16"/>
              </w:rPr>
            </w:pPr>
            <w:r>
              <w:rPr>
                <w:sz w:val="16"/>
              </w:rPr>
              <w:t>Fase 5: informazione ai dipendenti neo assunti</w:t>
            </w:r>
          </w:p>
        </w:tc>
        <w:tc>
          <w:tcPr>
            <w:tcW w:w="1927" w:type="dxa"/>
          </w:tcPr>
          <w:p w:rsidR="001B066A" w:rsidRDefault="001B066A" w:rsidP="00A2139A">
            <w:pPr>
              <w:pStyle w:val="TableParagraph"/>
              <w:spacing w:line="240" w:lineRule="auto"/>
              <w:ind w:right="257"/>
              <w:rPr>
                <w:sz w:val="16"/>
              </w:rPr>
            </w:pPr>
            <w:r>
              <w:rPr>
                <w:sz w:val="16"/>
              </w:rPr>
              <w:t>Informazione durante il corso di formazione sul</w:t>
            </w:r>
          </w:p>
          <w:p w:rsidR="001B066A" w:rsidRDefault="001B066A" w:rsidP="00A2139A">
            <w:pPr>
              <w:pStyle w:val="TableParagraph"/>
              <w:spacing w:line="175" w:lineRule="exact"/>
              <w:rPr>
                <w:sz w:val="16"/>
              </w:rPr>
            </w:pPr>
            <w:r>
              <w:rPr>
                <w:sz w:val="16"/>
              </w:rPr>
              <w:t>codice di comportamento</w:t>
            </w:r>
          </w:p>
        </w:tc>
        <w:tc>
          <w:tcPr>
            <w:tcW w:w="1925" w:type="dxa"/>
          </w:tcPr>
          <w:p w:rsidR="001B066A" w:rsidRDefault="001B066A" w:rsidP="00A2139A">
            <w:pPr>
              <w:pStyle w:val="TableParagraph"/>
              <w:ind w:left="108"/>
              <w:rPr>
                <w:sz w:val="16"/>
              </w:rPr>
            </w:pPr>
            <w:r>
              <w:rPr>
                <w:sz w:val="16"/>
              </w:rPr>
              <w:t>Completa informazione</w:t>
            </w:r>
          </w:p>
        </w:tc>
        <w:tc>
          <w:tcPr>
            <w:tcW w:w="1927" w:type="dxa"/>
          </w:tcPr>
          <w:p w:rsidR="001B066A" w:rsidRDefault="001B066A" w:rsidP="00A2139A">
            <w:pPr>
              <w:pStyle w:val="TableParagraph"/>
              <w:ind w:left="111"/>
              <w:rPr>
                <w:sz w:val="16"/>
              </w:rPr>
            </w:pPr>
            <w:r>
              <w:rPr>
                <w:sz w:val="16"/>
              </w:rPr>
              <w:t>Servizio Personale</w:t>
            </w:r>
          </w:p>
        </w:tc>
      </w:tr>
    </w:tbl>
    <w:p w:rsidR="001B066A" w:rsidRDefault="001B066A" w:rsidP="001B066A">
      <w:pPr>
        <w:jc w:val="both"/>
      </w:pPr>
    </w:p>
    <w:p w:rsidR="001B066A" w:rsidRDefault="001B066A" w:rsidP="001B066A"/>
    <w:p w:rsidR="001B066A" w:rsidRDefault="001B066A" w:rsidP="001B066A">
      <w:pPr>
        <w:pStyle w:val="Paragrafoelenco"/>
        <w:numPr>
          <w:ilvl w:val="2"/>
          <w:numId w:val="25"/>
        </w:numPr>
        <w:tabs>
          <w:tab w:val="left" w:pos="618"/>
        </w:tabs>
        <w:spacing w:before="56"/>
        <w:ind w:hanging="506"/>
        <w:rPr>
          <w:b/>
        </w:rPr>
      </w:pPr>
      <w:r>
        <w:rPr>
          <w:b/>
        </w:rPr>
        <w:t>- FORMAZIONE DEL</w:t>
      </w:r>
      <w:r>
        <w:rPr>
          <w:b/>
          <w:spacing w:val="-6"/>
        </w:rPr>
        <w:t xml:space="preserve"> </w:t>
      </w:r>
      <w:r>
        <w:rPr>
          <w:b/>
        </w:rPr>
        <w:t>PERSONALE</w:t>
      </w:r>
    </w:p>
    <w:p w:rsidR="001B066A" w:rsidRDefault="001B066A" w:rsidP="001B066A">
      <w:pPr>
        <w:ind w:left="112" w:right="110"/>
        <w:jc w:val="both"/>
      </w:pPr>
      <w:r>
        <w:t>Il Documento Unico di Programmazione per l’esercizio 2021-2023, approvato dal Consiglio comunale con deliberazione n. 23 del 18 novembre2020, annovera — nella “Sezione Strategica” — la «…</w:t>
      </w:r>
      <w:r>
        <w:rPr>
          <w:i/>
        </w:rPr>
        <w:t>formazione continua del personale e sviluppo delle competenze e delle conoscenze necessarie nei diversi ruoli organizzativi</w:t>
      </w:r>
      <w:r>
        <w:t>…» tra i criteri che ispirano l’assetto organizzativo del Comune.</w:t>
      </w:r>
    </w:p>
    <w:p w:rsidR="001B066A" w:rsidRDefault="001B066A" w:rsidP="001B066A">
      <w:pPr>
        <w:spacing w:before="121"/>
        <w:ind w:left="112" w:right="109"/>
        <w:jc w:val="both"/>
      </w:pPr>
      <w:r>
        <w:t>La formazione rientra dunque nella strategia organizzativa dell’ente, in linea con le finalità previste dall’articolo 1, comma 1, del decreto legislativo 30 marzo 2001, n. 165 s.m.i. “Norme generali sull'ordinamento del lavoro alle dipendenze delle amministrazioni pubbliche”, finalizzate all’accrescimento dell’efficienza delle Amministrazioni, la razionalizzazione del costo del lavoro pubblico e la migliore utilizzazione delle risorse umane.</w:t>
      </w:r>
    </w:p>
    <w:p w:rsidR="001B066A" w:rsidRDefault="001B066A" w:rsidP="001B066A">
      <w:pPr>
        <w:pStyle w:val="Corpotesto"/>
        <w:spacing w:before="2"/>
        <w:ind w:right="115"/>
        <w:jc w:val="both"/>
      </w:pPr>
      <w:r>
        <w:t>Nel quadro dei recenti processi di riforma, di riorganizzazione e di innovazione della pubblica amministrazione e dei costanti mutamenti normativi e tecnologici, il tema della formazione delle risorse umane si impone come uno dei principali strumenti di innovazione e di mutamento.</w:t>
      </w:r>
    </w:p>
    <w:p w:rsidR="001B066A" w:rsidRDefault="001B066A" w:rsidP="001B066A">
      <w:pPr>
        <w:pStyle w:val="Corpotesto"/>
        <w:ind w:right="113"/>
        <w:jc w:val="both"/>
      </w:pPr>
      <w:r>
        <w:t>L'acquisizione di nuove conoscenze, di nuove professionalità e di nuovi strumenti di lavoro diviene, dunque, condizione necessaria e indifferibile dell’attività svolta dalla pubblica amministrazione chiamata, negli ultimi tempi, a sostenere un notevole incremento quantitativo e qualitativo dei servizi forniti al cittadino e alle imprese.</w:t>
      </w:r>
    </w:p>
    <w:p w:rsidR="001B066A" w:rsidRDefault="001B066A" w:rsidP="001B066A">
      <w:pPr>
        <w:pStyle w:val="Corpotesto"/>
        <w:ind w:right="109"/>
        <w:jc w:val="both"/>
      </w:pPr>
      <w:r>
        <w:t>Per il Comune di Colledimezzo la formazione costituisce un impegno costante nell’ambito delle politiche di sviluppo del personale ed è considerata un necessario strumento a supporto</w:t>
      </w:r>
      <w:r>
        <w:rPr>
          <w:spacing w:val="-10"/>
        </w:rPr>
        <w:t xml:space="preserve"> </w:t>
      </w:r>
      <w:r>
        <w:t>di</w:t>
      </w:r>
      <w:r>
        <w:rPr>
          <w:spacing w:val="-7"/>
        </w:rPr>
        <w:t xml:space="preserve"> </w:t>
      </w:r>
      <w:r>
        <w:t>processi</w:t>
      </w:r>
      <w:r>
        <w:rPr>
          <w:spacing w:val="-8"/>
        </w:rPr>
        <w:t xml:space="preserve"> </w:t>
      </w:r>
      <w:r>
        <w:t>innovativi</w:t>
      </w:r>
      <w:r>
        <w:rPr>
          <w:spacing w:val="-8"/>
        </w:rPr>
        <w:t xml:space="preserve"> </w:t>
      </w:r>
      <w:r>
        <w:t>e</w:t>
      </w:r>
      <w:r>
        <w:rPr>
          <w:spacing w:val="-7"/>
        </w:rPr>
        <w:t xml:space="preserve"> </w:t>
      </w:r>
      <w:r>
        <w:t>di</w:t>
      </w:r>
      <w:r>
        <w:rPr>
          <w:spacing w:val="-7"/>
        </w:rPr>
        <w:t xml:space="preserve"> </w:t>
      </w:r>
      <w:r>
        <w:t>sviluppo</w:t>
      </w:r>
      <w:r>
        <w:rPr>
          <w:spacing w:val="-10"/>
        </w:rPr>
        <w:t xml:space="preserve"> </w:t>
      </w:r>
      <w:r>
        <w:t>organizzativo.</w:t>
      </w:r>
      <w:r>
        <w:rPr>
          <w:spacing w:val="-7"/>
        </w:rPr>
        <w:t xml:space="preserve"> </w:t>
      </w:r>
      <w:r>
        <w:t>La</w:t>
      </w:r>
      <w:r>
        <w:rPr>
          <w:spacing w:val="-7"/>
        </w:rPr>
        <w:t xml:space="preserve"> </w:t>
      </w:r>
      <w:r>
        <w:t>rilevanza</w:t>
      </w:r>
      <w:r>
        <w:rPr>
          <w:spacing w:val="-7"/>
        </w:rPr>
        <w:t xml:space="preserve"> </w:t>
      </w:r>
      <w:r>
        <w:t>riconosciuta</w:t>
      </w:r>
      <w:r>
        <w:rPr>
          <w:spacing w:val="-7"/>
        </w:rPr>
        <w:t xml:space="preserve"> </w:t>
      </w:r>
      <w:r>
        <w:t>alla</w:t>
      </w:r>
      <w:r>
        <w:rPr>
          <w:spacing w:val="-8"/>
        </w:rPr>
        <w:t xml:space="preserve"> </w:t>
      </w:r>
      <w:r>
        <w:t>formazione è sintomo evidente della volontà dell’ente di far crescere professionalmente i propri dipendenti garantendo a tutti le stesse opportunità di</w:t>
      </w:r>
      <w:r>
        <w:rPr>
          <w:spacing w:val="-10"/>
        </w:rPr>
        <w:t xml:space="preserve"> </w:t>
      </w:r>
      <w:r>
        <w:t>partecipazione.</w:t>
      </w:r>
    </w:p>
    <w:p w:rsidR="001B066A" w:rsidRDefault="001B066A" w:rsidP="001B066A">
      <w:pPr>
        <w:jc w:val="both"/>
        <w:sectPr w:rsidR="001B066A">
          <w:pgSz w:w="11910" w:h="16840"/>
          <w:pgMar w:top="1580" w:right="1020" w:bottom="1200" w:left="1020" w:header="0" w:footer="1000" w:gutter="0"/>
          <w:cols w:space="720"/>
        </w:sectPr>
      </w:pPr>
    </w:p>
    <w:p w:rsidR="001B066A" w:rsidRDefault="001B066A" w:rsidP="001B066A">
      <w:pPr>
        <w:pStyle w:val="Corpotesto"/>
        <w:spacing w:line="480" w:lineRule="auto"/>
        <w:ind w:right="389"/>
      </w:pPr>
      <w:r>
        <w:rPr>
          <w:u w:val="single"/>
        </w:rPr>
        <w:lastRenderedPageBreak/>
        <w:t>Attuazione della misura</w:t>
      </w:r>
    </w:p>
    <w:p w:rsidR="001B066A" w:rsidRDefault="001B066A" w:rsidP="001B066A">
      <w:pPr>
        <w:pStyle w:val="Corpotesto"/>
        <w:ind w:right="110"/>
        <w:jc w:val="both"/>
      </w:pPr>
      <w:r>
        <w:t>Definizione</w:t>
      </w:r>
      <w:r>
        <w:rPr>
          <w:spacing w:val="-7"/>
        </w:rPr>
        <w:t xml:space="preserve"> </w:t>
      </w:r>
      <w:r>
        <w:t>del</w:t>
      </w:r>
      <w:r>
        <w:rPr>
          <w:spacing w:val="-4"/>
        </w:rPr>
        <w:t xml:space="preserve"> </w:t>
      </w:r>
      <w:r>
        <w:t>“Piano</w:t>
      </w:r>
      <w:r>
        <w:rPr>
          <w:spacing w:val="-3"/>
        </w:rPr>
        <w:t xml:space="preserve"> </w:t>
      </w:r>
      <w:r>
        <w:t>annuale</w:t>
      </w:r>
      <w:r>
        <w:rPr>
          <w:spacing w:val="-7"/>
        </w:rPr>
        <w:t xml:space="preserve"> </w:t>
      </w:r>
      <w:r>
        <w:t>della</w:t>
      </w:r>
      <w:r>
        <w:rPr>
          <w:spacing w:val="-6"/>
        </w:rPr>
        <w:t xml:space="preserve"> </w:t>
      </w:r>
      <w:r>
        <w:t>formazione</w:t>
      </w:r>
      <w:r>
        <w:rPr>
          <w:spacing w:val="-4"/>
        </w:rPr>
        <w:t xml:space="preserve"> </w:t>
      </w:r>
      <w:r>
        <w:t>del</w:t>
      </w:r>
      <w:r>
        <w:rPr>
          <w:spacing w:val="-3"/>
        </w:rPr>
        <w:t xml:space="preserve"> </w:t>
      </w:r>
      <w:r>
        <w:t>personale”</w:t>
      </w:r>
      <w:r>
        <w:rPr>
          <w:spacing w:val="-7"/>
        </w:rPr>
        <w:t xml:space="preserve"> </w:t>
      </w:r>
      <w:r>
        <w:t>del</w:t>
      </w:r>
      <w:r>
        <w:rPr>
          <w:spacing w:val="-3"/>
        </w:rPr>
        <w:t xml:space="preserve"> </w:t>
      </w:r>
      <w:r>
        <w:t>Comune</w:t>
      </w:r>
      <w:r>
        <w:rPr>
          <w:spacing w:val="-4"/>
        </w:rPr>
        <w:t xml:space="preserve"> </w:t>
      </w:r>
      <w:r>
        <w:t>di</w:t>
      </w:r>
      <w:r>
        <w:rPr>
          <w:spacing w:val="-5"/>
        </w:rPr>
        <w:t xml:space="preserve"> </w:t>
      </w:r>
      <w:r>
        <w:t>Colledimezzo</w:t>
      </w:r>
      <w:r>
        <w:rPr>
          <w:spacing w:val="-3"/>
        </w:rPr>
        <w:t xml:space="preserve"> </w:t>
      </w:r>
      <w:r>
        <w:t>che persegue l’obiettivo di accrescere e sviluppare continuativamente il bagaglio formativo e professionale delle risorse umane che costituiscono l’ente, valorizzando le differenti professionalità e competenze presenti.</w:t>
      </w:r>
    </w:p>
    <w:p w:rsidR="001B066A" w:rsidRDefault="001B066A" w:rsidP="001B066A">
      <w:pPr>
        <w:pStyle w:val="Corpotesto"/>
        <w:spacing w:before="1"/>
        <w:jc w:val="both"/>
      </w:pPr>
      <w:r>
        <w:t>Obiettivo specifico diviene il soddisfare il fabbisogno formativo dettato da:</w:t>
      </w:r>
    </w:p>
    <w:p w:rsidR="001B066A" w:rsidRDefault="001B066A" w:rsidP="001B066A">
      <w:pPr>
        <w:pStyle w:val="Paragrafoelenco"/>
        <w:numPr>
          <w:ilvl w:val="0"/>
          <w:numId w:val="5"/>
        </w:numPr>
        <w:tabs>
          <w:tab w:val="left" w:pos="821"/>
          <w:tab w:val="left" w:pos="822"/>
        </w:tabs>
        <w:ind w:hanging="710"/>
        <w:rPr>
          <w:sz w:val="24"/>
        </w:rPr>
      </w:pPr>
      <w:r>
        <w:rPr>
          <w:sz w:val="24"/>
        </w:rPr>
        <w:t>innovazioni di carattere normativo e/o</w:t>
      </w:r>
      <w:r>
        <w:rPr>
          <w:spacing w:val="-10"/>
          <w:sz w:val="24"/>
        </w:rPr>
        <w:t xml:space="preserve"> </w:t>
      </w:r>
      <w:r>
        <w:rPr>
          <w:sz w:val="24"/>
        </w:rPr>
        <w:t>tecnologico;</w:t>
      </w:r>
    </w:p>
    <w:p w:rsidR="001B066A" w:rsidRDefault="001B066A" w:rsidP="001B066A">
      <w:pPr>
        <w:pStyle w:val="Paragrafoelenco"/>
        <w:numPr>
          <w:ilvl w:val="0"/>
          <w:numId w:val="5"/>
        </w:numPr>
        <w:tabs>
          <w:tab w:val="left" w:pos="821"/>
          <w:tab w:val="left" w:pos="822"/>
        </w:tabs>
        <w:ind w:hanging="710"/>
        <w:rPr>
          <w:sz w:val="24"/>
        </w:rPr>
      </w:pPr>
      <w:r>
        <w:rPr>
          <w:sz w:val="24"/>
        </w:rPr>
        <w:t>nuove</w:t>
      </w:r>
      <w:r>
        <w:rPr>
          <w:spacing w:val="-3"/>
          <w:sz w:val="24"/>
        </w:rPr>
        <w:t xml:space="preserve"> </w:t>
      </w:r>
      <w:r>
        <w:rPr>
          <w:sz w:val="24"/>
        </w:rPr>
        <w:t>assunzioni;</w:t>
      </w:r>
    </w:p>
    <w:p w:rsidR="001B066A" w:rsidRDefault="001B066A" w:rsidP="001B066A">
      <w:pPr>
        <w:pStyle w:val="Paragrafoelenco"/>
        <w:numPr>
          <w:ilvl w:val="0"/>
          <w:numId w:val="5"/>
        </w:numPr>
        <w:tabs>
          <w:tab w:val="left" w:pos="821"/>
          <w:tab w:val="left" w:pos="822"/>
        </w:tabs>
        <w:ind w:hanging="710"/>
        <w:rPr>
          <w:sz w:val="24"/>
        </w:rPr>
      </w:pPr>
      <w:r>
        <w:rPr>
          <w:sz w:val="24"/>
        </w:rPr>
        <w:t>nuove assegnazioni settoriali di</w:t>
      </w:r>
      <w:r>
        <w:rPr>
          <w:spacing w:val="-2"/>
          <w:sz w:val="24"/>
        </w:rPr>
        <w:t xml:space="preserve"> </w:t>
      </w:r>
      <w:r>
        <w:rPr>
          <w:sz w:val="24"/>
        </w:rPr>
        <w:t>personale;</w:t>
      </w:r>
    </w:p>
    <w:p w:rsidR="001B066A" w:rsidRDefault="001B066A" w:rsidP="001B066A">
      <w:pPr>
        <w:pStyle w:val="Paragrafoelenco"/>
        <w:numPr>
          <w:ilvl w:val="0"/>
          <w:numId w:val="5"/>
        </w:numPr>
        <w:tabs>
          <w:tab w:val="left" w:pos="821"/>
          <w:tab w:val="left" w:pos="822"/>
        </w:tabs>
        <w:ind w:hanging="710"/>
        <w:rPr>
          <w:sz w:val="24"/>
        </w:rPr>
      </w:pPr>
      <w:r>
        <w:rPr>
          <w:sz w:val="24"/>
        </w:rPr>
        <w:t>obblighi di</w:t>
      </w:r>
      <w:r>
        <w:rPr>
          <w:spacing w:val="-3"/>
          <w:sz w:val="24"/>
        </w:rPr>
        <w:t xml:space="preserve"> </w:t>
      </w:r>
      <w:r>
        <w:rPr>
          <w:sz w:val="24"/>
        </w:rPr>
        <w:t>legge;</w:t>
      </w:r>
    </w:p>
    <w:p w:rsidR="001B066A" w:rsidRDefault="001B066A" w:rsidP="001B066A">
      <w:pPr>
        <w:pStyle w:val="Paragrafoelenco"/>
        <w:numPr>
          <w:ilvl w:val="0"/>
          <w:numId w:val="5"/>
        </w:numPr>
        <w:tabs>
          <w:tab w:val="left" w:pos="821"/>
          <w:tab w:val="left" w:pos="822"/>
        </w:tabs>
        <w:ind w:hanging="710"/>
        <w:rPr>
          <w:sz w:val="24"/>
        </w:rPr>
      </w:pPr>
      <w:r>
        <w:rPr>
          <w:sz w:val="24"/>
        </w:rPr>
        <w:t>necessità di aggiornamento</w:t>
      </w:r>
      <w:r>
        <w:rPr>
          <w:spacing w:val="-5"/>
          <w:sz w:val="24"/>
        </w:rPr>
        <w:t xml:space="preserve"> </w:t>
      </w:r>
      <w:r>
        <w:rPr>
          <w:sz w:val="24"/>
        </w:rPr>
        <w:t>professionale;</w:t>
      </w:r>
    </w:p>
    <w:p w:rsidR="001B066A" w:rsidRDefault="001B066A" w:rsidP="001B066A">
      <w:pPr>
        <w:jc w:val="both"/>
      </w:pPr>
    </w:p>
    <w:p w:rsidR="001B066A" w:rsidRDefault="001B066A" w:rsidP="001B066A">
      <w:pPr>
        <w:pStyle w:val="Paragrafoelenco"/>
        <w:numPr>
          <w:ilvl w:val="2"/>
          <w:numId w:val="25"/>
        </w:numPr>
        <w:tabs>
          <w:tab w:val="left" w:pos="731"/>
        </w:tabs>
        <w:spacing w:before="57"/>
        <w:ind w:left="730" w:hanging="619"/>
        <w:rPr>
          <w:b/>
        </w:rPr>
      </w:pPr>
      <w:r>
        <w:rPr>
          <w:b/>
        </w:rPr>
        <w:t>- MONITORAGGIO DEI TEMPI</w:t>
      </w:r>
      <w:r>
        <w:rPr>
          <w:b/>
          <w:spacing w:val="-7"/>
        </w:rPr>
        <w:t xml:space="preserve"> </w:t>
      </w:r>
      <w:r>
        <w:rPr>
          <w:b/>
        </w:rPr>
        <w:t>PROCEDIMENTALI</w:t>
      </w:r>
    </w:p>
    <w:p w:rsidR="001B066A" w:rsidRDefault="001B066A" w:rsidP="001B066A">
      <w:pPr>
        <w:pStyle w:val="Corpotesto"/>
        <w:ind w:left="0"/>
        <w:rPr>
          <w:b/>
        </w:rPr>
      </w:pPr>
    </w:p>
    <w:p w:rsidR="001B066A" w:rsidRDefault="001B066A" w:rsidP="001B066A">
      <w:pPr>
        <w:ind w:left="112" w:right="109"/>
        <w:jc w:val="both"/>
      </w:pPr>
      <w:r>
        <w:t>L’obiettivo perseguito attraverso la misura “Monitoraggio dei tempi procedimentali” è quello di consentire l’attuazione di due diversi adempimenti tra loro strettamente connessi: da un lato l’aggiornamento annuale dei procedimenti amministrativi ai sensi dell’art. 35 del d.lgs. n. 33/2013 e dall’altro la realizzazione della misura generale del monitoraggio dei tempi procedimentali, che presuppone logicamente una mappatura attuale dei procedimenti.</w:t>
      </w:r>
    </w:p>
    <w:p w:rsidR="001B066A" w:rsidRDefault="001B066A" w:rsidP="001B066A">
      <w:pPr>
        <w:spacing w:before="1"/>
        <w:ind w:left="112" w:right="109"/>
        <w:jc w:val="both"/>
      </w:pPr>
      <w:r>
        <w:t>Il c.d “decreto semplificazioni” del 2020 (Legge n. 120 del 2020) ha inoltre modificato l’articolo l’art. 2 della legge n. 241 del 1990, che al c. 4 bis ora prevede che “Le pubbliche amministrazioni misurano e pubblicano nel proprio sito internet istituzionale, nella sezione “Amministrazione trasparente”, i tempi effettivi di conclusione dei procedimenti amministrativi di maggiore impatto per i cittadini e per le imprese, comparandoli con i termini previsti dalla normativa vigente. Con decreto del Presidente del Consiglio dei ministri, su proposta del Ministro per la pubblica amministrazione, previa intesa in Conferenza unificata di cui</w:t>
      </w:r>
      <w:r>
        <w:rPr>
          <w:spacing w:val="-4"/>
        </w:rPr>
        <w:t xml:space="preserve"> </w:t>
      </w:r>
      <w:r>
        <w:t>all’articolo</w:t>
      </w:r>
      <w:r>
        <w:rPr>
          <w:spacing w:val="-2"/>
        </w:rPr>
        <w:t xml:space="preserve"> </w:t>
      </w:r>
      <w:r>
        <w:t>8</w:t>
      </w:r>
      <w:r>
        <w:rPr>
          <w:spacing w:val="-3"/>
        </w:rPr>
        <w:t xml:space="preserve"> </w:t>
      </w:r>
      <w:r>
        <w:t>del</w:t>
      </w:r>
      <w:r>
        <w:rPr>
          <w:spacing w:val="-3"/>
        </w:rPr>
        <w:t xml:space="preserve"> </w:t>
      </w:r>
      <w:r>
        <w:t>decreto</w:t>
      </w:r>
      <w:r>
        <w:rPr>
          <w:spacing w:val="-2"/>
        </w:rPr>
        <w:t xml:space="preserve"> </w:t>
      </w:r>
      <w:r>
        <w:t>legislativo</w:t>
      </w:r>
      <w:r>
        <w:rPr>
          <w:spacing w:val="-4"/>
        </w:rPr>
        <w:t xml:space="preserve"> </w:t>
      </w:r>
      <w:r>
        <w:t>28</w:t>
      </w:r>
      <w:r>
        <w:rPr>
          <w:spacing w:val="-3"/>
        </w:rPr>
        <w:t xml:space="preserve"> </w:t>
      </w:r>
      <w:r>
        <w:t>agosto</w:t>
      </w:r>
      <w:r>
        <w:rPr>
          <w:spacing w:val="-2"/>
        </w:rPr>
        <w:t xml:space="preserve"> </w:t>
      </w:r>
      <w:r>
        <w:t>1997,</w:t>
      </w:r>
      <w:r>
        <w:rPr>
          <w:spacing w:val="-3"/>
        </w:rPr>
        <w:t xml:space="preserve"> </w:t>
      </w:r>
      <w:r>
        <w:t>n.</w:t>
      </w:r>
      <w:r>
        <w:rPr>
          <w:spacing w:val="-4"/>
        </w:rPr>
        <w:t xml:space="preserve"> </w:t>
      </w:r>
      <w:r>
        <w:t>281,</w:t>
      </w:r>
      <w:r>
        <w:rPr>
          <w:spacing w:val="-3"/>
        </w:rPr>
        <w:t xml:space="preserve"> </w:t>
      </w:r>
      <w:r>
        <w:t>sono</w:t>
      </w:r>
      <w:r>
        <w:rPr>
          <w:spacing w:val="-2"/>
        </w:rPr>
        <w:t xml:space="preserve"> </w:t>
      </w:r>
      <w:r>
        <w:t>definiti</w:t>
      </w:r>
      <w:r>
        <w:rPr>
          <w:spacing w:val="-6"/>
        </w:rPr>
        <w:t xml:space="preserve"> </w:t>
      </w:r>
      <w:r>
        <w:t>modalità</w:t>
      </w:r>
      <w:r>
        <w:rPr>
          <w:spacing w:val="-3"/>
        </w:rPr>
        <w:t xml:space="preserve"> </w:t>
      </w:r>
      <w:r>
        <w:t>e</w:t>
      </w:r>
      <w:r>
        <w:rPr>
          <w:spacing w:val="-3"/>
        </w:rPr>
        <w:t xml:space="preserve"> </w:t>
      </w:r>
      <w:r>
        <w:t>criteri</w:t>
      </w:r>
      <w:r>
        <w:rPr>
          <w:spacing w:val="-4"/>
        </w:rPr>
        <w:t xml:space="preserve"> </w:t>
      </w:r>
      <w:r>
        <w:t>di</w:t>
      </w:r>
      <w:r>
        <w:rPr>
          <w:spacing w:val="-3"/>
        </w:rPr>
        <w:t xml:space="preserve"> </w:t>
      </w:r>
      <w:r>
        <w:t>misurazione dei tempi effettivi di conclusione dei procedimenti, nonché le ulteriori modalità di pubblicazione di cui al primo</w:t>
      </w:r>
      <w:r>
        <w:rPr>
          <w:spacing w:val="-11"/>
        </w:rPr>
        <w:t xml:space="preserve"> </w:t>
      </w:r>
      <w:r>
        <w:t>periodo”:</w:t>
      </w:r>
      <w:r>
        <w:rPr>
          <w:spacing w:val="-12"/>
        </w:rPr>
        <w:t xml:space="preserve"> </w:t>
      </w:r>
      <w:r>
        <w:t>nel</w:t>
      </w:r>
      <w:r>
        <w:rPr>
          <w:spacing w:val="-13"/>
        </w:rPr>
        <w:t xml:space="preserve"> </w:t>
      </w:r>
      <w:r>
        <w:t>momento</w:t>
      </w:r>
      <w:r>
        <w:rPr>
          <w:spacing w:val="-11"/>
        </w:rPr>
        <w:t xml:space="preserve"> </w:t>
      </w:r>
      <w:r>
        <w:t>della</w:t>
      </w:r>
      <w:r>
        <w:rPr>
          <w:spacing w:val="-13"/>
        </w:rPr>
        <w:t xml:space="preserve"> </w:t>
      </w:r>
      <w:r>
        <w:t>redazione</w:t>
      </w:r>
      <w:r>
        <w:rPr>
          <w:spacing w:val="-12"/>
        </w:rPr>
        <w:t xml:space="preserve"> </w:t>
      </w:r>
      <w:r>
        <w:t>di</w:t>
      </w:r>
      <w:r>
        <w:rPr>
          <w:spacing w:val="-13"/>
        </w:rPr>
        <w:t xml:space="preserve"> </w:t>
      </w:r>
      <w:r>
        <w:t>questo</w:t>
      </w:r>
      <w:r>
        <w:rPr>
          <w:spacing w:val="-12"/>
        </w:rPr>
        <w:t xml:space="preserve"> </w:t>
      </w:r>
      <w:r>
        <w:t>piano,</w:t>
      </w:r>
      <w:r>
        <w:rPr>
          <w:spacing w:val="-14"/>
        </w:rPr>
        <w:t xml:space="preserve"> </w:t>
      </w:r>
      <w:r>
        <w:t>manca</w:t>
      </w:r>
      <w:r>
        <w:rPr>
          <w:spacing w:val="-13"/>
        </w:rPr>
        <w:t xml:space="preserve"> </w:t>
      </w:r>
      <w:r>
        <w:t>ancora</w:t>
      </w:r>
      <w:r>
        <w:rPr>
          <w:spacing w:val="-13"/>
        </w:rPr>
        <w:t xml:space="preserve"> </w:t>
      </w:r>
      <w:r>
        <w:t>il</w:t>
      </w:r>
      <w:r>
        <w:rPr>
          <w:spacing w:val="-13"/>
        </w:rPr>
        <w:t xml:space="preserve"> </w:t>
      </w:r>
      <w:r>
        <w:t>decreto</w:t>
      </w:r>
      <w:r>
        <w:rPr>
          <w:spacing w:val="-12"/>
        </w:rPr>
        <w:t xml:space="preserve"> </w:t>
      </w:r>
      <w:r>
        <w:t>attuativo</w:t>
      </w:r>
      <w:r>
        <w:rPr>
          <w:spacing w:val="-12"/>
        </w:rPr>
        <w:t xml:space="preserve"> </w:t>
      </w:r>
      <w:r>
        <w:t>della</w:t>
      </w:r>
      <w:r>
        <w:rPr>
          <w:spacing w:val="-13"/>
        </w:rPr>
        <w:t xml:space="preserve"> </w:t>
      </w:r>
      <w:r>
        <w:t>misura che permetterà di portare a termine in modo completo e rispondente alle prescrizioni legislative il monitoraggio dei tempi procedimentali, sia quelli già inseriti in Amministrazione trasparente, sia quelli che verranno</w:t>
      </w:r>
      <w:r>
        <w:rPr>
          <w:spacing w:val="-10"/>
        </w:rPr>
        <w:t xml:space="preserve"> </w:t>
      </w:r>
      <w:r>
        <w:t>individuati</w:t>
      </w:r>
      <w:r>
        <w:rPr>
          <w:spacing w:val="-8"/>
        </w:rPr>
        <w:t xml:space="preserve"> </w:t>
      </w:r>
      <w:r>
        <w:t>come</w:t>
      </w:r>
      <w:r>
        <w:rPr>
          <w:spacing w:val="-10"/>
        </w:rPr>
        <w:t xml:space="preserve"> </w:t>
      </w:r>
      <w:r>
        <w:t>procedimenti</w:t>
      </w:r>
      <w:r>
        <w:rPr>
          <w:spacing w:val="-8"/>
        </w:rPr>
        <w:t xml:space="preserve"> </w:t>
      </w:r>
      <w:r>
        <w:t>di</w:t>
      </w:r>
      <w:r>
        <w:rPr>
          <w:spacing w:val="-12"/>
        </w:rPr>
        <w:t xml:space="preserve"> </w:t>
      </w:r>
      <w:r>
        <w:t>maggiore</w:t>
      </w:r>
      <w:r>
        <w:rPr>
          <w:spacing w:val="-7"/>
        </w:rPr>
        <w:t xml:space="preserve"> </w:t>
      </w:r>
      <w:r>
        <w:t>impatto</w:t>
      </w:r>
      <w:r>
        <w:rPr>
          <w:spacing w:val="35"/>
        </w:rPr>
        <w:t xml:space="preserve"> </w:t>
      </w:r>
      <w:r>
        <w:t>per</w:t>
      </w:r>
      <w:r>
        <w:rPr>
          <w:spacing w:val="-8"/>
        </w:rPr>
        <w:t xml:space="preserve"> </w:t>
      </w:r>
      <w:r>
        <w:t>i</w:t>
      </w:r>
      <w:r>
        <w:rPr>
          <w:spacing w:val="-11"/>
        </w:rPr>
        <w:t xml:space="preserve"> </w:t>
      </w:r>
      <w:r>
        <w:t>cittadini</w:t>
      </w:r>
      <w:r>
        <w:rPr>
          <w:spacing w:val="-9"/>
        </w:rPr>
        <w:t xml:space="preserve"> </w:t>
      </w:r>
      <w:r>
        <w:t>e</w:t>
      </w:r>
      <w:r>
        <w:rPr>
          <w:spacing w:val="-7"/>
        </w:rPr>
        <w:t xml:space="preserve"> </w:t>
      </w:r>
      <w:r>
        <w:t>le</w:t>
      </w:r>
      <w:r>
        <w:rPr>
          <w:spacing w:val="-7"/>
        </w:rPr>
        <w:t xml:space="preserve"> </w:t>
      </w:r>
      <w:r>
        <w:t>imprese,</w:t>
      </w:r>
      <w:r>
        <w:rPr>
          <w:spacing w:val="-7"/>
        </w:rPr>
        <w:t xml:space="preserve"> </w:t>
      </w:r>
      <w:r>
        <w:t>come</w:t>
      </w:r>
      <w:r>
        <w:rPr>
          <w:spacing w:val="-8"/>
        </w:rPr>
        <w:t xml:space="preserve"> </w:t>
      </w:r>
      <w:r>
        <w:t>previsto</w:t>
      </w:r>
      <w:r>
        <w:rPr>
          <w:spacing w:val="-7"/>
        </w:rPr>
        <w:t xml:space="preserve"> </w:t>
      </w:r>
      <w:r>
        <w:t>dalla novellata Legge sul procedimenti</w:t>
      </w:r>
      <w:r>
        <w:rPr>
          <w:spacing w:val="-9"/>
        </w:rPr>
        <w:t xml:space="preserve"> </w:t>
      </w:r>
      <w:r>
        <w:t>amministrativo.</w:t>
      </w:r>
    </w:p>
    <w:p w:rsidR="001B066A" w:rsidRDefault="001B066A" w:rsidP="001B066A">
      <w:pPr>
        <w:pStyle w:val="Corpotesto"/>
        <w:spacing w:before="2"/>
        <w:ind w:left="0"/>
      </w:pPr>
    </w:p>
    <w:p w:rsidR="001B066A" w:rsidRDefault="001B066A" w:rsidP="001B066A">
      <w:pPr>
        <w:pStyle w:val="Corpotesto"/>
        <w:jc w:val="both"/>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2"/>
      </w:pPr>
      <w:r>
        <w:t>Nel corso dell'anno 2021 verranno attuate diverse azioni, ed in particolare:</w:t>
      </w:r>
    </w:p>
    <w:p w:rsidR="001B066A" w:rsidRDefault="001B066A" w:rsidP="001B066A">
      <w:pPr>
        <w:pStyle w:val="Paragrafoelenco"/>
        <w:numPr>
          <w:ilvl w:val="0"/>
          <w:numId w:val="3"/>
        </w:numPr>
        <w:tabs>
          <w:tab w:val="left" w:pos="833"/>
          <w:tab w:val="left" w:pos="834"/>
        </w:tabs>
        <w:spacing w:before="59"/>
        <w:ind w:right="117"/>
        <w:rPr>
          <w:sz w:val="24"/>
        </w:rPr>
      </w:pPr>
      <w:r>
        <w:rPr>
          <w:sz w:val="24"/>
        </w:rPr>
        <w:t>monitoraggio dei procedimenti amministrativi anche alla luce dell’evoluzione della normativa</w:t>
      </w:r>
    </w:p>
    <w:p w:rsidR="001B066A" w:rsidRDefault="001B066A" w:rsidP="001B066A">
      <w:pPr>
        <w:pStyle w:val="Paragrafoelenco"/>
        <w:numPr>
          <w:ilvl w:val="0"/>
          <w:numId w:val="3"/>
        </w:numPr>
        <w:tabs>
          <w:tab w:val="left" w:pos="833"/>
          <w:tab w:val="left" w:pos="834"/>
        </w:tabs>
        <w:spacing w:line="293" w:lineRule="exact"/>
        <w:rPr>
          <w:sz w:val="24"/>
        </w:rPr>
      </w:pPr>
      <w:r>
        <w:rPr>
          <w:sz w:val="24"/>
        </w:rPr>
        <w:t>aggiornamenti delle schede nel caso</w:t>
      </w:r>
      <w:r>
        <w:rPr>
          <w:spacing w:val="-3"/>
          <w:sz w:val="24"/>
        </w:rPr>
        <w:t xml:space="preserve"> </w:t>
      </w:r>
      <w:r>
        <w:rPr>
          <w:sz w:val="24"/>
        </w:rPr>
        <w:t>necessario</w:t>
      </w:r>
    </w:p>
    <w:p w:rsidR="001B066A" w:rsidRDefault="001B066A" w:rsidP="001B066A">
      <w:pPr>
        <w:spacing w:line="293" w:lineRule="exact"/>
        <w:rPr>
          <w:sz w:val="24"/>
        </w:rPr>
        <w:sectPr w:rsidR="001B066A">
          <w:pgSz w:w="11910" w:h="16840"/>
          <w:pgMar w:top="1360" w:right="1020" w:bottom="1200" w:left="1020" w:header="0" w:footer="100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1"/>
        </w:trPr>
        <w:tc>
          <w:tcPr>
            <w:tcW w:w="9629" w:type="dxa"/>
            <w:gridSpan w:val="5"/>
          </w:tcPr>
          <w:p w:rsidR="001B066A" w:rsidRDefault="001B066A" w:rsidP="00A2139A">
            <w:pPr>
              <w:pStyle w:val="TableParagraph"/>
              <w:ind w:left="1930" w:right="1916"/>
              <w:jc w:val="center"/>
              <w:rPr>
                <w:sz w:val="16"/>
              </w:rPr>
            </w:pPr>
            <w:bookmarkStart w:id="19" w:name="_bookmark43"/>
            <w:bookmarkEnd w:id="19"/>
            <w:r>
              <w:rPr>
                <w:sz w:val="16"/>
              </w:rPr>
              <w:lastRenderedPageBreak/>
              <w:t>Misura generale</w:t>
            </w:r>
          </w:p>
          <w:p w:rsidR="001B066A" w:rsidRDefault="001B066A" w:rsidP="00A2139A">
            <w:pPr>
              <w:pStyle w:val="TableParagraph"/>
              <w:spacing w:line="177" w:lineRule="exact"/>
              <w:ind w:left="1928" w:right="1916"/>
              <w:jc w:val="center"/>
              <w:rPr>
                <w:sz w:val="16"/>
              </w:rPr>
            </w:pPr>
            <w:r>
              <w:rPr>
                <w:sz w:val="16"/>
              </w:rPr>
              <w:t>Monitoraggio dei tempi procedimentali</w:t>
            </w:r>
          </w:p>
        </w:tc>
      </w:tr>
      <w:tr w:rsidR="001B066A" w:rsidTr="00A2139A">
        <w:trPr>
          <w:trHeight w:val="390"/>
        </w:trPr>
        <w:tc>
          <w:tcPr>
            <w:tcW w:w="1925" w:type="dxa"/>
          </w:tcPr>
          <w:p w:rsidR="001B066A" w:rsidRDefault="001B066A" w:rsidP="00A2139A">
            <w:pPr>
              <w:pStyle w:val="TableParagraph"/>
              <w:ind w:left="89" w:right="77"/>
              <w:jc w:val="center"/>
              <w:rPr>
                <w:sz w:val="16"/>
              </w:rPr>
            </w:pPr>
            <w:r>
              <w:rPr>
                <w:sz w:val="16"/>
              </w:rPr>
              <w:t>Stato di attuazione al</w:t>
            </w:r>
          </w:p>
          <w:p w:rsidR="001B066A" w:rsidRDefault="001B066A" w:rsidP="00A2139A">
            <w:pPr>
              <w:pStyle w:val="TableParagraph"/>
              <w:spacing w:line="177" w:lineRule="exact"/>
              <w:ind w:left="89" w:right="72"/>
              <w:jc w:val="center"/>
              <w:rPr>
                <w:sz w:val="16"/>
              </w:rPr>
            </w:pPr>
            <w:r>
              <w:rPr>
                <w:sz w:val="16"/>
              </w:rPr>
              <w:t>1/1/2021</w:t>
            </w:r>
          </w:p>
        </w:tc>
        <w:tc>
          <w:tcPr>
            <w:tcW w:w="1925" w:type="dxa"/>
          </w:tcPr>
          <w:p w:rsidR="001B066A" w:rsidRDefault="001B066A" w:rsidP="00A2139A">
            <w:pPr>
              <w:pStyle w:val="TableParagraph"/>
              <w:ind w:left="129"/>
              <w:rPr>
                <w:sz w:val="16"/>
              </w:rPr>
            </w:pPr>
            <w:r>
              <w:rPr>
                <w:sz w:val="16"/>
              </w:rPr>
              <w:t>Fasi e tempi di attuazione</w:t>
            </w:r>
          </w:p>
        </w:tc>
        <w:tc>
          <w:tcPr>
            <w:tcW w:w="1927" w:type="dxa"/>
          </w:tcPr>
          <w:p w:rsidR="001B066A" w:rsidRDefault="001B066A" w:rsidP="00A2139A">
            <w:pPr>
              <w:pStyle w:val="TableParagraph"/>
              <w:ind w:left="213"/>
              <w:rPr>
                <w:sz w:val="16"/>
              </w:rPr>
            </w:pPr>
            <w:r>
              <w:rPr>
                <w:sz w:val="16"/>
              </w:rPr>
              <w:t>Indicatori di attuazione</w:t>
            </w:r>
          </w:p>
        </w:tc>
        <w:tc>
          <w:tcPr>
            <w:tcW w:w="1925" w:type="dxa"/>
          </w:tcPr>
          <w:p w:rsidR="001B066A" w:rsidRDefault="001B066A" w:rsidP="00A2139A">
            <w:pPr>
              <w:pStyle w:val="TableParagraph"/>
              <w:ind w:left="452"/>
              <w:rPr>
                <w:sz w:val="16"/>
              </w:rPr>
            </w:pPr>
            <w:r>
              <w:rPr>
                <w:sz w:val="16"/>
              </w:rPr>
              <w:t>Risultato atteso</w:t>
            </w:r>
          </w:p>
        </w:tc>
        <w:tc>
          <w:tcPr>
            <w:tcW w:w="1927" w:type="dxa"/>
          </w:tcPr>
          <w:p w:rsidR="001B066A" w:rsidRDefault="001B066A" w:rsidP="00A2139A">
            <w:pPr>
              <w:pStyle w:val="TableParagraph"/>
              <w:ind w:left="538"/>
              <w:rPr>
                <w:sz w:val="16"/>
              </w:rPr>
            </w:pPr>
            <w:r>
              <w:rPr>
                <w:sz w:val="16"/>
              </w:rPr>
              <w:t>Responsabile</w:t>
            </w:r>
          </w:p>
        </w:tc>
      </w:tr>
      <w:tr w:rsidR="001B066A" w:rsidTr="00A2139A">
        <w:trPr>
          <w:trHeight w:val="587"/>
        </w:trPr>
        <w:tc>
          <w:tcPr>
            <w:tcW w:w="1925" w:type="dxa"/>
          </w:tcPr>
          <w:p w:rsidR="001B066A" w:rsidRDefault="001B066A" w:rsidP="00A2139A">
            <w:pPr>
              <w:pStyle w:val="TableParagraph"/>
              <w:spacing w:line="192" w:lineRule="exact"/>
              <w:rPr>
                <w:sz w:val="16"/>
              </w:rPr>
            </w:pPr>
            <w:r>
              <w:rPr>
                <w:sz w:val="16"/>
              </w:rPr>
              <w:t>In attuazione</w:t>
            </w:r>
          </w:p>
        </w:tc>
        <w:tc>
          <w:tcPr>
            <w:tcW w:w="1925" w:type="dxa"/>
          </w:tcPr>
          <w:p w:rsidR="001B066A" w:rsidRDefault="001B066A" w:rsidP="00A2139A">
            <w:pPr>
              <w:pStyle w:val="TableParagraph"/>
              <w:spacing w:line="242" w:lineRule="auto"/>
              <w:ind w:right="421"/>
              <w:rPr>
                <w:sz w:val="16"/>
              </w:rPr>
            </w:pPr>
            <w:r>
              <w:rPr>
                <w:sz w:val="16"/>
              </w:rPr>
              <w:t>Fase 1: monitoraggio dell’elenco dei</w:t>
            </w:r>
          </w:p>
          <w:p w:rsidR="001B066A" w:rsidRDefault="001B066A" w:rsidP="00A2139A">
            <w:pPr>
              <w:pStyle w:val="TableParagraph"/>
              <w:spacing w:line="177" w:lineRule="exact"/>
              <w:rPr>
                <w:sz w:val="16"/>
              </w:rPr>
            </w:pPr>
            <w:r>
              <w:rPr>
                <w:sz w:val="16"/>
              </w:rPr>
              <w:t>procedimenti</w:t>
            </w:r>
          </w:p>
        </w:tc>
        <w:tc>
          <w:tcPr>
            <w:tcW w:w="1927" w:type="dxa"/>
          </w:tcPr>
          <w:p w:rsidR="001B066A" w:rsidRDefault="001B066A" w:rsidP="00A2139A">
            <w:pPr>
              <w:pStyle w:val="TableParagraph"/>
              <w:spacing w:line="192" w:lineRule="exact"/>
              <w:rPr>
                <w:sz w:val="16"/>
              </w:rPr>
            </w:pPr>
            <w:r>
              <w:rPr>
                <w:sz w:val="16"/>
              </w:rPr>
              <w:t>% dei procedimenti</w:t>
            </w:r>
          </w:p>
        </w:tc>
        <w:tc>
          <w:tcPr>
            <w:tcW w:w="1925" w:type="dxa"/>
          </w:tcPr>
          <w:p w:rsidR="001B066A" w:rsidRDefault="001B066A" w:rsidP="00A2139A">
            <w:pPr>
              <w:pStyle w:val="TableParagraph"/>
              <w:spacing w:line="242" w:lineRule="auto"/>
              <w:ind w:left="108" w:right="427"/>
              <w:rPr>
                <w:sz w:val="16"/>
              </w:rPr>
            </w:pPr>
            <w:r>
              <w:rPr>
                <w:sz w:val="16"/>
              </w:rPr>
              <w:t>Verifica del 100% dei procedimenti</w:t>
            </w:r>
          </w:p>
        </w:tc>
        <w:tc>
          <w:tcPr>
            <w:tcW w:w="1927" w:type="dxa"/>
          </w:tcPr>
          <w:p w:rsidR="001B066A" w:rsidRDefault="001B066A" w:rsidP="00A2139A">
            <w:pPr>
              <w:pStyle w:val="TableParagraph"/>
              <w:spacing w:line="242" w:lineRule="auto"/>
              <w:ind w:left="111" w:right="293"/>
              <w:rPr>
                <w:sz w:val="16"/>
              </w:rPr>
            </w:pPr>
            <w:r>
              <w:rPr>
                <w:sz w:val="16"/>
              </w:rPr>
              <w:t>Dirigenti e responsabili servizi autonomi</w:t>
            </w:r>
          </w:p>
        </w:tc>
      </w:tr>
      <w:tr w:rsidR="001B066A" w:rsidTr="00A2139A">
        <w:trPr>
          <w:trHeight w:val="779"/>
        </w:trPr>
        <w:tc>
          <w:tcPr>
            <w:tcW w:w="1925" w:type="dxa"/>
          </w:tcPr>
          <w:p w:rsidR="001B066A" w:rsidRDefault="001B066A" w:rsidP="00A2139A">
            <w:pPr>
              <w:pStyle w:val="TableParagraph"/>
              <w:spacing w:line="192" w:lineRule="exact"/>
              <w:rPr>
                <w:sz w:val="16"/>
              </w:rPr>
            </w:pPr>
            <w:r>
              <w:rPr>
                <w:sz w:val="16"/>
              </w:rPr>
              <w:t>In attuazione</w:t>
            </w:r>
          </w:p>
        </w:tc>
        <w:tc>
          <w:tcPr>
            <w:tcW w:w="1925" w:type="dxa"/>
          </w:tcPr>
          <w:p w:rsidR="001B066A" w:rsidRDefault="001B066A" w:rsidP="00A2139A">
            <w:pPr>
              <w:pStyle w:val="TableParagraph"/>
              <w:spacing w:line="240" w:lineRule="auto"/>
              <w:ind w:right="302"/>
              <w:rPr>
                <w:sz w:val="16"/>
              </w:rPr>
            </w:pPr>
            <w:r>
              <w:rPr>
                <w:sz w:val="16"/>
              </w:rPr>
              <w:t>Fase 2: aggiornamento della scheda dei procedimenti</w:t>
            </w:r>
          </w:p>
          <w:p w:rsidR="001B066A" w:rsidRDefault="001B066A" w:rsidP="00A2139A">
            <w:pPr>
              <w:pStyle w:val="TableParagraph"/>
              <w:spacing w:line="177" w:lineRule="exact"/>
              <w:rPr>
                <w:sz w:val="16"/>
              </w:rPr>
            </w:pPr>
            <w:r>
              <w:rPr>
                <w:sz w:val="16"/>
              </w:rPr>
              <w:t>amministrativi</w:t>
            </w:r>
          </w:p>
        </w:tc>
        <w:tc>
          <w:tcPr>
            <w:tcW w:w="1927" w:type="dxa"/>
          </w:tcPr>
          <w:p w:rsidR="001B066A" w:rsidRDefault="001B066A" w:rsidP="00A2139A">
            <w:pPr>
              <w:pStyle w:val="TableParagraph"/>
              <w:spacing w:line="240" w:lineRule="auto"/>
              <w:ind w:right="525"/>
              <w:rPr>
                <w:sz w:val="16"/>
              </w:rPr>
            </w:pPr>
            <w:r>
              <w:rPr>
                <w:sz w:val="16"/>
              </w:rPr>
              <w:t>% dei procedimenti amministrativi che necessitano di</w:t>
            </w:r>
          </w:p>
          <w:p w:rsidR="001B066A" w:rsidRDefault="001B066A" w:rsidP="00A2139A">
            <w:pPr>
              <w:pStyle w:val="TableParagraph"/>
              <w:spacing w:line="177" w:lineRule="exact"/>
              <w:rPr>
                <w:sz w:val="16"/>
              </w:rPr>
            </w:pPr>
            <w:r>
              <w:rPr>
                <w:sz w:val="16"/>
              </w:rPr>
              <w:t>aggiornamento</w:t>
            </w:r>
          </w:p>
        </w:tc>
        <w:tc>
          <w:tcPr>
            <w:tcW w:w="1925" w:type="dxa"/>
          </w:tcPr>
          <w:p w:rsidR="001B066A" w:rsidRDefault="001B066A" w:rsidP="00A2139A">
            <w:pPr>
              <w:pStyle w:val="TableParagraph"/>
              <w:spacing w:line="240" w:lineRule="auto"/>
              <w:ind w:left="108" w:right="85"/>
              <w:rPr>
                <w:sz w:val="16"/>
              </w:rPr>
            </w:pPr>
            <w:r>
              <w:rPr>
                <w:sz w:val="16"/>
              </w:rPr>
              <w:t>100% dei procedimenti da aggiornare</w:t>
            </w:r>
          </w:p>
        </w:tc>
        <w:tc>
          <w:tcPr>
            <w:tcW w:w="1927" w:type="dxa"/>
          </w:tcPr>
          <w:p w:rsidR="001B066A" w:rsidRDefault="001B066A" w:rsidP="00A2139A">
            <w:pPr>
              <w:pStyle w:val="TableParagraph"/>
              <w:spacing w:line="240" w:lineRule="auto"/>
              <w:ind w:left="111" w:right="293"/>
              <w:rPr>
                <w:sz w:val="16"/>
              </w:rPr>
            </w:pPr>
            <w:r>
              <w:rPr>
                <w:sz w:val="16"/>
              </w:rPr>
              <w:t>Dirigenti e responsabili servizi autonomi</w:t>
            </w:r>
          </w:p>
        </w:tc>
      </w:tr>
    </w:tbl>
    <w:p w:rsidR="001B066A" w:rsidRDefault="001B066A" w:rsidP="001B066A">
      <w:pPr>
        <w:pStyle w:val="Corpotesto"/>
        <w:spacing w:before="2"/>
        <w:ind w:left="0"/>
        <w:rPr>
          <w:sz w:val="17"/>
        </w:rPr>
      </w:pPr>
    </w:p>
    <w:p w:rsidR="001B066A" w:rsidRDefault="001B066A" w:rsidP="001B066A">
      <w:pPr>
        <w:pStyle w:val="Paragrafoelenco"/>
        <w:numPr>
          <w:ilvl w:val="1"/>
          <w:numId w:val="25"/>
        </w:numPr>
        <w:tabs>
          <w:tab w:val="left" w:pos="446"/>
        </w:tabs>
        <w:spacing w:before="56"/>
        <w:ind w:left="445" w:hanging="334"/>
        <w:rPr>
          <w:b/>
        </w:rPr>
      </w:pPr>
      <w:r>
        <w:rPr>
          <w:b/>
        </w:rPr>
        <w:t>IDENTIFICAZIONE DI ULTERIORI MISURE DI</w:t>
      </w:r>
      <w:r>
        <w:rPr>
          <w:b/>
          <w:spacing w:val="-3"/>
        </w:rPr>
        <w:t xml:space="preserve"> </w:t>
      </w:r>
      <w:r>
        <w:rPr>
          <w:b/>
        </w:rPr>
        <w:t>PREVENZIONE</w:t>
      </w:r>
    </w:p>
    <w:p w:rsidR="001B066A" w:rsidRPr="009C4749" w:rsidRDefault="001B066A" w:rsidP="001B066A">
      <w:pPr>
        <w:tabs>
          <w:tab w:val="left" w:pos="446"/>
        </w:tabs>
        <w:spacing w:before="56"/>
        <w:ind w:left="111"/>
        <w:rPr>
          <w:b/>
        </w:rPr>
      </w:pPr>
    </w:p>
    <w:p w:rsidR="001B066A" w:rsidRDefault="001B066A" w:rsidP="001B066A">
      <w:pPr>
        <w:pStyle w:val="Paragrafoelenco"/>
        <w:numPr>
          <w:ilvl w:val="2"/>
          <w:numId w:val="25"/>
        </w:numPr>
        <w:tabs>
          <w:tab w:val="left" w:pos="618"/>
        </w:tabs>
        <w:ind w:hanging="506"/>
        <w:rPr>
          <w:b/>
        </w:rPr>
      </w:pPr>
      <w:r>
        <w:rPr>
          <w:b/>
        </w:rPr>
        <w:t>- CONTROLLI SUCCESSIVI DI REGOLARITA’</w:t>
      </w:r>
      <w:r>
        <w:rPr>
          <w:b/>
          <w:spacing w:val="-5"/>
        </w:rPr>
        <w:t xml:space="preserve"> </w:t>
      </w:r>
      <w:r>
        <w:rPr>
          <w:b/>
        </w:rPr>
        <w:t>AMMINISTRATIVA</w:t>
      </w:r>
    </w:p>
    <w:p w:rsidR="001B066A" w:rsidRDefault="001B066A" w:rsidP="001B066A">
      <w:pPr>
        <w:pStyle w:val="Corpotesto"/>
        <w:spacing w:before="1"/>
        <w:ind w:left="0"/>
        <w:rPr>
          <w:b/>
        </w:rPr>
      </w:pPr>
    </w:p>
    <w:p w:rsidR="001B066A" w:rsidRDefault="001B066A" w:rsidP="001B066A">
      <w:pPr>
        <w:pStyle w:val="Corpotesto"/>
        <w:ind w:right="110"/>
        <w:jc w:val="both"/>
      </w:pPr>
      <w:r>
        <w:t>Un elemento integrante di questo piano è costituito dai controlli disposti dall’art. 3, comma 1, del decreto legislativo 174/2012, convertito in legge 213/2012, che modifica l’art. 147 del decreto legislativo 18 agosto 2000, n. 267. La normativa individua i principi e le metodologie di controllo volte</w:t>
      </w:r>
      <w:r>
        <w:rPr>
          <w:spacing w:val="-3"/>
        </w:rPr>
        <w:t xml:space="preserve"> </w:t>
      </w:r>
      <w:r>
        <w:t>a</w:t>
      </w:r>
      <w:r>
        <w:rPr>
          <w:spacing w:val="-4"/>
        </w:rPr>
        <w:t xml:space="preserve"> </w:t>
      </w:r>
      <w:r>
        <w:t>garantire</w:t>
      </w:r>
      <w:r>
        <w:rPr>
          <w:spacing w:val="-3"/>
        </w:rPr>
        <w:t xml:space="preserve"> </w:t>
      </w:r>
      <w:r>
        <w:t>la</w:t>
      </w:r>
      <w:r>
        <w:rPr>
          <w:spacing w:val="-3"/>
        </w:rPr>
        <w:t xml:space="preserve"> </w:t>
      </w:r>
      <w:r>
        <w:t>regolarità</w:t>
      </w:r>
      <w:r>
        <w:rPr>
          <w:spacing w:val="-4"/>
        </w:rPr>
        <w:t xml:space="preserve"> </w:t>
      </w:r>
      <w:r>
        <w:t>amministrativa</w:t>
      </w:r>
      <w:r>
        <w:rPr>
          <w:spacing w:val="-4"/>
        </w:rPr>
        <w:t xml:space="preserve"> </w:t>
      </w:r>
      <w:r>
        <w:t>e</w:t>
      </w:r>
      <w:r>
        <w:rPr>
          <w:spacing w:val="-3"/>
        </w:rPr>
        <w:t xml:space="preserve"> </w:t>
      </w:r>
      <w:r>
        <w:t>contabile,</w:t>
      </w:r>
      <w:r>
        <w:rPr>
          <w:spacing w:val="-3"/>
        </w:rPr>
        <w:t xml:space="preserve"> </w:t>
      </w:r>
      <w:r>
        <w:t>la</w:t>
      </w:r>
      <w:r>
        <w:rPr>
          <w:spacing w:val="-3"/>
        </w:rPr>
        <w:t xml:space="preserve"> </w:t>
      </w:r>
      <w:r>
        <w:t>legittimità,</w:t>
      </w:r>
      <w:r>
        <w:rPr>
          <w:spacing w:val="-4"/>
        </w:rPr>
        <w:t xml:space="preserve"> </w:t>
      </w:r>
      <w:r>
        <w:t>la</w:t>
      </w:r>
      <w:r>
        <w:rPr>
          <w:spacing w:val="-5"/>
        </w:rPr>
        <w:t xml:space="preserve"> </w:t>
      </w:r>
      <w:r>
        <w:t>regolarità</w:t>
      </w:r>
      <w:r>
        <w:rPr>
          <w:spacing w:val="-6"/>
        </w:rPr>
        <w:t xml:space="preserve"> </w:t>
      </w:r>
      <w:r>
        <w:t>e</w:t>
      </w:r>
      <w:r>
        <w:rPr>
          <w:spacing w:val="-3"/>
        </w:rPr>
        <w:t xml:space="preserve"> </w:t>
      </w:r>
      <w:r>
        <w:t>la</w:t>
      </w:r>
      <w:r>
        <w:rPr>
          <w:spacing w:val="-3"/>
        </w:rPr>
        <w:t xml:space="preserve"> </w:t>
      </w:r>
      <w:r>
        <w:t>correttezza dell’azione</w:t>
      </w:r>
      <w:r>
        <w:rPr>
          <w:spacing w:val="-3"/>
        </w:rPr>
        <w:t xml:space="preserve"> </w:t>
      </w:r>
      <w:r>
        <w:t>amministrativa.</w:t>
      </w:r>
    </w:p>
    <w:p w:rsidR="001B066A" w:rsidRPr="00386FDE" w:rsidRDefault="001B066A" w:rsidP="00386FDE">
      <w:pPr>
        <w:pStyle w:val="Corpotesto"/>
        <w:spacing w:before="1"/>
        <w:ind w:right="120"/>
        <w:jc w:val="both"/>
        <w:rPr>
          <w:highlight w:val="yellow"/>
        </w:rPr>
      </w:pPr>
      <w:r>
        <w:t xml:space="preserve">Il Consiglio comunale, con deliberazione </w:t>
      </w:r>
      <w:r w:rsidR="00386FDE" w:rsidRPr="00386FDE">
        <w:t>n. 5 del 21</w:t>
      </w:r>
      <w:r w:rsidRPr="00386FDE">
        <w:t xml:space="preserve"> gennaio 2013,</w:t>
      </w:r>
      <w:r>
        <w:t xml:space="preserve"> ha adottato regolamento sui controlli, che sinteticamente possono essere riepilogati come segue:</w:t>
      </w:r>
    </w:p>
    <w:p w:rsidR="001B066A" w:rsidRDefault="001B066A" w:rsidP="001B066A">
      <w:pPr>
        <w:pStyle w:val="Corpotesto"/>
        <w:spacing w:line="293" w:lineRule="exact"/>
        <w:jc w:val="both"/>
      </w:pPr>
      <w:r>
        <w:t>controllo di regolarità amministrativa e contabile:</w:t>
      </w:r>
    </w:p>
    <w:p w:rsidR="001B066A" w:rsidRDefault="001B066A" w:rsidP="001B066A">
      <w:pPr>
        <w:pStyle w:val="Paragrafoelenco"/>
        <w:numPr>
          <w:ilvl w:val="0"/>
          <w:numId w:val="17"/>
        </w:numPr>
        <w:tabs>
          <w:tab w:val="left" w:pos="821"/>
          <w:tab w:val="left" w:pos="822"/>
        </w:tabs>
        <w:ind w:left="821" w:hanging="710"/>
        <w:rPr>
          <w:sz w:val="24"/>
        </w:rPr>
      </w:pPr>
      <w:r>
        <w:rPr>
          <w:sz w:val="24"/>
        </w:rPr>
        <w:t>preventivo: al momento di adozione del</w:t>
      </w:r>
      <w:r>
        <w:rPr>
          <w:spacing w:val="-11"/>
          <w:sz w:val="24"/>
        </w:rPr>
        <w:t xml:space="preserve"> </w:t>
      </w:r>
      <w:r>
        <w:rPr>
          <w:sz w:val="24"/>
        </w:rPr>
        <w:t>provvedimento;</w:t>
      </w:r>
    </w:p>
    <w:p w:rsidR="001B066A" w:rsidRDefault="001B066A" w:rsidP="001B066A">
      <w:pPr>
        <w:pStyle w:val="Paragrafoelenco"/>
        <w:numPr>
          <w:ilvl w:val="0"/>
          <w:numId w:val="17"/>
        </w:numPr>
        <w:tabs>
          <w:tab w:val="left" w:pos="821"/>
          <w:tab w:val="left" w:pos="822"/>
        </w:tabs>
        <w:ind w:left="821" w:hanging="710"/>
        <w:rPr>
          <w:sz w:val="24"/>
        </w:rPr>
      </w:pPr>
      <w:r>
        <w:rPr>
          <w:sz w:val="24"/>
        </w:rPr>
        <w:t>successivo: a campionatura con cadenza</w:t>
      </w:r>
      <w:r>
        <w:rPr>
          <w:spacing w:val="-1"/>
          <w:sz w:val="24"/>
        </w:rPr>
        <w:t xml:space="preserve"> </w:t>
      </w:r>
      <w:r>
        <w:rPr>
          <w:sz w:val="24"/>
        </w:rPr>
        <w:t>trimestrale;</w:t>
      </w:r>
    </w:p>
    <w:p w:rsidR="001B066A" w:rsidRDefault="001B066A" w:rsidP="001B066A">
      <w:pPr>
        <w:pStyle w:val="Paragrafoelenco"/>
        <w:numPr>
          <w:ilvl w:val="0"/>
          <w:numId w:val="17"/>
        </w:numPr>
        <w:tabs>
          <w:tab w:val="left" w:pos="821"/>
          <w:tab w:val="left" w:pos="822"/>
        </w:tabs>
        <w:ind w:right="111" w:firstLine="0"/>
        <w:rPr>
          <w:sz w:val="24"/>
        </w:rPr>
      </w:pPr>
      <w:r>
        <w:rPr>
          <w:sz w:val="24"/>
        </w:rPr>
        <w:t>controllo di gestione: elaborazione indici e parametri riferiti ai servizi e centri di costo, con verifiche trimestrali e relazione finale al termine</w:t>
      </w:r>
      <w:r>
        <w:rPr>
          <w:spacing w:val="-9"/>
          <w:sz w:val="24"/>
        </w:rPr>
        <w:t xml:space="preserve"> </w:t>
      </w:r>
      <w:r>
        <w:rPr>
          <w:sz w:val="24"/>
        </w:rPr>
        <w:t>dell’esercizio;</w:t>
      </w:r>
    </w:p>
    <w:p w:rsidR="001B066A" w:rsidRDefault="001B066A" w:rsidP="001B066A">
      <w:pPr>
        <w:pStyle w:val="Paragrafoelenco"/>
        <w:numPr>
          <w:ilvl w:val="0"/>
          <w:numId w:val="17"/>
        </w:numPr>
        <w:tabs>
          <w:tab w:val="left" w:pos="821"/>
          <w:tab w:val="left" w:pos="822"/>
        </w:tabs>
        <w:ind w:right="117" w:firstLine="0"/>
        <w:rPr>
          <w:sz w:val="24"/>
        </w:rPr>
      </w:pPr>
      <w:r>
        <w:rPr>
          <w:sz w:val="24"/>
        </w:rPr>
        <w:t>controllo degli equilibri finanziari: durante tutto il corso dell’esercizio e in particolare in concomitanza con le variazioni di bilancio e per legge entro il 31</w:t>
      </w:r>
      <w:r>
        <w:rPr>
          <w:spacing w:val="-8"/>
          <w:sz w:val="24"/>
        </w:rPr>
        <w:t xml:space="preserve"> </w:t>
      </w:r>
      <w:r>
        <w:rPr>
          <w:sz w:val="24"/>
        </w:rPr>
        <w:t>luglio;</w:t>
      </w:r>
    </w:p>
    <w:p w:rsidR="001B066A" w:rsidRDefault="001B066A" w:rsidP="001B066A">
      <w:pPr>
        <w:pStyle w:val="Paragrafoelenco"/>
        <w:numPr>
          <w:ilvl w:val="0"/>
          <w:numId w:val="17"/>
        </w:numPr>
        <w:tabs>
          <w:tab w:val="left" w:pos="821"/>
          <w:tab w:val="left" w:pos="822"/>
        </w:tabs>
        <w:ind w:right="112" w:firstLine="0"/>
        <w:jc w:val="both"/>
        <w:rPr>
          <w:sz w:val="24"/>
        </w:rPr>
      </w:pPr>
      <w:r>
        <w:rPr>
          <w:sz w:val="24"/>
        </w:rPr>
        <w:t>controllo strategico: verifica annuale delle linee programmatiche delle sessioni operative e strategiche del DUP in concomitanza con l’approvazione del bilancio di previsione. Entro il 31 luglio ricognizione sullo stato di attuazione dei programmi e progetti contenuti nella relazione programmatica al bilancio di</w:t>
      </w:r>
      <w:r>
        <w:rPr>
          <w:spacing w:val="-4"/>
          <w:sz w:val="24"/>
        </w:rPr>
        <w:t xml:space="preserve"> </w:t>
      </w:r>
      <w:r>
        <w:rPr>
          <w:sz w:val="24"/>
        </w:rPr>
        <w:t>previsione;</w:t>
      </w:r>
    </w:p>
    <w:p w:rsidR="001B066A" w:rsidRDefault="001B066A" w:rsidP="001B066A">
      <w:pPr>
        <w:pStyle w:val="Paragrafoelenco"/>
        <w:numPr>
          <w:ilvl w:val="0"/>
          <w:numId w:val="17"/>
        </w:numPr>
        <w:tabs>
          <w:tab w:val="left" w:pos="821"/>
          <w:tab w:val="left" w:pos="822"/>
        </w:tabs>
        <w:spacing w:before="1"/>
        <w:ind w:right="113" w:firstLine="0"/>
        <w:jc w:val="both"/>
        <w:rPr>
          <w:sz w:val="24"/>
        </w:rPr>
      </w:pPr>
      <w:r>
        <w:rPr>
          <w:sz w:val="24"/>
        </w:rPr>
        <w:t>controllo delle società partecipate: per le società nelle quali l’Ente detiene una partecipazione rilevante verifica infra annuale situazione economico-finanziaria, gestionale ed amministrativa delle società e sullo stato di attuazione degli obiettivi gestionali e sulla qualità dei servizi. Redazione del bilancio</w:t>
      </w:r>
      <w:r>
        <w:rPr>
          <w:spacing w:val="-2"/>
          <w:sz w:val="24"/>
        </w:rPr>
        <w:t xml:space="preserve"> </w:t>
      </w:r>
      <w:r>
        <w:rPr>
          <w:sz w:val="24"/>
        </w:rPr>
        <w:t>consolidato;</w:t>
      </w:r>
    </w:p>
    <w:p w:rsidR="001B066A" w:rsidRDefault="001B066A" w:rsidP="001B066A">
      <w:pPr>
        <w:pStyle w:val="Corpotesto"/>
        <w:ind w:right="119"/>
        <w:jc w:val="both"/>
      </w:pPr>
      <w:r>
        <w:t>controllo sulla qualità dei servizi: sulla base delle funzioni e servizi, con indagini periodiche e sulla base di reclami e segnalazioni dei cittadini utenti.</w:t>
      </w:r>
    </w:p>
    <w:p w:rsidR="001B066A" w:rsidRDefault="001B066A" w:rsidP="001B066A">
      <w:pPr>
        <w:pStyle w:val="Corpotesto"/>
        <w:ind w:left="0"/>
      </w:pPr>
    </w:p>
    <w:p w:rsidR="001B066A" w:rsidRDefault="001B066A" w:rsidP="001B066A">
      <w:pPr>
        <w:pStyle w:val="Corpotesto"/>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2"/>
        <w:ind w:right="110"/>
        <w:jc w:val="both"/>
      </w:pPr>
      <w:r>
        <w:t>In adesione alla previsione dell’art. 5 del Regolamento sui controlli interni il Sindaco sottoporrà a cadenza periodica la verifica degli atti. Gli atti verranno prescelti mediante estrazione casuale, su materie annualmente individuate dalla Giunta comunale. Particolare attenzione verrà posta per gli atti da assoggettare a controllo che fanno riferimento ai processi che presentano un maggior valore di rischio.</w:t>
      </w:r>
    </w:p>
    <w:p w:rsidR="001B066A" w:rsidRDefault="001B066A" w:rsidP="001B066A">
      <w:pPr>
        <w:jc w:val="both"/>
        <w:sectPr w:rsidR="001B066A">
          <w:pgSz w:w="11910" w:h="16840"/>
          <w:pgMar w:top="1400" w:right="1020" w:bottom="1200" w:left="1020" w:header="0" w:footer="100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1"/>
        </w:trPr>
        <w:tc>
          <w:tcPr>
            <w:tcW w:w="9629" w:type="dxa"/>
            <w:gridSpan w:val="5"/>
          </w:tcPr>
          <w:p w:rsidR="001B066A" w:rsidRDefault="001B066A" w:rsidP="00A2139A">
            <w:pPr>
              <w:pStyle w:val="TableParagraph"/>
              <w:ind w:left="1929" w:right="1916"/>
              <w:jc w:val="center"/>
              <w:rPr>
                <w:sz w:val="16"/>
              </w:rPr>
            </w:pPr>
            <w:r>
              <w:rPr>
                <w:sz w:val="16"/>
              </w:rPr>
              <w:lastRenderedPageBreak/>
              <w:t>Misura ulteriore</w:t>
            </w:r>
          </w:p>
          <w:p w:rsidR="001B066A" w:rsidRDefault="001B066A" w:rsidP="00A2139A">
            <w:pPr>
              <w:pStyle w:val="TableParagraph"/>
              <w:spacing w:line="177" w:lineRule="exact"/>
              <w:ind w:left="1925" w:right="1916"/>
              <w:jc w:val="center"/>
              <w:rPr>
                <w:sz w:val="16"/>
              </w:rPr>
            </w:pPr>
            <w:r>
              <w:rPr>
                <w:sz w:val="16"/>
              </w:rPr>
              <w:t>Controlli successivi di regolarità amministrativa</w:t>
            </w:r>
          </w:p>
        </w:tc>
      </w:tr>
      <w:tr w:rsidR="001B066A" w:rsidTr="00A2139A">
        <w:trPr>
          <w:trHeight w:val="390"/>
        </w:trPr>
        <w:tc>
          <w:tcPr>
            <w:tcW w:w="1925" w:type="dxa"/>
          </w:tcPr>
          <w:p w:rsidR="001B066A" w:rsidRDefault="001B066A" w:rsidP="00A2139A">
            <w:pPr>
              <w:pStyle w:val="TableParagraph"/>
              <w:ind w:left="89" w:right="77"/>
              <w:jc w:val="center"/>
              <w:rPr>
                <w:sz w:val="16"/>
              </w:rPr>
            </w:pPr>
            <w:r>
              <w:rPr>
                <w:sz w:val="16"/>
              </w:rPr>
              <w:t>Stato di attuazione al</w:t>
            </w:r>
          </w:p>
          <w:p w:rsidR="001B066A" w:rsidRDefault="001B066A" w:rsidP="00A2139A">
            <w:pPr>
              <w:pStyle w:val="TableParagraph"/>
              <w:spacing w:line="177" w:lineRule="exact"/>
              <w:ind w:left="89" w:right="72"/>
              <w:jc w:val="center"/>
              <w:rPr>
                <w:sz w:val="16"/>
              </w:rPr>
            </w:pPr>
            <w:r>
              <w:rPr>
                <w:sz w:val="16"/>
              </w:rPr>
              <w:t>1/1/2021</w:t>
            </w:r>
          </w:p>
        </w:tc>
        <w:tc>
          <w:tcPr>
            <w:tcW w:w="1925" w:type="dxa"/>
          </w:tcPr>
          <w:p w:rsidR="001B066A" w:rsidRDefault="001B066A" w:rsidP="00A2139A">
            <w:pPr>
              <w:pStyle w:val="TableParagraph"/>
              <w:ind w:left="129"/>
              <w:rPr>
                <w:sz w:val="16"/>
              </w:rPr>
            </w:pPr>
            <w:r>
              <w:rPr>
                <w:sz w:val="16"/>
              </w:rPr>
              <w:t>Fasi e tempi di attuazione</w:t>
            </w:r>
          </w:p>
        </w:tc>
        <w:tc>
          <w:tcPr>
            <w:tcW w:w="1927" w:type="dxa"/>
          </w:tcPr>
          <w:p w:rsidR="001B066A" w:rsidRDefault="001B066A" w:rsidP="00A2139A">
            <w:pPr>
              <w:pStyle w:val="TableParagraph"/>
              <w:ind w:left="213"/>
              <w:rPr>
                <w:sz w:val="16"/>
              </w:rPr>
            </w:pPr>
            <w:r>
              <w:rPr>
                <w:sz w:val="16"/>
              </w:rPr>
              <w:t>Indicatori di attuazione</w:t>
            </w:r>
          </w:p>
        </w:tc>
        <w:tc>
          <w:tcPr>
            <w:tcW w:w="1925" w:type="dxa"/>
          </w:tcPr>
          <w:p w:rsidR="001B066A" w:rsidRDefault="001B066A" w:rsidP="00A2139A">
            <w:pPr>
              <w:pStyle w:val="TableParagraph"/>
              <w:ind w:left="89" w:right="79"/>
              <w:jc w:val="center"/>
              <w:rPr>
                <w:sz w:val="16"/>
              </w:rPr>
            </w:pPr>
            <w:r>
              <w:rPr>
                <w:sz w:val="16"/>
              </w:rPr>
              <w:t>Risultato atteso</w:t>
            </w:r>
          </w:p>
        </w:tc>
        <w:tc>
          <w:tcPr>
            <w:tcW w:w="1927" w:type="dxa"/>
          </w:tcPr>
          <w:p w:rsidR="001B066A" w:rsidRDefault="001B066A" w:rsidP="00A2139A">
            <w:pPr>
              <w:pStyle w:val="TableParagraph"/>
              <w:ind w:left="0" w:right="520"/>
              <w:jc w:val="right"/>
              <w:rPr>
                <w:sz w:val="16"/>
              </w:rPr>
            </w:pPr>
            <w:r>
              <w:rPr>
                <w:sz w:val="16"/>
              </w:rPr>
              <w:t>Responsabile</w:t>
            </w:r>
          </w:p>
        </w:tc>
      </w:tr>
      <w:tr w:rsidR="001B066A" w:rsidTr="00A2139A">
        <w:trPr>
          <w:trHeight w:val="587"/>
        </w:trPr>
        <w:tc>
          <w:tcPr>
            <w:tcW w:w="1925" w:type="dxa"/>
          </w:tcPr>
          <w:p w:rsidR="001B066A" w:rsidRDefault="001B066A" w:rsidP="00A2139A">
            <w:pPr>
              <w:pStyle w:val="TableParagraph"/>
              <w:spacing w:line="192" w:lineRule="exact"/>
              <w:rPr>
                <w:sz w:val="16"/>
              </w:rPr>
            </w:pPr>
            <w:r>
              <w:rPr>
                <w:sz w:val="16"/>
              </w:rPr>
              <w:t>Attuato</w:t>
            </w:r>
          </w:p>
        </w:tc>
        <w:tc>
          <w:tcPr>
            <w:tcW w:w="1925" w:type="dxa"/>
          </w:tcPr>
          <w:p w:rsidR="001B066A" w:rsidRDefault="001B066A" w:rsidP="00A2139A">
            <w:pPr>
              <w:pStyle w:val="TableParagraph"/>
              <w:spacing w:line="242" w:lineRule="auto"/>
              <w:ind w:right="134"/>
              <w:rPr>
                <w:sz w:val="16"/>
              </w:rPr>
            </w:pPr>
            <w:r>
              <w:rPr>
                <w:sz w:val="16"/>
              </w:rPr>
              <w:t>Fase 1: adozione del regolamento dei controlli</w:t>
            </w:r>
          </w:p>
          <w:p w:rsidR="001B066A" w:rsidRDefault="001B066A" w:rsidP="00A2139A">
            <w:pPr>
              <w:pStyle w:val="TableParagraph"/>
              <w:spacing w:line="177" w:lineRule="exact"/>
              <w:rPr>
                <w:sz w:val="16"/>
              </w:rPr>
            </w:pPr>
            <w:r>
              <w:rPr>
                <w:sz w:val="16"/>
              </w:rPr>
              <w:t>interni</w:t>
            </w:r>
          </w:p>
        </w:tc>
        <w:tc>
          <w:tcPr>
            <w:tcW w:w="1927" w:type="dxa"/>
          </w:tcPr>
          <w:p w:rsidR="001B066A" w:rsidRDefault="001B066A" w:rsidP="00A2139A">
            <w:pPr>
              <w:pStyle w:val="TableParagraph"/>
              <w:spacing w:line="242" w:lineRule="auto"/>
              <w:ind w:right="769"/>
              <w:rPr>
                <w:sz w:val="16"/>
              </w:rPr>
            </w:pPr>
            <w:r>
              <w:rPr>
                <w:sz w:val="16"/>
              </w:rPr>
              <w:t>Predisposizione regolamento</w:t>
            </w:r>
          </w:p>
        </w:tc>
        <w:tc>
          <w:tcPr>
            <w:tcW w:w="1925" w:type="dxa"/>
          </w:tcPr>
          <w:p w:rsidR="001B066A" w:rsidRDefault="001B066A" w:rsidP="00A2139A">
            <w:pPr>
              <w:pStyle w:val="TableParagraph"/>
              <w:spacing w:line="242" w:lineRule="auto"/>
              <w:ind w:left="108" w:right="652"/>
              <w:rPr>
                <w:sz w:val="16"/>
              </w:rPr>
            </w:pPr>
            <w:r>
              <w:rPr>
                <w:sz w:val="16"/>
              </w:rPr>
              <w:t>Approvazione del regolamento</w:t>
            </w:r>
          </w:p>
        </w:tc>
        <w:tc>
          <w:tcPr>
            <w:tcW w:w="1927" w:type="dxa"/>
          </w:tcPr>
          <w:p w:rsidR="001B066A" w:rsidRDefault="001B066A" w:rsidP="00A2139A">
            <w:pPr>
              <w:pStyle w:val="TableParagraph"/>
              <w:spacing w:line="192" w:lineRule="exact"/>
              <w:ind w:left="0" w:right="586"/>
              <w:jc w:val="right"/>
              <w:rPr>
                <w:sz w:val="16"/>
              </w:rPr>
            </w:pPr>
            <w:r>
              <w:rPr>
                <w:sz w:val="16"/>
              </w:rPr>
              <w:t>RPCT e ufficio staff</w:t>
            </w:r>
          </w:p>
        </w:tc>
      </w:tr>
      <w:tr w:rsidR="001B066A" w:rsidTr="00A2139A">
        <w:trPr>
          <w:trHeight w:val="779"/>
        </w:trPr>
        <w:tc>
          <w:tcPr>
            <w:tcW w:w="1925" w:type="dxa"/>
          </w:tcPr>
          <w:p w:rsidR="001B066A" w:rsidRDefault="001B066A" w:rsidP="00A2139A">
            <w:pPr>
              <w:pStyle w:val="TableParagraph"/>
              <w:spacing w:line="192" w:lineRule="exact"/>
              <w:rPr>
                <w:sz w:val="16"/>
              </w:rPr>
            </w:pPr>
            <w:r>
              <w:rPr>
                <w:sz w:val="16"/>
              </w:rPr>
              <w:t>In attuazione</w:t>
            </w:r>
          </w:p>
        </w:tc>
        <w:tc>
          <w:tcPr>
            <w:tcW w:w="1925" w:type="dxa"/>
          </w:tcPr>
          <w:p w:rsidR="001B066A" w:rsidRDefault="001B066A" w:rsidP="00A2139A">
            <w:pPr>
              <w:pStyle w:val="TableParagraph"/>
              <w:spacing w:line="240" w:lineRule="auto"/>
              <w:rPr>
                <w:sz w:val="16"/>
              </w:rPr>
            </w:pPr>
            <w:r>
              <w:rPr>
                <w:sz w:val="16"/>
              </w:rPr>
              <w:t>Fase 2: definizione dei criteri di individuazione degli atti da sottoporre a</w:t>
            </w:r>
          </w:p>
          <w:p w:rsidR="001B066A" w:rsidRDefault="001B066A" w:rsidP="00A2139A">
            <w:pPr>
              <w:pStyle w:val="TableParagraph"/>
              <w:spacing w:line="177" w:lineRule="exact"/>
              <w:rPr>
                <w:sz w:val="16"/>
              </w:rPr>
            </w:pPr>
            <w:r>
              <w:rPr>
                <w:sz w:val="16"/>
              </w:rPr>
              <w:t>verifica</w:t>
            </w:r>
          </w:p>
        </w:tc>
        <w:tc>
          <w:tcPr>
            <w:tcW w:w="1927" w:type="dxa"/>
          </w:tcPr>
          <w:p w:rsidR="001B066A" w:rsidRDefault="001B066A" w:rsidP="00A2139A">
            <w:pPr>
              <w:pStyle w:val="TableParagraph"/>
              <w:spacing w:line="192" w:lineRule="exact"/>
              <w:rPr>
                <w:sz w:val="16"/>
              </w:rPr>
            </w:pPr>
            <w:r>
              <w:rPr>
                <w:sz w:val="16"/>
              </w:rPr>
              <w:t>Predisposizione criteri</w:t>
            </w:r>
          </w:p>
        </w:tc>
        <w:tc>
          <w:tcPr>
            <w:tcW w:w="1925" w:type="dxa"/>
          </w:tcPr>
          <w:p w:rsidR="001B066A" w:rsidRDefault="001B066A" w:rsidP="00A2139A">
            <w:pPr>
              <w:pStyle w:val="TableParagraph"/>
              <w:spacing w:line="192" w:lineRule="exact"/>
              <w:ind w:left="89" w:right="228"/>
              <w:jc w:val="center"/>
              <w:rPr>
                <w:sz w:val="16"/>
              </w:rPr>
            </w:pPr>
            <w:r>
              <w:rPr>
                <w:sz w:val="16"/>
              </w:rPr>
              <w:t>Approvazione dei criteri</w:t>
            </w:r>
          </w:p>
        </w:tc>
        <w:tc>
          <w:tcPr>
            <w:tcW w:w="1927" w:type="dxa"/>
          </w:tcPr>
          <w:p w:rsidR="001B066A" w:rsidRDefault="001B066A" w:rsidP="00A2139A">
            <w:pPr>
              <w:pStyle w:val="TableParagraph"/>
              <w:spacing w:line="192" w:lineRule="exact"/>
              <w:ind w:left="0" w:right="586"/>
              <w:jc w:val="right"/>
              <w:rPr>
                <w:sz w:val="16"/>
              </w:rPr>
            </w:pPr>
            <w:r>
              <w:rPr>
                <w:sz w:val="16"/>
              </w:rPr>
              <w:t>RPCT e ufficio staff</w:t>
            </w:r>
          </w:p>
        </w:tc>
      </w:tr>
      <w:tr w:rsidR="001B066A" w:rsidTr="00A2139A">
        <w:trPr>
          <w:trHeight w:val="390"/>
        </w:trPr>
        <w:tc>
          <w:tcPr>
            <w:tcW w:w="1925" w:type="dxa"/>
          </w:tcPr>
          <w:p w:rsidR="001B066A" w:rsidRDefault="001B066A" w:rsidP="00A2139A">
            <w:pPr>
              <w:pStyle w:val="TableParagraph"/>
              <w:spacing w:line="192" w:lineRule="exact"/>
              <w:rPr>
                <w:sz w:val="16"/>
              </w:rPr>
            </w:pPr>
            <w:r>
              <w:rPr>
                <w:sz w:val="16"/>
              </w:rPr>
              <w:t>In attuazione</w:t>
            </w:r>
          </w:p>
        </w:tc>
        <w:tc>
          <w:tcPr>
            <w:tcW w:w="1925" w:type="dxa"/>
          </w:tcPr>
          <w:p w:rsidR="001B066A" w:rsidRDefault="001B066A" w:rsidP="00A2139A">
            <w:pPr>
              <w:pStyle w:val="TableParagraph"/>
              <w:spacing w:line="192" w:lineRule="exact"/>
              <w:rPr>
                <w:sz w:val="16"/>
              </w:rPr>
            </w:pPr>
            <w:r>
              <w:rPr>
                <w:sz w:val="16"/>
              </w:rPr>
              <w:t>Fase 3: verifica degli atti a</w:t>
            </w:r>
          </w:p>
          <w:p w:rsidR="001B066A" w:rsidRDefault="001B066A" w:rsidP="00A2139A">
            <w:pPr>
              <w:pStyle w:val="TableParagraph"/>
              <w:spacing w:before="1" w:line="178" w:lineRule="exact"/>
              <w:rPr>
                <w:sz w:val="16"/>
              </w:rPr>
            </w:pPr>
            <w:r>
              <w:rPr>
                <w:sz w:val="16"/>
              </w:rPr>
              <w:t>scadenza trimestrale</w:t>
            </w:r>
          </w:p>
        </w:tc>
        <w:tc>
          <w:tcPr>
            <w:tcW w:w="1927" w:type="dxa"/>
          </w:tcPr>
          <w:p w:rsidR="001B066A" w:rsidRDefault="001B066A" w:rsidP="00A2139A">
            <w:pPr>
              <w:pStyle w:val="TableParagraph"/>
              <w:spacing w:line="192" w:lineRule="exact"/>
              <w:rPr>
                <w:sz w:val="16"/>
              </w:rPr>
            </w:pPr>
            <w:r>
              <w:rPr>
                <w:sz w:val="16"/>
              </w:rPr>
              <w:t>Controllo degli atti</w:t>
            </w:r>
          </w:p>
        </w:tc>
        <w:tc>
          <w:tcPr>
            <w:tcW w:w="1925" w:type="dxa"/>
          </w:tcPr>
          <w:p w:rsidR="001B066A" w:rsidRDefault="001B066A" w:rsidP="00A2139A">
            <w:pPr>
              <w:pStyle w:val="TableParagraph"/>
              <w:spacing w:line="192" w:lineRule="exact"/>
              <w:ind w:left="108"/>
              <w:rPr>
                <w:sz w:val="16"/>
              </w:rPr>
            </w:pPr>
            <w:r>
              <w:rPr>
                <w:sz w:val="16"/>
              </w:rPr>
              <w:t>100% degli atti da</w:t>
            </w:r>
          </w:p>
          <w:p w:rsidR="001B066A" w:rsidRDefault="001B066A" w:rsidP="00A2139A">
            <w:pPr>
              <w:pStyle w:val="TableParagraph"/>
              <w:spacing w:before="1" w:line="178" w:lineRule="exact"/>
              <w:ind w:left="108"/>
              <w:rPr>
                <w:sz w:val="16"/>
              </w:rPr>
            </w:pPr>
            <w:r>
              <w:rPr>
                <w:sz w:val="16"/>
              </w:rPr>
              <w:t>verificare</w:t>
            </w:r>
          </w:p>
        </w:tc>
        <w:tc>
          <w:tcPr>
            <w:tcW w:w="1927" w:type="dxa"/>
          </w:tcPr>
          <w:p w:rsidR="001B066A" w:rsidRDefault="001B066A" w:rsidP="00A2139A">
            <w:pPr>
              <w:pStyle w:val="TableParagraph"/>
              <w:spacing w:line="192" w:lineRule="exact"/>
              <w:ind w:left="0" w:right="586"/>
              <w:jc w:val="right"/>
              <w:rPr>
                <w:sz w:val="16"/>
              </w:rPr>
            </w:pPr>
            <w:r>
              <w:rPr>
                <w:sz w:val="16"/>
              </w:rPr>
              <w:t>RPCT e ufficio staff</w:t>
            </w:r>
          </w:p>
        </w:tc>
      </w:tr>
      <w:tr w:rsidR="001B066A" w:rsidTr="00A2139A">
        <w:trPr>
          <w:trHeight w:val="976"/>
        </w:trPr>
        <w:tc>
          <w:tcPr>
            <w:tcW w:w="1925" w:type="dxa"/>
          </w:tcPr>
          <w:p w:rsidR="001B066A" w:rsidRDefault="001B066A" w:rsidP="00A2139A">
            <w:pPr>
              <w:pStyle w:val="TableParagraph"/>
              <w:spacing w:line="192" w:lineRule="exact"/>
              <w:rPr>
                <w:sz w:val="16"/>
              </w:rPr>
            </w:pPr>
            <w:r>
              <w:rPr>
                <w:sz w:val="16"/>
              </w:rPr>
              <w:t>In attuazione</w:t>
            </w:r>
          </w:p>
        </w:tc>
        <w:tc>
          <w:tcPr>
            <w:tcW w:w="1925" w:type="dxa"/>
          </w:tcPr>
          <w:p w:rsidR="001B066A" w:rsidRDefault="001B066A" w:rsidP="00A2139A">
            <w:pPr>
              <w:pStyle w:val="TableParagraph"/>
              <w:spacing w:line="240" w:lineRule="auto"/>
              <w:ind w:right="165"/>
              <w:rPr>
                <w:sz w:val="16"/>
              </w:rPr>
            </w:pPr>
            <w:r>
              <w:rPr>
                <w:sz w:val="16"/>
              </w:rPr>
              <w:t>Fase 4: trasmissione del report dei controlli entro 45 giorni dalla fase 3</w:t>
            </w:r>
          </w:p>
        </w:tc>
        <w:tc>
          <w:tcPr>
            <w:tcW w:w="1927" w:type="dxa"/>
          </w:tcPr>
          <w:p w:rsidR="001B066A" w:rsidRDefault="001B066A" w:rsidP="00A2139A">
            <w:pPr>
              <w:pStyle w:val="TableParagraph"/>
              <w:spacing w:line="240" w:lineRule="auto"/>
              <w:ind w:right="195"/>
              <w:jc w:val="both"/>
              <w:rPr>
                <w:sz w:val="16"/>
              </w:rPr>
            </w:pPr>
            <w:r>
              <w:rPr>
                <w:sz w:val="16"/>
              </w:rPr>
              <w:t>Informazione ai Dirigenti e Responsabili dei servizi autonomi</w:t>
            </w:r>
          </w:p>
        </w:tc>
        <w:tc>
          <w:tcPr>
            <w:tcW w:w="1925" w:type="dxa"/>
          </w:tcPr>
          <w:p w:rsidR="001B066A" w:rsidRDefault="001B066A" w:rsidP="00A2139A">
            <w:pPr>
              <w:pStyle w:val="TableParagraph"/>
              <w:spacing w:line="240" w:lineRule="auto"/>
              <w:ind w:left="108" w:right="228"/>
              <w:rPr>
                <w:sz w:val="16"/>
              </w:rPr>
            </w:pPr>
            <w:r>
              <w:rPr>
                <w:sz w:val="16"/>
              </w:rPr>
              <w:t>Trasmissione delle risultanze dei controlli a tutti i Dirigenti e Responsabili servizi</w:t>
            </w:r>
          </w:p>
          <w:p w:rsidR="001B066A" w:rsidRDefault="001B066A" w:rsidP="00A2139A">
            <w:pPr>
              <w:pStyle w:val="TableParagraph"/>
              <w:spacing w:line="178" w:lineRule="exact"/>
              <w:ind w:left="108"/>
              <w:rPr>
                <w:sz w:val="16"/>
              </w:rPr>
            </w:pPr>
            <w:r>
              <w:rPr>
                <w:sz w:val="16"/>
              </w:rPr>
              <w:t>autonomi</w:t>
            </w:r>
          </w:p>
        </w:tc>
        <w:tc>
          <w:tcPr>
            <w:tcW w:w="1927" w:type="dxa"/>
          </w:tcPr>
          <w:p w:rsidR="001B066A" w:rsidRDefault="001B066A" w:rsidP="00A2139A">
            <w:pPr>
              <w:pStyle w:val="TableParagraph"/>
              <w:spacing w:line="192" w:lineRule="exact"/>
              <w:ind w:left="0" w:right="586"/>
              <w:jc w:val="right"/>
              <w:rPr>
                <w:sz w:val="16"/>
              </w:rPr>
            </w:pPr>
            <w:r>
              <w:rPr>
                <w:sz w:val="16"/>
              </w:rPr>
              <w:t>RPCT e ufficio staff</w:t>
            </w:r>
          </w:p>
        </w:tc>
      </w:tr>
    </w:tbl>
    <w:p w:rsidR="001B066A" w:rsidRDefault="001B066A" w:rsidP="001B066A">
      <w:pPr>
        <w:pStyle w:val="Corpotesto"/>
        <w:spacing w:before="2"/>
        <w:ind w:left="0"/>
        <w:rPr>
          <w:sz w:val="17"/>
        </w:rPr>
      </w:pPr>
    </w:p>
    <w:p w:rsidR="001B066A" w:rsidRDefault="001B066A" w:rsidP="001B066A">
      <w:pPr>
        <w:pStyle w:val="Paragrafoelenco"/>
        <w:numPr>
          <w:ilvl w:val="2"/>
          <w:numId w:val="25"/>
        </w:numPr>
        <w:tabs>
          <w:tab w:val="left" w:pos="618"/>
        </w:tabs>
        <w:spacing w:before="57"/>
        <w:ind w:hanging="506"/>
        <w:rPr>
          <w:b/>
        </w:rPr>
      </w:pPr>
      <w:bookmarkStart w:id="20" w:name="_bookmark45"/>
      <w:bookmarkEnd w:id="20"/>
      <w:r>
        <w:rPr>
          <w:b/>
        </w:rPr>
        <w:t>- REGOLAMENTO PER L’ACQUISIZIONE DI BENI, SERVIZI E LAVORI IN</w:t>
      </w:r>
      <w:r>
        <w:rPr>
          <w:b/>
          <w:spacing w:val="-18"/>
        </w:rPr>
        <w:t xml:space="preserve"> </w:t>
      </w:r>
      <w:r>
        <w:rPr>
          <w:b/>
        </w:rPr>
        <w:t>ECONOMIA</w:t>
      </w:r>
    </w:p>
    <w:p w:rsidR="001B066A" w:rsidRDefault="001B066A" w:rsidP="001B066A">
      <w:pPr>
        <w:pStyle w:val="Corpotesto"/>
        <w:ind w:left="0"/>
        <w:rPr>
          <w:b/>
        </w:rPr>
      </w:pPr>
    </w:p>
    <w:p w:rsidR="001B066A" w:rsidRDefault="001B066A" w:rsidP="001B066A">
      <w:pPr>
        <w:pStyle w:val="Corpotesto"/>
      </w:pPr>
      <w:r>
        <w:t>Il Regolamento per la disciplina dei contratti, approvato con deliberazione del Consiglio comunale</w:t>
      </w:r>
    </w:p>
    <w:p w:rsidR="001B066A" w:rsidRDefault="00386FDE" w:rsidP="001B066A">
      <w:pPr>
        <w:pStyle w:val="Corpotesto"/>
      </w:pPr>
      <w:r w:rsidRPr="00386FDE">
        <w:t>n. 9 in data 28 maggio 2011</w:t>
      </w:r>
      <w:r w:rsidR="001B066A" w:rsidRPr="00386FDE">
        <w:t xml:space="preserve"> norma,</w:t>
      </w:r>
      <w:r w:rsidR="001B066A">
        <w:t xml:space="preserve"> tra gli altri aspetti, anche quello connesso agli acquisti in economia di beni e servizi.</w:t>
      </w:r>
    </w:p>
    <w:p w:rsidR="001B066A" w:rsidRDefault="001B066A" w:rsidP="001B066A">
      <w:pPr>
        <w:pStyle w:val="Corpotesto"/>
        <w:spacing w:before="1"/>
        <w:ind w:left="0"/>
      </w:pPr>
    </w:p>
    <w:p w:rsidR="001B066A" w:rsidRDefault="001B066A" w:rsidP="001B066A">
      <w:pPr>
        <w:pStyle w:val="Corpotesto"/>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2"/>
        <w:ind w:right="118"/>
        <w:jc w:val="both"/>
      </w:pPr>
      <w:r>
        <w:t>Si tratta di uno strumento indispensabile per la gestione dei servizi comunali, in quanto definisce il quadro di riferimento specifico, nell’ambito della normativa nazionale ed europea.</w:t>
      </w:r>
    </w:p>
    <w:p w:rsidR="001B066A" w:rsidRDefault="001B066A" w:rsidP="001B066A">
      <w:pPr>
        <w:pStyle w:val="Corpotesto"/>
        <w:ind w:left="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91"/>
        </w:trPr>
        <w:tc>
          <w:tcPr>
            <w:tcW w:w="9629" w:type="dxa"/>
            <w:gridSpan w:val="5"/>
          </w:tcPr>
          <w:p w:rsidR="001B066A" w:rsidRDefault="001B066A" w:rsidP="00A2139A">
            <w:pPr>
              <w:pStyle w:val="TableParagraph"/>
              <w:ind w:left="1929" w:right="1916"/>
              <w:jc w:val="center"/>
              <w:rPr>
                <w:sz w:val="16"/>
              </w:rPr>
            </w:pPr>
            <w:r>
              <w:rPr>
                <w:sz w:val="16"/>
              </w:rPr>
              <w:t>Misura ulteriore</w:t>
            </w:r>
          </w:p>
          <w:p w:rsidR="001B066A" w:rsidRDefault="001B066A" w:rsidP="00A2139A">
            <w:pPr>
              <w:pStyle w:val="TableParagraph"/>
              <w:spacing w:line="177" w:lineRule="exact"/>
              <w:ind w:left="1927" w:right="1916"/>
              <w:jc w:val="center"/>
              <w:rPr>
                <w:sz w:val="16"/>
              </w:rPr>
            </w:pPr>
            <w:r>
              <w:rPr>
                <w:sz w:val="16"/>
              </w:rPr>
              <w:t>Regolamento per l’acquisizione di beni, servizi e lavori in economia</w:t>
            </w:r>
          </w:p>
        </w:tc>
      </w:tr>
      <w:tr w:rsidR="001B066A" w:rsidTr="00A2139A">
        <w:trPr>
          <w:trHeight w:val="390"/>
        </w:trPr>
        <w:tc>
          <w:tcPr>
            <w:tcW w:w="1925" w:type="dxa"/>
          </w:tcPr>
          <w:p w:rsidR="001B066A" w:rsidRDefault="001B066A" w:rsidP="00A2139A">
            <w:pPr>
              <w:pStyle w:val="TableParagraph"/>
              <w:ind w:left="89" w:right="77"/>
              <w:jc w:val="center"/>
              <w:rPr>
                <w:sz w:val="16"/>
              </w:rPr>
            </w:pPr>
            <w:r>
              <w:rPr>
                <w:sz w:val="16"/>
              </w:rPr>
              <w:t>Stato di attuazione al</w:t>
            </w:r>
          </w:p>
          <w:p w:rsidR="001B066A" w:rsidRDefault="001B066A" w:rsidP="00A2139A">
            <w:pPr>
              <w:pStyle w:val="TableParagraph"/>
              <w:spacing w:line="177" w:lineRule="exact"/>
              <w:ind w:left="89" w:right="72"/>
              <w:jc w:val="center"/>
              <w:rPr>
                <w:sz w:val="16"/>
              </w:rPr>
            </w:pPr>
            <w:r>
              <w:rPr>
                <w:sz w:val="16"/>
              </w:rPr>
              <w:t>1/1/2021</w:t>
            </w:r>
          </w:p>
        </w:tc>
        <w:tc>
          <w:tcPr>
            <w:tcW w:w="1925" w:type="dxa"/>
          </w:tcPr>
          <w:p w:rsidR="001B066A" w:rsidRDefault="001B066A" w:rsidP="00A2139A">
            <w:pPr>
              <w:pStyle w:val="TableParagraph"/>
              <w:ind w:left="129"/>
              <w:rPr>
                <w:sz w:val="16"/>
              </w:rPr>
            </w:pPr>
            <w:r>
              <w:rPr>
                <w:sz w:val="16"/>
              </w:rPr>
              <w:t>Fasi e tempi di attuazione</w:t>
            </w:r>
          </w:p>
        </w:tc>
        <w:tc>
          <w:tcPr>
            <w:tcW w:w="1927" w:type="dxa"/>
          </w:tcPr>
          <w:p w:rsidR="001B066A" w:rsidRDefault="001B066A" w:rsidP="00A2139A">
            <w:pPr>
              <w:pStyle w:val="TableParagraph"/>
              <w:ind w:left="213"/>
              <w:rPr>
                <w:sz w:val="16"/>
              </w:rPr>
            </w:pPr>
            <w:r>
              <w:rPr>
                <w:sz w:val="16"/>
              </w:rPr>
              <w:t>Indicatori di attuazione</w:t>
            </w:r>
          </w:p>
        </w:tc>
        <w:tc>
          <w:tcPr>
            <w:tcW w:w="1925" w:type="dxa"/>
          </w:tcPr>
          <w:p w:rsidR="001B066A" w:rsidRDefault="001B066A" w:rsidP="00A2139A">
            <w:pPr>
              <w:pStyle w:val="TableParagraph"/>
              <w:ind w:left="452"/>
              <w:rPr>
                <w:sz w:val="16"/>
              </w:rPr>
            </w:pPr>
            <w:r>
              <w:rPr>
                <w:sz w:val="16"/>
              </w:rPr>
              <w:t>Risultato atteso</w:t>
            </w:r>
          </w:p>
        </w:tc>
        <w:tc>
          <w:tcPr>
            <w:tcW w:w="1927" w:type="dxa"/>
          </w:tcPr>
          <w:p w:rsidR="001B066A" w:rsidRDefault="001B066A" w:rsidP="00A2139A">
            <w:pPr>
              <w:pStyle w:val="TableParagraph"/>
              <w:ind w:left="538"/>
              <w:rPr>
                <w:sz w:val="16"/>
              </w:rPr>
            </w:pPr>
            <w:r>
              <w:rPr>
                <w:sz w:val="16"/>
              </w:rPr>
              <w:t>Responsabile</w:t>
            </w:r>
          </w:p>
        </w:tc>
      </w:tr>
      <w:tr w:rsidR="001B066A" w:rsidTr="00A2139A">
        <w:trPr>
          <w:trHeight w:val="585"/>
        </w:trPr>
        <w:tc>
          <w:tcPr>
            <w:tcW w:w="1925" w:type="dxa"/>
          </w:tcPr>
          <w:p w:rsidR="001B066A" w:rsidRDefault="001B066A" w:rsidP="00A2139A">
            <w:pPr>
              <w:pStyle w:val="TableParagraph"/>
              <w:rPr>
                <w:sz w:val="16"/>
              </w:rPr>
            </w:pPr>
            <w:r>
              <w:rPr>
                <w:sz w:val="16"/>
              </w:rPr>
              <w:t>Attuato</w:t>
            </w:r>
          </w:p>
        </w:tc>
        <w:tc>
          <w:tcPr>
            <w:tcW w:w="1925" w:type="dxa"/>
          </w:tcPr>
          <w:p w:rsidR="001B066A" w:rsidRDefault="001B066A" w:rsidP="00A2139A">
            <w:pPr>
              <w:pStyle w:val="TableParagraph"/>
              <w:spacing w:line="240" w:lineRule="auto"/>
              <w:ind w:right="703"/>
              <w:rPr>
                <w:sz w:val="16"/>
              </w:rPr>
            </w:pPr>
            <w:r>
              <w:rPr>
                <w:sz w:val="16"/>
              </w:rPr>
              <w:t>Fase 1: adozione regolamento</w:t>
            </w:r>
          </w:p>
        </w:tc>
        <w:tc>
          <w:tcPr>
            <w:tcW w:w="1927" w:type="dxa"/>
          </w:tcPr>
          <w:p w:rsidR="001B066A" w:rsidRDefault="001B066A" w:rsidP="00A2139A">
            <w:pPr>
              <w:pStyle w:val="TableParagraph"/>
              <w:spacing w:line="240" w:lineRule="auto"/>
              <w:ind w:right="392"/>
              <w:rPr>
                <w:sz w:val="16"/>
              </w:rPr>
            </w:pPr>
            <w:r>
              <w:rPr>
                <w:sz w:val="16"/>
              </w:rPr>
              <w:t>Definizione quadro di riferimento specifico</w:t>
            </w:r>
          </w:p>
        </w:tc>
        <w:tc>
          <w:tcPr>
            <w:tcW w:w="1925" w:type="dxa"/>
          </w:tcPr>
          <w:p w:rsidR="001B066A" w:rsidRDefault="001B066A" w:rsidP="00A2139A">
            <w:pPr>
              <w:pStyle w:val="TableParagraph"/>
              <w:spacing w:line="240" w:lineRule="auto"/>
              <w:ind w:left="108" w:right="654"/>
              <w:rPr>
                <w:sz w:val="16"/>
              </w:rPr>
            </w:pPr>
            <w:r>
              <w:rPr>
                <w:sz w:val="16"/>
              </w:rPr>
              <w:t>Predisposizione e approvazione del</w:t>
            </w:r>
          </w:p>
          <w:p w:rsidR="001B066A" w:rsidRDefault="001B066A" w:rsidP="00A2139A">
            <w:pPr>
              <w:pStyle w:val="TableParagraph"/>
              <w:spacing w:line="175" w:lineRule="exact"/>
              <w:ind w:left="108"/>
              <w:rPr>
                <w:sz w:val="16"/>
              </w:rPr>
            </w:pPr>
            <w:r>
              <w:rPr>
                <w:sz w:val="16"/>
              </w:rPr>
              <w:t>regolamento</w:t>
            </w:r>
          </w:p>
        </w:tc>
        <w:tc>
          <w:tcPr>
            <w:tcW w:w="1927" w:type="dxa"/>
          </w:tcPr>
          <w:p w:rsidR="001B066A" w:rsidRDefault="001B066A" w:rsidP="00A2139A">
            <w:pPr>
              <w:pStyle w:val="TableParagraph"/>
              <w:spacing w:line="240" w:lineRule="auto"/>
              <w:ind w:left="111" w:right="667"/>
              <w:rPr>
                <w:sz w:val="16"/>
              </w:rPr>
            </w:pPr>
            <w:r>
              <w:rPr>
                <w:sz w:val="16"/>
              </w:rPr>
              <w:t>Servizio Appalti e contratti</w:t>
            </w:r>
          </w:p>
        </w:tc>
      </w:tr>
    </w:tbl>
    <w:p w:rsidR="001B066A" w:rsidRDefault="001B066A" w:rsidP="001B066A">
      <w:pPr>
        <w:pStyle w:val="Corpotesto"/>
        <w:ind w:left="0"/>
      </w:pPr>
    </w:p>
    <w:p w:rsidR="001B066A" w:rsidRDefault="001B066A" w:rsidP="001B066A">
      <w:pPr>
        <w:pStyle w:val="Paragrafoelenco"/>
        <w:numPr>
          <w:ilvl w:val="2"/>
          <w:numId w:val="25"/>
        </w:numPr>
        <w:tabs>
          <w:tab w:val="left" w:pos="618"/>
        </w:tabs>
        <w:ind w:hanging="506"/>
        <w:rPr>
          <w:b/>
        </w:rPr>
      </w:pPr>
      <w:r>
        <w:rPr>
          <w:b/>
        </w:rPr>
        <w:t>- STANDARDIZZAZIONE DELLE</w:t>
      </w:r>
      <w:r>
        <w:rPr>
          <w:b/>
          <w:spacing w:val="-3"/>
        </w:rPr>
        <w:t xml:space="preserve"> </w:t>
      </w:r>
      <w:r>
        <w:rPr>
          <w:b/>
        </w:rPr>
        <w:t>PROCEDURE</w:t>
      </w:r>
    </w:p>
    <w:p w:rsidR="001B066A" w:rsidRDefault="001B066A" w:rsidP="001B066A">
      <w:pPr>
        <w:pStyle w:val="Corpotesto"/>
        <w:ind w:left="0"/>
        <w:rPr>
          <w:b/>
        </w:rPr>
      </w:pPr>
    </w:p>
    <w:p w:rsidR="001B066A" w:rsidRDefault="001B066A" w:rsidP="001B066A">
      <w:pPr>
        <w:pStyle w:val="Corpotesto"/>
        <w:ind w:right="108"/>
        <w:jc w:val="both"/>
      </w:pPr>
      <w:r>
        <w:t>La</w:t>
      </w:r>
      <w:r>
        <w:rPr>
          <w:spacing w:val="-10"/>
        </w:rPr>
        <w:t xml:space="preserve"> </w:t>
      </w:r>
      <w:r>
        <w:t>conversione</w:t>
      </w:r>
      <w:r>
        <w:rPr>
          <w:spacing w:val="-9"/>
        </w:rPr>
        <w:t xml:space="preserve"> </w:t>
      </w:r>
      <w:r>
        <w:t>delle</w:t>
      </w:r>
      <w:r>
        <w:rPr>
          <w:spacing w:val="-11"/>
        </w:rPr>
        <w:t xml:space="preserve"> </w:t>
      </w:r>
      <w:r>
        <w:t>procedure</w:t>
      </w:r>
      <w:r>
        <w:rPr>
          <w:spacing w:val="-9"/>
        </w:rPr>
        <w:t xml:space="preserve"> </w:t>
      </w:r>
      <w:r>
        <w:t>in</w:t>
      </w:r>
      <w:r>
        <w:rPr>
          <w:spacing w:val="-11"/>
        </w:rPr>
        <w:t xml:space="preserve"> </w:t>
      </w:r>
      <w:r>
        <w:t>termini</w:t>
      </w:r>
      <w:r>
        <w:rPr>
          <w:spacing w:val="-10"/>
        </w:rPr>
        <w:t xml:space="preserve"> </w:t>
      </w:r>
      <w:r>
        <w:t>informatici</w:t>
      </w:r>
      <w:r>
        <w:rPr>
          <w:spacing w:val="-10"/>
        </w:rPr>
        <w:t xml:space="preserve"> </w:t>
      </w:r>
      <w:r>
        <w:t>rappresenta</w:t>
      </w:r>
      <w:r>
        <w:rPr>
          <w:spacing w:val="-12"/>
        </w:rPr>
        <w:t xml:space="preserve"> </w:t>
      </w:r>
      <w:r>
        <w:t>un</w:t>
      </w:r>
      <w:r>
        <w:rPr>
          <w:spacing w:val="-11"/>
        </w:rPr>
        <w:t xml:space="preserve"> </w:t>
      </w:r>
      <w:r>
        <w:t>vantaggio</w:t>
      </w:r>
      <w:r>
        <w:rPr>
          <w:spacing w:val="-9"/>
        </w:rPr>
        <w:t xml:space="preserve"> </w:t>
      </w:r>
      <w:r>
        <w:t>ai</w:t>
      </w:r>
      <w:r>
        <w:rPr>
          <w:spacing w:val="-10"/>
        </w:rPr>
        <w:t xml:space="preserve"> </w:t>
      </w:r>
      <w:r>
        <w:t>fini</w:t>
      </w:r>
      <w:r>
        <w:rPr>
          <w:spacing w:val="-10"/>
        </w:rPr>
        <w:t xml:space="preserve"> </w:t>
      </w:r>
      <w:r>
        <w:t>dell’efficienza dell’attività</w:t>
      </w:r>
      <w:r>
        <w:rPr>
          <w:spacing w:val="-10"/>
        </w:rPr>
        <w:t xml:space="preserve"> </w:t>
      </w:r>
      <w:r>
        <w:t>lavorativa,</w:t>
      </w:r>
      <w:r>
        <w:rPr>
          <w:spacing w:val="-9"/>
        </w:rPr>
        <w:t xml:space="preserve"> </w:t>
      </w:r>
      <w:r>
        <w:t>ma</w:t>
      </w:r>
      <w:r>
        <w:rPr>
          <w:spacing w:val="-7"/>
        </w:rPr>
        <w:t xml:space="preserve"> </w:t>
      </w:r>
      <w:r>
        <w:t>costituisce</w:t>
      </w:r>
      <w:r>
        <w:rPr>
          <w:spacing w:val="-6"/>
        </w:rPr>
        <w:t xml:space="preserve"> </w:t>
      </w:r>
      <w:r>
        <w:t>anche</w:t>
      </w:r>
      <w:r>
        <w:rPr>
          <w:spacing w:val="-8"/>
        </w:rPr>
        <w:t xml:space="preserve"> </w:t>
      </w:r>
      <w:r>
        <w:t>un</w:t>
      </w:r>
      <w:r>
        <w:rPr>
          <w:spacing w:val="-6"/>
        </w:rPr>
        <w:t xml:space="preserve"> </w:t>
      </w:r>
      <w:r>
        <w:t>contributo</w:t>
      </w:r>
      <w:r>
        <w:rPr>
          <w:spacing w:val="-6"/>
        </w:rPr>
        <w:t xml:space="preserve"> </w:t>
      </w:r>
      <w:r>
        <w:t>per</w:t>
      </w:r>
      <w:r>
        <w:rPr>
          <w:spacing w:val="-7"/>
        </w:rPr>
        <w:t xml:space="preserve"> </w:t>
      </w:r>
      <w:r>
        <w:t>un</w:t>
      </w:r>
      <w:r>
        <w:rPr>
          <w:spacing w:val="-5"/>
        </w:rPr>
        <w:t xml:space="preserve"> </w:t>
      </w:r>
      <w:r>
        <w:t>corretto</w:t>
      </w:r>
      <w:r>
        <w:rPr>
          <w:spacing w:val="-8"/>
        </w:rPr>
        <w:t xml:space="preserve"> </w:t>
      </w:r>
      <w:r>
        <w:t>rapporto</w:t>
      </w:r>
      <w:r>
        <w:rPr>
          <w:spacing w:val="-7"/>
        </w:rPr>
        <w:t xml:space="preserve"> </w:t>
      </w:r>
      <w:r>
        <w:t>con</w:t>
      </w:r>
      <w:r>
        <w:rPr>
          <w:spacing w:val="-5"/>
        </w:rPr>
        <w:t xml:space="preserve"> </w:t>
      </w:r>
      <w:r>
        <w:t>il</w:t>
      </w:r>
      <w:r>
        <w:rPr>
          <w:spacing w:val="-7"/>
        </w:rPr>
        <w:t xml:space="preserve"> </w:t>
      </w:r>
      <w:r>
        <w:t>cittadino. Seguendo procedure standardizzate, si assume necessariamente un’uniformità di gestione delle pratiche e, quindi, una garanzia da ogni genere di abuso. Si inquadra in quest’ottica la dematerializzazione</w:t>
      </w:r>
      <w:r>
        <w:rPr>
          <w:spacing w:val="-12"/>
        </w:rPr>
        <w:t xml:space="preserve"> </w:t>
      </w:r>
      <w:r>
        <w:t>avviata</w:t>
      </w:r>
      <w:r>
        <w:rPr>
          <w:spacing w:val="-11"/>
        </w:rPr>
        <w:t xml:space="preserve"> </w:t>
      </w:r>
      <w:r>
        <w:t>per</w:t>
      </w:r>
      <w:r>
        <w:rPr>
          <w:spacing w:val="-14"/>
        </w:rPr>
        <w:t xml:space="preserve"> </w:t>
      </w:r>
      <w:r>
        <w:t>tutti</w:t>
      </w:r>
      <w:r>
        <w:rPr>
          <w:spacing w:val="-11"/>
        </w:rPr>
        <w:t xml:space="preserve"> </w:t>
      </w:r>
      <w:r>
        <w:t>gli</w:t>
      </w:r>
      <w:r>
        <w:rPr>
          <w:spacing w:val="-14"/>
        </w:rPr>
        <w:t xml:space="preserve"> </w:t>
      </w:r>
      <w:r>
        <w:t>atti</w:t>
      </w:r>
      <w:r>
        <w:rPr>
          <w:spacing w:val="-12"/>
        </w:rPr>
        <w:t xml:space="preserve"> </w:t>
      </w:r>
      <w:r>
        <w:t>che</w:t>
      </w:r>
      <w:r>
        <w:rPr>
          <w:spacing w:val="-10"/>
        </w:rPr>
        <w:t xml:space="preserve"> </w:t>
      </w:r>
      <w:r>
        <w:t>rappresentano</w:t>
      </w:r>
      <w:r>
        <w:rPr>
          <w:spacing w:val="-12"/>
        </w:rPr>
        <w:t xml:space="preserve"> </w:t>
      </w:r>
      <w:r>
        <w:t>espressione</w:t>
      </w:r>
      <w:r>
        <w:rPr>
          <w:spacing w:val="-13"/>
        </w:rPr>
        <w:t xml:space="preserve"> </w:t>
      </w:r>
      <w:r>
        <w:t>di</w:t>
      </w:r>
      <w:r>
        <w:rPr>
          <w:spacing w:val="-6"/>
        </w:rPr>
        <w:t xml:space="preserve"> </w:t>
      </w:r>
      <w:r>
        <w:t>volontà</w:t>
      </w:r>
      <w:r>
        <w:rPr>
          <w:spacing w:val="-12"/>
        </w:rPr>
        <w:t xml:space="preserve"> </w:t>
      </w:r>
      <w:r>
        <w:t>da</w:t>
      </w:r>
      <w:r>
        <w:rPr>
          <w:spacing w:val="-13"/>
        </w:rPr>
        <w:t xml:space="preserve"> </w:t>
      </w:r>
      <w:r>
        <w:t>parte</w:t>
      </w:r>
      <w:r>
        <w:rPr>
          <w:spacing w:val="-11"/>
        </w:rPr>
        <w:t xml:space="preserve"> </w:t>
      </w:r>
      <w:r>
        <w:t>degli organi amministrativi (delibere del Consiglio e della Giunta Comunale, determinazioni dirigenziali, direttive,</w:t>
      </w:r>
      <w:r>
        <w:rPr>
          <w:spacing w:val="-3"/>
        </w:rPr>
        <w:t xml:space="preserve"> </w:t>
      </w:r>
      <w:r>
        <w:t>ordinanze).</w:t>
      </w:r>
    </w:p>
    <w:p w:rsidR="001B066A" w:rsidRDefault="001B066A" w:rsidP="001B066A">
      <w:pPr>
        <w:pStyle w:val="Corpotesto"/>
        <w:spacing w:before="1"/>
        <w:ind w:left="0"/>
      </w:pPr>
    </w:p>
    <w:p w:rsidR="001B066A" w:rsidRDefault="001B066A" w:rsidP="001B066A">
      <w:pPr>
        <w:pStyle w:val="Corpotesto"/>
        <w:spacing w:before="1"/>
        <w:jc w:val="both"/>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1"/>
      </w:pPr>
      <w:r>
        <w:t>Relativamente ai procedimenti in materia edilizia e di commercio la pubblicazione sul sito del Comune di tutti i procedimenti in corso sarà affiancata all’avanzamento dell’iter amministrativo.</w:t>
      </w:r>
    </w:p>
    <w:p w:rsidR="001B066A" w:rsidRDefault="001B066A" w:rsidP="001B066A"/>
    <w:p w:rsidR="001B066A" w:rsidRDefault="001B066A" w:rsidP="001B066A">
      <w:pPr>
        <w:pStyle w:val="Corpotesto"/>
        <w:spacing w:before="37"/>
        <w:ind w:right="117"/>
        <w:jc w:val="both"/>
      </w:pPr>
      <w:r>
        <w:t>La visione generalizzata da parte dei cittadini, e non soltanto dell’utente interessato, garantiti i necessari requisiti della privacy, si ritiene rappresenti la miglior forma di controllo e, nel medesimo tempo, di dissuasione da abusi o, quanto meno, da comportamenti non equanimi.</w:t>
      </w:r>
    </w:p>
    <w:p w:rsidR="001B066A" w:rsidRDefault="001B066A" w:rsidP="001B066A">
      <w:pPr>
        <w:pStyle w:val="Corpotesto"/>
        <w:spacing w:before="1"/>
        <w:ind w:left="0"/>
      </w:pPr>
    </w:p>
    <w:p w:rsidR="001B066A" w:rsidRDefault="001B066A" w:rsidP="001B066A">
      <w:pPr>
        <w:pStyle w:val="Paragrafoelenco"/>
        <w:numPr>
          <w:ilvl w:val="2"/>
          <w:numId w:val="25"/>
        </w:numPr>
        <w:tabs>
          <w:tab w:val="left" w:pos="618"/>
        </w:tabs>
        <w:spacing w:before="1"/>
        <w:ind w:hanging="506"/>
        <w:rPr>
          <w:b/>
        </w:rPr>
      </w:pPr>
      <w:bookmarkStart w:id="21" w:name="_bookmark47"/>
      <w:bookmarkEnd w:id="21"/>
      <w:r>
        <w:rPr>
          <w:b/>
        </w:rPr>
        <w:t>–</w:t>
      </w:r>
      <w:r>
        <w:rPr>
          <w:b/>
          <w:spacing w:val="-3"/>
        </w:rPr>
        <w:t xml:space="preserve"> </w:t>
      </w:r>
      <w:r>
        <w:rPr>
          <w:b/>
        </w:rPr>
        <w:t>REPORTISTICA</w:t>
      </w:r>
    </w:p>
    <w:p w:rsidR="001B066A" w:rsidRDefault="001B066A" w:rsidP="001B066A">
      <w:pPr>
        <w:pStyle w:val="Corpotesto"/>
        <w:ind w:right="109"/>
        <w:jc w:val="both"/>
      </w:pPr>
      <w:r>
        <w:t>La fornitura periodica di report da parte dei referenti, sull’attività a rischio dei rispettivi settori, rappresenta un indispensabile sistema di controllo sulle scelte operate, ma diventa anche un metodo di lavoro.</w:t>
      </w:r>
    </w:p>
    <w:p w:rsidR="001B066A" w:rsidRDefault="001B066A" w:rsidP="001B066A">
      <w:pPr>
        <w:pStyle w:val="Corpotesto"/>
        <w:spacing w:before="11"/>
        <w:ind w:left="0"/>
        <w:rPr>
          <w:sz w:val="23"/>
        </w:rPr>
      </w:pPr>
    </w:p>
    <w:p w:rsidR="001B066A" w:rsidRDefault="001B066A" w:rsidP="001B066A">
      <w:pPr>
        <w:pStyle w:val="Corpotesto"/>
        <w:spacing w:before="1"/>
        <w:jc w:val="both"/>
      </w:pPr>
      <w:r>
        <w:rPr>
          <w:u w:val="single"/>
        </w:rPr>
        <w:t>Attuazione della misura</w:t>
      </w:r>
    </w:p>
    <w:p w:rsidR="001B066A" w:rsidRDefault="001B066A" w:rsidP="001B066A">
      <w:pPr>
        <w:pStyle w:val="Corpotesto"/>
        <w:spacing w:before="9"/>
        <w:ind w:left="0"/>
        <w:rPr>
          <w:sz w:val="19"/>
        </w:rPr>
      </w:pPr>
    </w:p>
    <w:p w:rsidR="001B066A" w:rsidRDefault="001B066A" w:rsidP="001B066A">
      <w:pPr>
        <w:pStyle w:val="Corpotesto"/>
        <w:spacing w:before="51"/>
        <w:ind w:right="120"/>
        <w:jc w:val="both"/>
      </w:pPr>
      <w:r>
        <w:t>L’oggetto del report potrà riguardare l’elenco di ditte invitate a gara in procedure negoziate o in affidamenti diretti, le ditte sottoposte a procedimenti ispettivi o gli incarichi di progettazione.</w:t>
      </w:r>
    </w:p>
    <w:p w:rsidR="001B066A" w:rsidRDefault="001B066A" w:rsidP="001B066A">
      <w:pPr>
        <w:pStyle w:val="Corpotesto"/>
        <w:ind w:right="113"/>
        <w:jc w:val="both"/>
      </w:pPr>
      <w:r>
        <w:t>In particolare ci si orienterà verso quelle procedure che contengono ampi elementi discrezionali, privilegiando dati che non ricadono nelle pubblicazioni sul sito in base alle previsioni in materia di trasparenza.</w:t>
      </w:r>
    </w:p>
    <w:p w:rsidR="001B066A" w:rsidRDefault="001B066A" w:rsidP="001B066A">
      <w:pPr>
        <w:pStyle w:val="Corpotesto"/>
        <w:spacing w:before="3"/>
        <w:ind w:left="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925"/>
        <w:gridCol w:w="1927"/>
        <w:gridCol w:w="1925"/>
        <w:gridCol w:w="1927"/>
      </w:tblGrid>
      <w:tr w:rsidR="001B066A" w:rsidTr="00A2139A">
        <w:trPr>
          <w:trHeight w:val="388"/>
        </w:trPr>
        <w:tc>
          <w:tcPr>
            <w:tcW w:w="9629" w:type="dxa"/>
            <w:gridSpan w:val="5"/>
          </w:tcPr>
          <w:p w:rsidR="001B066A" w:rsidRDefault="001B066A" w:rsidP="00A2139A">
            <w:pPr>
              <w:pStyle w:val="TableParagraph"/>
              <w:ind w:left="1929" w:right="1916"/>
              <w:jc w:val="center"/>
              <w:rPr>
                <w:sz w:val="16"/>
              </w:rPr>
            </w:pPr>
            <w:r>
              <w:rPr>
                <w:sz w:val="16"/>
              </w:rPr>
              <w:t>Misura ulteriore</w:t>
            </w:r>
          </w:p>
          <w:p w:rsidR="001B066A" w:rsidRDefault="001B066A" w:rsidP="00A2139A">
            <w:pPr>
              <w:pStyle w:val="TableParagraph"/>
              <w:spacing w:line="175" w:lineRule="exact"/>
              <w:ind w:left="1929" w:right="1916"/>
              <w:jc w:val="center"/>
              <w:rPr>
                <w:sz w:val="16"/>
              </w:rPr>
            </w:pPr>
            <w:r>
              <w:rPr>
                <w:sz w:val="16"/>
              </w:rPr>
              <w:t>Reportistica</w:t>
            </w:r>
          </w:p>
        </w:tc>
      </w:tr>
      <w:tr w:rsidR="001B066A" w:rsidTr="00A2139A">
        <w:trPr>
          <w:trHeight w:val="390"/>
        </w:trPr>
        <w:tc>
          <w:tcPr>
            <w:tcW w:w="1925" w:type="dxa"/>
          </w:tcPr>
          <w:p w:rsidR="001B066A" w:rsidRDefault="001B066A" w:rsidP="00A2139A">
            <w:pPr>
              <w:pStyle w:val="TableParagraph"/>
              <w:spacing w:before="1" w:line="195" w:lineRule="exact"/>
              <w:ind w:left="89" w:right="77"/>
              <w:jc w:val="center"/>
              <w:rPr>
                <w:sz w:val="16"/>
              </w:rPr>
            </w:pPr>
            <w:r>
              <w:rPr>
                <w:sz w:val="16"/>
              </w:rPr>
              <w:t>Stato di attuazione al</w:t>
            </w:r>
          </w:p>
          <w:p w:rsidR="001B066A" w:rsidRDefault="001B066A" w:rsidP="00A2139A">
            <w:pPr>
              <w:pStyle w:val="TableParagraph"/>
              <w:spacing w:line="175" w:lineRule="exact"/>
              <w:ind w:left="89" w:right="72"/>
              <w:jc w:val="center"/>
              <w:rPr>
                <w:sz w:val="16"/>
              </w:rPr>
            </w:pPr>
            <w:r>
              <w:rPr>
                <w:sz w:val="16"/>
              </w:rPr>
              <w:t>1/1/2021</w:t>
            </w:r>
          </w:p>
        </w:tc>
        <w:tc>
          <w:tcPr>
            <w:tcW w:w="1925" w:type="dxa"/>
          </w:tcPr>
          <w:p w:rsidR="001B066A" w:rsidRDefault="001B066A" w:rsidP="00A2139A">
            <w:pPr>
              <w:pStyle w:val="TableParagraph"/>
              <w:spacing w:before="1" w:line="240" w:lineRule="auto"/>
              <w:ind w:left="129"/>
              <w:rPr>
                <w:sz w:val="16"/>
              </w:rPr>
            </w:pPr>
            <w:r>
              <w:rPr>
                <w:sz w:val="16"/>
              </w:rPr>
              <w:t>Fasi e tempi di attuazione</w:t>
            </w:r>
          </w:p>
        </w:tc>
        <w:tc>
          <w:tcPr>
            <w:tcW w:w="1927" w:type="dxa"/>
          </w:tcPr>
          <w:p w:rsidR="001B066A" w:rsidRDefault="001B066A" w:rsidP="00A2139A">
            <w:pPr>
              <w:pStyle w:val="TableParagraph"/>
              <w:spacing w:before="1" w:line="240" w:lineRule="auto"/>
              <w:ind w:left="89" w:right="75"/>
              <w:jc w:val="center"/>
              <w:rPr>
                <w:sz w:val="16"/>
              </w:rPr>
            </w:pPr>
            <w:r>
              <w:rPr>
                <w:sz w:val="16"/>
              </w:rPr>
              <w:t>Indicatori di attuazione</w:t>
            </w:r>
          </w:p>
        </w:tc>
        <w:tc>
          <w:tcPr>
            <w:tcW w:w="1925" w:type="dxa"/>
          </w:tcPr>
          <w:p w:rsidR="001B066A" w:rsidRDefault="001B066A" w:rsidP="00A2139A">
            <w:pPr>
              <w:pStyle w:val="TableParagraph"/>
              <w:spacing w:before="1" w:line="240" w:lineRule="auto"/>
              <w:ind w:left="452"/>
              <w:rPr>
                <w:sz w:val="16"/>
              </w:rPr>
            </w:pPr>
            <w:r>
              <w:rPr>
                <w:sz w:val="16"/>
              </w:rPr>
              <w:t>Risultato atteso</w:t>
            </w:r>
          </w:p>
        </w:tc>
        <w:tc>
          <w:tcPr>
            <w:tcW w:w="1927" w:type="dxa"/>
          </w:tcPr>
          <w:p w:rsidR="001B066A" w:rsidRDefault="001B066A" w:rsidP="00A2139A">
            <w:pPr>
              <w:pStyle w:val="TableParagraph"/>
              <w:spacing w:before="1" w:line="240" w:lineRule="auto"/>
              <w:ind w:left="538"/>
              <w:rPr>
                <w:sz w:val="16"/>
              </w:rPr>
            </w:pPr>
            <w:r>
              <w:rPr>
                <w:sz w:val="16"/>
              </w:rPr>
              <w:t>Responsabile</w:t>
            </w:r>
          </w:p>
        </w:tc>
      </w:tr>
      <w:tr w:rsidR="001B066A" w:rsidTr="00A2139A">
        <w:trPr>
          <w:trHeight w:val="978"/>
        </w:trPr>
        <w:tc>
          <w:tcPr>
            <w:tcW w:w="1925" w:type="dxa"/>
          </w:tcPr>
          <w:p w:rsidR="001B066A" w:rsidRDefault="001B066A" w:rsidP="00A2139A">
            <w:pPr>
              <w:pStyle w:val="TableParagraph"/>
              <w:spacing w:before="1" w:line="240" w:lineRule="auto"/>
              <w:rPr>
                <w:sz w:val="16"/>
              </w:rPr>
            </w:pPr>
            <w:r>
              <w:rPr>
                <w:sz w:val="16"/>
              </w:rPr>
              <w:t>In attuazione</w:t>
            </w:r>
          </w:p>
        </w:tc>
        <w:tc>
          <w:tcPr>
            <w:tcW w:w="1925" w:type="dxa"/>
          </w:tcPr>
          <w:p w:rsidR="001B066A" w:rsidRDefault="001B066A" w:rsidP="00A2139A">
            <w:pPr>
              <w:pStyle w:val="TableParagraph"/>
              <w:spacing w:before="1" w:line="240" w:lineRule="auto"/>
              <w:rPr>
                <w:sz w:val="16"/>
              </w:rPr>
            </w:pPr>
            <w:r>
              <w:rPr>
                <w:sz w:val="16"/>
              </w:rPr>
              <w:t>Fase 1: predisposizione di report da parte dei referenti, sull’attività a rischio dei rispettivi</w:t>
            </w:r>
          </w:p>
          <w:p w:rsidR="001B066A" w:rsidRDefault="001B066A" w:rsidP="00A2139A">
            <w:pPr>
              <w:pStyle w:val="TableParagraph"/>
              <w:spacing w:line="176" w:lineRule="exact"/>
              <w:rPr>
                <w:sz w:val="16"/>
              </w:rPr>
            </w:pPr>
            <w:r>
              <w:rPr>
                <w:sz w:val="16"/>
              </w:rPr>
              <w:t>settori</w:t>
            </w:r>
          </w:p>
        </w:tc>
        <w:tc>
          <w:tcPr>
            <w:tcW w:w="1927" w:type="dxa"/>
          </w:tcPr>
          <w:p w:rsidR="001B066A" w:rsidRDefault="001B066A" w:rsidP="00A2139A">
            <w:pPr>
              <w:pStyle w:val="TableParagraph"/>
              <w:spacing w:before="1" w:line="240" w:lineRule="auto"/>
              <w:ind w:left="89" w:right="83"/>
              <w:jc w:val="center"/>
              <w:rPr>
                <w:sz w:val="16"/>
              </w:rPr>
            </w:pPr>
            <w:r>
              <w:rPr>
                <w:sz w:val="16"/>
              </w:rPr>
              <w:t>Predisposizione dei report</w:t>
            </w:r>
          </w:p>
        </w:tc>
        <w:tc>
          <w:tcPr>
            <w:tcW w:w="1925" w:type="dxa"/>
          </w:tcPr>
          <w:p w:rsidR="001B066A" w:rsidRDefault="001B066A" w:rsidP="00A2139A">
            <w:pPr>
              <w:pStyle w:val="TableParagraph"/>
              <w:spacing w:before="1" w:line="240" w:lineRule="auto"/>
              <w:ind w:left="108" w:right="107"/>
              <w:rPr>
                <w:sz w:val="16"/>
              </w:rPr>
            </w:pPr>
            <w:r>
              <w:rPr>
                <w:sz w:val="16"/>
              </w:rPr>
              <w:t>Acquisizione del 100% dei report da parte dei Dirigenti e Responsabili dei servizi autonomo</w:t>
            </w:r>
          </w:p>
        </w:tc>
        <w:tc>
          <w:tcPr>
            <w:tcW w:w="1927" w:type="dxa"/>
          </w:tcPr>
          <w:p w:rsidR="001B066A" w:rsidRDefault="001B066A" w:rsidP="00A2139A">
            <w:pPr>
              <w:pStyle w:val="TableParagraph"/>
              <w:spacing w:before="1" w:line="240" w:lineRule="auto"/>
              <w:ind w:left="111" w:right="262"/>
              <w:rPr>
                <w:sz w:val="16"/>
              </w:rPr>
            </w:pPr>
            <w:r>
              <w:rPr>
                <w:sz w:val="16"/>
              </w:rPr>
              <w:t>Dirigenti e Responsabili servizi autonomi</w:t>
            </w:r>
          </w:p>
        </w:tc>
      </w:tr>
    </w:tbl>
    <w:p w:rsidR="001B066A" w:rsidRDefault="001B066A" w:rsidP="001B066A">
      <w:pPr>
        <w:rPr>
          <w:sz w:val="16"/>
        </w:rPr>
      </w:pPr>
    </w:p>
    <w:p w:rsidR="001B066A" w:rsidRDefault="001B066A" w:rsidP="001B066A">
      <w:pPr>
        <w:rPr>
          <w:sz w:val="16"/>
        </w:rPr>
      </w:pPr>
    </w:p>
    <w:p w:rsidR="001B066A" w:rsidRDefault="001B066A" w:rsidP="001B066A">
      <w:pPr>
        <w:spacing w:before="37"/>
        <w:ind w:left="112"/>
        <w:rPr>
          <w:b/>
        </w:rPr>
      </w:pPr>
      <w:r>
        <w:rPr>
          <w:b/>
        </w:rPr>
        <w:t>SEZIONE 7</w:t>
      </w:r>
    </w:p>
    <w:p w:rsidR="001B066A" w:rsidRDefault="001B066A" w:rsidP="001B066A">
      <w:pPr>
        <w:ind w:left="112"/>
        <w:rPr>
          <w:b/>
        </w:rPr>
      </w:pPr>
      <w:bookmarkStart w:id="22" w:name="_bookmark49"/>
      <w:bookmarkEnd w:id="22"/>
      <w:r>
        <w:rPr>
          <w:b/>
        </w:rPr>
        <w:t>MISURE DI MONITORAGGIO E AGGIORNAMENTO DEL P.T.P.C.</w:t>
      </w:r>
    </w:p>
    <w:p w:rsidR="001B066A" w:rsidRDefault="001B066A" w:rsidP="001B066A">
      <w:pPr>
        <w:pStyle w:val="Corpotesto"/>
        <w:ind w:left="0"/>
        <w:rPr>
          <w:b/>
        </w:rPr>
      </w:pPr>
    </w:p>
    <w:p w:rsidR="001B066A" w:rsidRDefault="001B066A" w:rsidP="001B066A">
      <w:pPr>
        <w:pStyle w:val="Corpotesto"/>
        <w:spacing w:before="1"/>
        <w:ind w:right="118"/>
        <w:jc w:val="both"/>
      </w:pPr>
      <w:r>
        <w:t>In attuazione degli indirizzi contenuti nel P.N.A. nel corso del periodo di validità del piano si procederà al monitoraggio delle attività previste per verificare la necessità di implementare le misure contenute nel piano così da ulteriormente prevenire/contrastare fenomeni di corruzione.</w:t>
      </w:r>
    </w:p>
    <w:p w:rsidR="001B066A" w:rsidRDefault="001B066A" w:rsidP="001B066A">
      <w:pPr>
        <w:pStyle w:val="Corpotesto"/>
        <w:ind w:right="112"/>
        <w:jc w:val="both"/>
      </w:pPr>
      <w:r>
        <w:t>I</w:t>
      </w:r>
      <w:r>
        <w:rPr>
          <w:spacing w:val="-13"/>
        </w:rPr>
        <w:t xml:space="preserve"> </w:t>
      </w:r>
      <w:r>
        <w:t>singoli</w:t>
      </w:r>
      <w:r>
        <w:rPr>
          <w:spacing w:val="-13"/>
        </w:rPr>
        <w:t xml:space="preserve"> </w:t>
      </w:r>
      <w:r>
        <w:t>procedimenti</w:t>
      </w:r>
      <w:r>
        <w:rPr>
          <w:spacing w:val="-11"/>
        </w:rPr>
        <w:t xml:space="preserve"> </w:t>
      </w:r>
      <w:r>
        <w:t>a</w:t>
      </w:r>
      <w:r>
        <w:rPr>
          <w:spacing w:val="-13"/>
        </w:rPr>
        <w:t xml:space="preserve"> </w:t>
      </w:r>
      <w:r>
        <w:t>rischio,</w:t>
      </w:r>
      <w:r>
        <w:rPr>
          <w:spacing w:val="-12"/>
        </w:rPr>
        <w:t xml:space="preserve"> </w:t>
      </w:r>
      <w:r>
        <w:t>già</w:t>
      </w:r>
      <w:r>
        <w:rPr>
          <w:spacing w:val="-11"/>
        </w:rPr>
        <w:t xml:space="preserve"> </w:t>
      </w:r>
      <w:r>
        <w:t>individuati</w:t>
      </w:r>
      <w:r>
        <w:rPr>
          <w:spacing w:val="-12"/>
        </w:rPr>
        <w:t xml:space="preserve"> </w:t>
      </w:r>
      <w:r>
        <w:t>e</w:t>
      </w:r>
      <w:r>
        <w:rPr>
          <w:spacing w:val="-13"/>
        </w:rPr>
        <w:t xml:space="preserve"> </w:t>
      </w:r>
      <w:r>
        <w:t>sottoposti</w:t>
      </w:r>
      <w:r>
        <w:rPr>
          <w:spacing w:val="-14"/>
        </w:rPr>
        <w:t xml:space="preserve"> </w:t>
      </w:r>
      <w:r>
        <w:t>a</w:t>
      </w:r>
      <w:r>
        <w:rPr>
          <w:spacing w:val="-11"/>
        </w:rPr>
        <w:t xml:space="preserve"> </w:t>
      </w:r>
      <w:r>
        <w:t>valutazione</w:t>
      </w:r>
      <w:r>
        <w:rPr>
          <w:spacing w:val="-13"/>
        </w:rPr>
        <w:t xml:space="preserve"> </w:t>
      </w:r>
      <w:r>
        <w:t>del</w:t>
      </w:r>
      <w:r>
        <w:rPr>
          <w:spacing w:val="-14"/>
        </w:rPr>
        <w:t xml:space="preserve"> </w:t>
      </w:r>
      <w:r>
        <w:t>rischio,</w:t>
      </w:r>
      <w:r>
        <w:rPr>
          <w:spacing w:val="-13"/>
        </w:rPr>
        <w:t xml:space="preserve"> </w:t>
      </w:r>
      <w:r>
        <w:t>potranno</w:t>
      </w:r>
      <w:r>
        <w:rPr>
          <w:spacing w:val="-14"/>
        </w:rPr>
        <w:t xml:space="preserve"> </w:t>
      </w:r>
      <w:r>
        <w:t>essere ulteriormente esaminati nelle singole fasi così da corrispondere alle strategie di prevenzione/contrasto dei</w:t>
      </w:r>
      <w:r>
        <w:rPr>
          <w:spacing w:val="-1"/>
        </w:rPr>
        <w:t xml:space="preserve"> </w:t>
      </w:r>
      <w:r>
        <w:t>fenomeni.</w:t>
      </w:r>
    </w:p>
    <w:p w:rsidR="001B066A" w:rsidRDefault="001B066A" w:rsidP="001B066A">
      <w:pPr>
        <w:pStyle w:val="Corpotesto"/>
        <w:spacing w:before="1"/>
        <w:ind w:right="101"/>
      </w:pPr>
      <w:r>
        <w:t>L’aggiornamento infrann</w:t>
      </w:r>
      <w:bookmarkStart w:id="23" w:name="_GoBack"/>
      <w:bookmarkEnd w:id="23"/>
      <w:r>
        <w:t>uale del piano avverrà a cura del Responsabile il quale renderà conoscibili le modifiche a tutti gli interessati attraverso apposito avviso sul sito.</w:t>
      </w:r>
    </w:p>
    <w:p w:rsidR="001B066A" w:rsidRDefault="001B066A" w:rsidP="001B066A">
      <w:pPr>
        <w:pStyle w:val="Corpotesto"/>
      </w:pPr>
      <w:r>
        <w:t>L’aggiornamento del piano segue la stessa procedura seguita per la redazione di questo piano e terrà conto di nuovi elementi quali ad esempio:</w:t>
      </w:r>
    </w:p>
    <w:p w:rsidR="001B066A" w:rsidRDefault="001B066A" w:rsidP="001B066A">
      <w:pPr>
        <w:pStyle w:val="Paragrafoelenco"/>
        <w:numPr>
          <w:ilvl w:val="0"/>
          <w:numId w:val="17"/>
        </w:numPr>
        <w:tabs>
          <w:tab w:val="left" w:pos="243"/>
        </w:tabs>
        <w:ind w:left="242" w:hanging="131"/>
        <w:rPr>
          <w:sz w:val="24"/>
        </w:rPr>
      </w:pPr>
      <w:r>
        <w:rPr>
          <w:sz w:val="24"/>
        </w:rPr>
        <w:t>nuove normative specifiche in</w:t>
      </w:r>
      <w:r>
        <w:rPr>
          <w:spacing w:val="-3"/>
          <w:sz w:val="24"/>
        </w:rPr>
        <w:t xml:space="preserve"> </w:t>
      </w:r>
      <w:r>
        <w:rPr>
          <w:sz w:val="24"/>
        </w:rPr>
        <w:t>materia</w:t>
      </w:r>
    </w:p>
    <w:p w:rsidR="001B066A" w:rsidRDefault="001B066A" w:rsidP="001B066A">
      <w:pPr>
        <w:pStyle w:val="Paragrafoelenco"/>
        <w:numPr>
          <w:ilvl w:val="0"/>
          <w:numId w:val="17"/>
        </w:numPr>
        <w:tabs>
          <w:tab w:val="left" w:pos="243"/>
        </w:tabs>
        <w:ind w:left="242" w:hanging="131"/>
        <w:rPr>
          <w:sz w:val="24"/>
        </w:rPr>
      </w:pPr>
      <w:r>
        <w:rPr>
          <w:sz w:val="24"/>
        </w:rPr>
        <w:t>nuove competenze poste in capo al Comune</w:t>
      </w:r>
    </w:p>
    <w:p w:rsidR="001B066A" w:rsidRDefault="001B066A" w:rsidP="001B066A">
      <w:pPr>
        <w:pStyle w:val="Paragrafoelenco"/>
        <w:numPr>
          <w:ilvl w:val="0"/>
          <w:numId w:val="17"/>
        </w:numPr>
        <w:tabs>
          <w:tab w:val="left" w:pos="243"/>
        </w:tabs>
        <w:ind w:left="242" w:hanging="131"/>
        <w:rPr>
          <w:sz w:val="24"/>
        </w:rPr>
      </w:pPr>
      <w:r>
        <w:rPr>
          <w:sz w:val="24"/>
        </w:rPr>
        <w:t>emersione di rischi non precedentemente</w:t>
      </w:r>
      <w:r>
        <w:rPr>
          <w:spacing w:val="-10"/>
          <w:sz w:val="24"/>
        </w:rPr>
        <w:t xml:space="preserve"> </w:t>
      </w:r>
      <w:r>
        <w:rPr>
          <w:sz w:val="24"/>
        </w:rPr>
        <w:t>valutati nel caso siano accertate</w:t>
      </w:r>
    </w:p>
    <w:p w:rsidR="001B066A" w:rsidRPr="009C4749" w:rsidRDefault="001B066A" w:rsidP="001B066A">
      <w:pPr>
        <w:pStyle w:val="Paragrafoelenco"/>
        <w:numPr>
          <w:ilvl w:val="0"/>
          <w:numId w:val="17"/>
        </w:numPr>
        <w:tabs>
          <w:tab w:val="left" w:pos="243"/>
        </w:tabs>
        <w:ind w:left="242" w:hanging="131"/>
        <w:rPr>
          <w:sz w:val="24"/>
        </w:rPr>
      </w:pPr>
      <w:r>
        <w:rPr>
          <w:sz w:val="24"/>
        </w:rPr>
        <w:t>violazioni delle prescrizioni.</w:t>
      </w:r>
    </w:p>
    <w:p w:rsidR="001B066A" w:rsidRDefault="001B066A" w:rsidP="001B066A">
      <w:pPr>
        <w:pStyle w:val="Corpotesto"/>
        <w:ind w:left="0"/>
        <w:rPr>
          <w:sz w:val="20"/>
        </w:rPr>
      </w:pPr>
    </w:p>
    <w:p w:rsidR="001B066A" w:rsidRDefault="001B066A" w:rsidP="001B066A">
      <w:pPr>
        <w:pStyle w:val="Corpotesto"/>
        <w:ind w:left="0"/>
        <w:rPr>
          <w:sz w:val="20"/>
        </w:rPr>
      </w:pPr>
    </w:p>
    <w:p w:rsidR="00912157" w:rsidRDefault="00912157"/>
    <w:sectPr w:rsidR="00912157" w:rsidSect="007A4FD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4B" w:rsidRDefault="0005344B" w:rsidP="007A4FD3">
      <w:r>
        <w:separator/>
      </w:r>
    </w:p>
  </w:endnote>
  <w:endnote w:type="continuationSeparator" w:id="0">
    <w:p w:rsidR="0005344B" w:rsidRDefault="0005344B" w:rsidP="007A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9A" w:rsidRDefault="00386FDE">
    <w:pPr>
      <w:pStyle w:val="Corpotesto"/>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6673850</wp:posOffset>
              </wp:positionH>
              <wp:positionV relativeFrom="page">
                <wp:posOffset>9917430</wp:posOffset>
              </wp:positionV>
              <wp:extent cx="194310" cy="165735"/>
              <wp:effectExtent l="0" t="0" r="15240" b="571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39A" w:rsidRDefault="0005344B">
                          <w:pPr>
                            <w:spacing w:line="245" w:lineRule="exact"/>
                            <w:ind w:left="40"/>
                          </w:pPr>
                          <w:r>
                            <w:fldChar w:fldCharType="begin"/>
                          </w:r>
                          <w:r>
                            <w:instrText xml:space="preserve"> PAGE </w:instrText>
                          </w:r>
                          <w:r>
                            <w:fldChar w:fldCharType="separate"/>
                          </w:r>
                          <w:r w:rsidR="00386FDE">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25.5pt;margin-top:780.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" filled="f" stroked="f">
              <v:textbox inset="0,0,0,0">
                <w:txbxContent>
                  <w:p w:rsidR="00A2139A" w:rsidRDefault="0005344B">
                    <w:pPr>
                      <w:spacing w:line="245" w:lineRule="exact"/>
                      <w:ind w:left="40"/>
                    </w:pPr>
                    <w:r>
                      <w:fldChar w:fldCharType="begin"/>
                    </w:r>
                    <w:r>
                      <w:instrText xml:space="preserve"> PAGE </w:instrText>
                    </w:r>
                    <w:r>
                      <w:fldChar w:fldCharType="separate"/>
                    </w:r>
                    <w:r w:rsidR="00386FDE">
                      <w:rPr>
                        <w:noProof/>
                      </w:rPr>
                      <w:t>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4B" w:rsidRDefault="0005344B" w:rsidP="007A4FD3">
      <w:r>
        <w:separator/>
      </w:r>
    </w:p>
  </w:footnote>
  <w:footnote w:type="continuationSeparator" w:id="0">
    <w:p w:rsidR="0005344B" w:rsidRDefault="0005344B" w:rsidP="007A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6E7"/>
    <w:multiLevelType w:val="hybridMultilevel"/>
    <w:tmpl w:val="938CD066"/>
    <w:lvl w:ilvl="0" w:tplc="6D20EA06">
      <w:numFmt w:val="bullet"/>
      <w:lvlText w:val="—"/>
      <w:lvlJc w:val="left"/>
      <w:pPr>
        <w:ind w:left="821" w:hanging="709"/>
      </w:pPr>
      <w:rPr>
        <w:rFonts w:ascii="Calibri" w:eastAsia="Calibri" w:hAnsi="Calibri" w:cs="Calibri" w:hint="default"/>
        <w:spacing w:val="-4"/>
        <w:w w:val="100"/>
        <w:sz w:val="24"/>
        <w:szCs w:val="24"/>
        <w:lang w:val="it-IT" w:eastAsia="it-IT" w:bidi="it-IT"/>
      </w:rPr>
    </w:lvl>
    <w:lvl w:ilvl="1" w:tplc="A8EC102E">
      <w:numFmt w:val="bullet"/>
      <w:lvlText w:val="•"/>
      <w:lvlJc w:val="left"/>
      <w:pPr>
        <w:ind w:left="1724" w:hanging="709"/>
      </w:pPr>
      <w:rPr>
        <w:rFonts w:hint="default"/>
        <w:lang w:val="it-IT" w:eastAsia="it-IT" w:bidi="it-IT"/>
      </w:rPr>
    </w:lvl>
    <w:lvl w:ilvl="2" w:tplc="0FDE27D2">
      <w:numFmt w:val="bullet"/>
      <w:lvlText w:val="•"/>
      <w:lvlJc w:val="left"/>
      <w:pPr>
        <w:ind w:left="2629" w:hanging="709"/>
      </w:pPr>
      <w:rPr>
        <w:rFonts w:hint="default"/>
        <w:lang w:val="it-IT" w:eastAsia="it-IT" w:bidi="it-IT"/>
      </w:rPr>
    </w:lvl>
    <w:lvl w:ilvl="3" w:tplc="28D85648">
      <w:numFmt w:val="bullet"/>
      <w:lvlText w:val="•"/>
      <w:lvlJc w:val="left"/>
      <w:pPr>
        <w:ind w:left="3533" w:hanging="709"/>
      </w:pPr>
      <w:rPr>
        <w:rFonts w:hint="default"/>
        <w:lang w:val="it-IT" w:eastAsia="it-IT" w:bidi="it-IT"/>
      </w:rPr>
    </w:lvl>
    <w:lvl w:ilvl="4" w:tplc="7CF2E7D6">
      <w:numFmt w:val="bullet"/>
      <w:lvlText w:val="•"/>
      <w:lvlJc w:val="left"/>
      <w:pPr>
        <w:ind w:left="4438" w:hanging="709"/>
      </w:pPr>
      <w:rPr>
        <w:rFonts w:hint="default"/>
        <w:lang w:val="it-IT" w:eastAsia="it-IT" w:bidi="it-IT"/>
      </w:rPr>
    </w:lvl>
    <w:lvl w:ilvl="5" w:tplc="B17C7DEA">
      <w:numFmt w:val="bullet"/>
      <w:lvlText w:val="•"/>
      <w:lvlJc w:val="left"/>
      <w:pPr>
        <w:ind w:left="5343" w:hanging="709"/>
      </w:pPr>
      <w:rPr>
        <w:rFonts w:hint="default"/>
        <w:lang w:val="it-IT" w:eastAsia="it-IT" w:bidi="it-IT"/>
      </w:rPr>
    </w:lvl>
    <w:lvl w:ilvl="6" w:tplc="14F20CFE">
      <w:numFmt w:val="bullet"/>
      <w:lvlText w:val="•"/>
      <w:lvlJc w:val="left"/>
      <w:pPr>
        <w:ind w:left="6247" w:hanging="709"/>
      </w:pPr>
      <w:rPr>
        <w:rFonts w:hint="default"/>
        <w:lang w:val="it-IT" w:eastAsia="it-IT" w:bidi="it-IT"/>
      </w:rPr>
    </w:lvl>
    <w:lvl w:ilvl="7" w:tplc="CBC6E1D8">
      <w:numFmt w:val="bullet"/>
      <w:lvlText w:val="•"/>
      <w:lvlJc w:val="left"/>
      <w:pPr>
        <w:ind w:left="7152" w:hanging="709"/>
      </w:pPr>
      <w:rPr>
        <w:rFonts w:hint="default"/>
        <w:lang w:val="it-IT" w:eastAsia="it-IT" w:bidi="it-IT"/>
      </w:rPr>
    </w:lvl>
    <w:lvl w:ilvl="8" w:tplc="9CCCC5CA">
      <w:numFmt w:val="bullet"/>
      <w:lvlText w:val="•"/>
      <w:lvlJc w:val="left"/>
      <w:pPr>
        <w:ind w:left="8057" w:hanging="709"/>
      </w:pPr>
      <w:rPr>
        <w:rFonts w:hint="default"/>
        <w:lang w:val="it-IT" w:eastAsia="it-IT" w:bidi="it-IT"/>
      </w:rPr>
    </w:lvl>
  </w:abstractNum>
  <w:abstractNum w:abstractNumId="1">
    <w:nsid w:val="087C1E85"/>
    <w:multiLevelType w:val="hybridMultilevel"/>
    <w:tmpl w:val="0E10D92C"/>
    <w:lvl w:ilvl="0" w:tplc="2B42ECB6">
      <w:numFmt w:val="bullet"/>
      <w:lvlText w:val="-"/>
      <w:lvlJc w:val="left"/>
      <w:pPr>
        <w:ind w:left="833" w:hanging="440"/>
      </w:pPr>
      <w:rPr>
        <w:rFonts w:ascii="Arial" w:eastAsia="Arial" w:hAnsi="Arial" w:cs="Arial" w:hint="default"/>
        <w:spacing w:val="-4"/>
        <w:w w:val="99"/>
        <w:sz w:val="24"/>
        <w:szCs w:val="24"/>
        <w:lang w:val="it-IT" w:eastAsia="it-IT" w:bidi="it-IT"/>
      </w:rPr>
    </w:lvl>
    <w:lvl w:ilvl="1" w:tplc="966A014E">
      <w:numFmt w:val="bullet"/>
      <w:lvlText w:val="•"/>
      <w:lvlJc w:val="left"/>
      <w:pPr>
        <w:ind w:left="1742" w:hanging="440"/>
      </w:pPr>
      <w:rPr>
        <w:rFonts w:hint="default"/>
        <w:lang w:val="it-IT" w:eastAsia="it-IT" w:bidi="it-IT"/>
      </w:rPr>
    </w:lvl>
    <w:lvl w:ilvl="2" w:tplc="6AC47BCE">
      <w:numFmt w:val="bullet"/>
      <w:lvlText w:val="•"/>
      <w:lvlJc w:val="left"/>
      <w:pPr>
        <w:ind w:left="2645" w:hanging="440"/>
      </w:pPr>
      <w:rPr>
        <w:rFonts w:hint="default"/>
        <w:lang w:val="it-IT" w:eastAsia="it-IT" w:bidi="it-IT"/>
      </w:rPr>
    </w:lvl>
    <w:lvl w:ilvl="3" w:tplc="02968130">
      <w:numFmt w:val="bullet"/>
      <w:lvlText w:val="•"/>
      <w:lvlJc w:val="left"/>
      <w:pPr>
        <w:ind w:left="3547" w:hanging="440"/>
      </w:pPr>
      <w:rPr>
        <w:rFonts w:hint="default"/>
        <w:lang w:val="it-IT" w:eastAsia="it-IT" w:bidi="it-IT"/>
      </w:rPr>
    </w:lvl>
    <w:lvl w:ilvl="4" w:tplc="98C68E36">
      <w:numFmt w:val="bullet"/>
      <w:lvlText w:val="•"/>
      <w:lvlJc w:val="left"/>
      <w:pPr>
        <w:ind w:left="4450" w:hanging="440"/>
      </w:pPr>
      <w:rPr>
        <w:rFonts w:hint="default"/>
        <w:lang w:val="it-IT" w:eastAsia="it-IT" w:bidi="it-IT"/>
      </w:rPr>
    </w:lvl>
    <w:lvl w:ilvl="5" w:tplc="25E412FA">
      <w:numFmt w:val="bullet"/>
      <w:lvlText w:val="•"/>
      <w:lvlJc w:val="left"/>
      <w:pPr>
        <w:ind w:left="5353" w:hanging="440"/>
      </w:pPr>
      <w:rPr>
        <w:rFonts w:hint="default"/>
        <w:lang w:val="it-IT" w:eastAsia="it-IT" w:bidi="it-IT"/>
      </w:rPr>
    </w:lvl>
    <w:lvl w:ilvl="6" w:tplc="64823B0E">
      <w:numFmt w:val="bullet"/>
      <w:lvlText w:val="•"/>
      <w:lvlJc w:val="left"/>
      <w:pPr>
        <w:ind w:left="6255" w:hanging="440"/>
      </w:pPr>
      <w:rPr>
        <w:rFonts w:hint="default"/>
        <w:lang w:val="it-IT" w:eastAsia="it-IT" w:bidi="it-IT"/>
      </w:rPr>
    </w:lvl>
    <w:lvl w:ilvl="7" w:tplc="EBF24576">
      <w:numFmt w:val="bullet"/>
      <w:lvlText w:val="•"/>
      <w:lvlJc w:val="left"/>
      <w:pPr>
        <w:ind w:left="7158" w:hanging="440"/>
      </w:pPr>
      <w:rPr>
        <w:rFonts w:hint="default"/>
        <w:lang w:val="it-IT" w:eastAsia="it-IT" w:bidi="it-IT"/>
      </w:rPr>
    </w:lvl>
    <w:lvl w:ilvl="8" w:tplc="4DB68FF0">
      <w:numFmt w:val="bullet"/>
      <w:lvlText w:val="•"/>
      <w:lvlJc w:val="left"/>
      <w:pPr>
        <w:ind w:left="8061" w:hanging="440"/>
      </w:pPr>
      <w:rPr>
        <w:rFonts w:hint="default"/>
        <w:lang w:val="it-IT" w:eastAsia="it-IT" w:bidi="it-IT"/>
      </w:rPr>
    </w:lvl>
  </w:abstractNum>
  <w:abstractNum w:abstractNumId="2">
    <w:nsid w:val="0AE94D1E"/>
    <w:multiLevelType w:val="multilevel"/>
    <w:tmpl w:val="54968368"/>
    <w:lvl w:ilvl="0">
      <w:start w:val="1"/>
      <w:numFmt w:val="decimal"/>
      <w:lvlText w:val="%1."/>
      <w:lvlJc w:val="left"/>
      <w:pPr>
        <w:ind w:left="495" w:hanging="495"/>
      </w:pPr>
      <w:rPr>
        <w:rFonts w:hint="default"/>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3">
    <w:nsid w:val="101C29FC"/>
    <w:multiLevelType w:val="multilevel"/>
    <w:tmpl w:val="3BC2E970"/>
    <w:lvl w:ilvl="0">
      <w:start w:val="2"/>
      <w:numFmt w:val="decimal"/>
      <w:lvlText w:val="%1"/>
      <w:lvlJc w:val="left"/>
      <w:pPr>
        <w:ind w:left="881" w:hanging="329"/>
        <w:jc w:val="left"/>
      </w:pPr>
      <w:rPr>
        <w:rFonts w:hint="default"/>
        <w:lang w:val="it-IT" w:eastAsia="it-IT" w:bidi="it-IT"/>
      </w:rPr>
    </w:lvl>
    <w:lvl w:ilvl="1">
      <w:start w:val="1"/>
      <w:numFmt w:val="decimal"/>
      <w:lvlText w:val="%1.%2"/>
      <w:lvlJc w:val="left"/>
      <w:pPr>
        <w:ind w:left="881" w:hanging="329"/>
        <w:jc w:val="left"/>
      </w:pPr>
      <w:rPr>
        <w:rFonts w:ascii="Calibri Light" w:eastAsia="Calibri Light" w:hAnsi="Calibri Light" w:cs="Calibri Light" w:hint="default"/>
        <w:spacing w:val="-2"/>
        <w:w w:val="100"/>
        <w:sz w:val="22"/>
        <w:szCs w:val="22"/>
        <w:lang w:val="it-IT" w:eastAsia="it-IT" w:bidi="it-IT"/>
      </w:rPr>
    </w:lvl>
    <w:lvl w:ilvl="2">
      <w:numFmt w:val="bullet"/>
      <w:lvlText w:val="•"/>
      <w:lvlJc w:val="left"/>
      <w:pPr>
        <w:ind w:left="2677" w:hanging="329"/>
      </w:pPr>
      <w:rPr>
        <w:rFonts w:hint="default"/>
        <w:lang w:val="it-IT" w:eastAsia="it-IT" w:bidi="it-IT"/>
      </w:rPr>
    </w:lvl>
    <w:lvl w:ilvl="3">
      <w:numFmt w:val="bullet"/>
      <w:lvlText w:val="•"/>
      <w:lvlJc w:val="left"/>
      <w:pPr>
        <w:ind w:left="3575" w:hanging="329"/>
      </w:pPr>
      <w:rPr>
        <w:rFonts w:hint="default"/>
        <w:lang w:val="it-IT" w:eastAsia="it-IT" w:bidi="it-IT"/>
      </w:rPr>
    </w:lvl>
    <w:lvl w:ilvl="4">
      <w:numFmt w:val="bullet"/>
      <w:lvlText w:val="•"/>
      <w:lvlJc w:val="left"/>
      <w:pPr>
        <w:ind w:left="4474" w:hanging="329"/>
      </w:pPr>
      <w:rPr>
        <w:rFonts w:hint="default"/>
        <w:lang w:val="it-IT" w:eastAsia="it-IT" w:bidi="it-IT"/>
      </w:rPr>
    </w:lvl>
    <w:lvl w:ilvl="5">
      <w:numFmt w:val="bullet"/>
      <w:lvlText w:val="•"/>
      <w:lvlJc w:val="left"/>
      <w:pPr>
        <w:ind w:left="5373" w:hanging="329"/>
      </w:pPr>
      <w:rPr>
        <w:rFonts w:hint="default"/>
        <w:lang w:val="it-IT" w:eastAsia="it-IT" w:bidi="it-IT"/>
      </w:rPr>
    </w:lvl>
    <w:lvl w:ilvl="6">
      <w:numFmt w:val="bullet"/>
      <w:lvlText w:val="•"/>
      <w:lvlJc w:val="left"/>
      <w:pPr>
        <w:ind w:left="6271" w:hanging="329"/>
      </w:pPr>
      <w:rPr>
        <w:rFonts w:hint="default"/>
        <w:lang w:val="it-IT" w:eastAsia="it-IT" w:bidi="it-IT"/>
      </w:rPr>
    </w:lvl>
    <w:lvl w:ilvl="7">
      <w:numFmt w:val="bullet"/>
      <w:lvlText w:val="•"/>
      <w:lvlJc w:val="left"/>
      <w:pPr>
        <w:ind w:left="7170" w:hanging="329"/>
      </w:pPr>
      <w:rPr>
        <w:rFonts w:hint="default"/>
        <w:lang w:val="it-IT" w:eastAsia="it-IT" w:bidi="it-IT"/>
      </w:rPr>
    </w:lvl>
    <w:lvl w:ilvl="8">
      <w:numFmt w:val="bullet"/>
      <w:lvlText w:val="•"/>
      <w:lvlJc w:val="left"/>
      <w:pPr>
        <w:ind w:left="8069" w:hanging="329"/>
      </w:pPr>
      <w:rPr>
        <w:rFonts w:hint="default"/>
        <w:lang w:val="it-IT" w:eastAsia="it-IT" w:bidi="it-IT"/>
      </w:rPr>
    </w:lvl>
  </w:abstractNum>
  <w:abstractNum w:abstractNumId="4">
    <w:nsid w:val="161969F1"/>
    <w:multiLevelType w:val="multilevel"/>
    <w:tmpl w:val="0E9272D8"/>
    <w:lvl w:ilvl="0">
      <w:start w:val="3"/>
      <w:numFmt w:val="decimal"/>
      <w:lvlText w:val="%1"/>
      <w:lvlJc w:val="left"/>
      <w:pPr>
        <w:ind w:left="446" w:hanging="335"/>
        <w:jc w:val="left"/>
      </w:pPr>
      <w:rPr>
        <w:rFonts w:hint="default"/>
        <w:lang w:val="it-IT" w:eastAsia="it-IT" w:bidi="it-IT"/>
      </w:rPr>
    </w:lvl>
    <w:lvl w:ilvl="1">
      <w:start w:val="1"/>
      <w:numFmt w:val="decimal"/>
      <w:lvlText w:val="%1.%2"/>
      <w:lvlJc w:val="left"/>
      <w:pPr>
        <w:ind w:left="446" w:hanging="335"/>
        <w:jc w:val="left"/>
      </w:pPr>
      <w:rPr>
        <w:rFonts w:hint="default"/>
        <w:b/>
        <w:bCs/>
        <w:spacing w:val="-2"/>
        <w:w w:val="100"/>
        <w:lang w:val="it-IT" w:eastAsia="it-IT" w:bidi="it-IT"/>
      </w:rPr>
    </w:lvl>
    <w:lvl w:ilvl="2">
      <w:start w:val="1"/>
      <w:numFmt w:val="decimal"/>
      <w:lvlText w:val="%1.%2.%3"/>
      <w:lvlJc w:val="left"/>
      <w:pPr>
        <w:ind w:left="615" w:hanging="503"/>
        <w:jc w:val="left"/>
      </w:pPr>
      <w:rPr>
        <w:rFonts w:ascii="Calibri" w:eastAsia="Calibri" w:hAnsi="Calibri" w:cs="Calibri" w:hint="default"/>
        <w:b/>
        <w:bCs/>
        <w:spacing w:val="-2"/>
        <w:w w:val="100"/>
        <w:sz w:val="22"/>
        <w:szCs w:val="22"/>
        <w:lang w:val="it-IT" w:eastAsia="it-IT" w:bidi="it-IT"/>
      </w:rPr>
    </w:lvl>
    <w:lvl w:ilvl="3">
      <w:numFmt w:val="bullet"/>
      <w:lvlText w:val="•"/>
      <w:lvlJc w:val="left"/>
      <w:pPr>
        <w:ind w:left="2674" w:hanging="503"/>
      </w:pPr>
      <w:rPr>
        <w:rFonts w:hint="default"/>
        <w:lang w:val="it-IT" w:eastAsia="it-IT" w:bidi="it-IT"/>
      </w:rPr>
    </w:lvl>
    <w:lvl w:ilvl="4">
      <w:numFmt w:val="bullet"/>
      <w:lvlText w:val="•"/>
      <w:lvlJc w:val="left"/>
      <w:pPr>
        <w:ind w:left="3702" w:hanging="503"/>
      </w:pPr>
      <w:rPr>
        <w:rFonts w:hint="default"/>
        <w:lang w:val="it-IT" w:eastAsia="it-IT" w:bidi="it-IT"/>
      </w:rPr>
    </w:lvl>
    <w:lvl w:ilvl="5">
      <w:numFmt w:val="bullet"/>
      <w:lvlText w:val="•"/>
      <w:lvlJc w:val="left"/>
      <w:pPr>
        <w:ind w:left="4729" w:hanging="503"/>
      </w:pPr>
      <w:rPr>
        <w:rFonts w:hint="default"/>
        <w:lang w:val="it-IT" w:eastAsia="it-IT" w:bidi="it-IT"/>
      </w:rPr>
    </w:lvl>
    <w:lvl w:ilvl="6">
      <w:numFmt w:val="bullet"/>
      <w:lvlText w:val="•"/>
      <w:lvlJc w:val="left"/>
      <w:pPr>
        <w:ind w:left="5756" w:hanging="503"/>
      </w:pPr>
      <w:rPr>
        <w:rFonts w:hint="default"/>
        <w:lang w:val="it-IT" w:eastAsia="it-IT" w:bidi="it-IT"/>
      </w:rPr>
    </w:lvl>
    <w:lvl w:ilvl="7">
      <w:numFmt w:val="bullet"/>
      <w:lvlText w:val="•"/>
      <w:lvlJc w:val="left"/>
      <w:pPr>
        <w:ind w:left="6784" w:hanging="503"/>
      </w:pPr>
      <w:rPr>
        <w:rFonts w:hint="default"/>
        <w:lang w:val="it-IT" w:eastAsia="it-IT" w:bidi="it-IT"/>
      </w:rPr>
    </w:lvl>
    <w:lvl w:ilvl="8">
      <w:numFmt w:val="bullet"/>
      <w:lvlText w:val="•"/>
      <w:lvlJc w:val="left"/>
      <w:pPr>
        <w:ind w:left="7811" w:hanging="503"/>
      </w:pPr>
      <w:rPr>
        <w:rFonts w:hint="default"/>
        <w:lang w:val="it-IT" w:eastAsia="it-IT" w:bidi="it-IT"/>
      </w:rPr>
    </w:lvl>
  </w:abstractNum>
  <w:abstractNum w:abstractNumId="5">
    <w:nsid w:val="20F34496"/>
    <w:multiLevelType w:val="hybridMultilevel"/>
    <w:tmpl w:val="C3C84730"/>
    <w:lvl w:ilvl="0" w:tplc="503CA290">
      <w:numFmt w:val="bullet"/>
      <w:lvlText w:val="-"/>
      <w:lvlJc w:val="left"/>
      <w:pPr>
        <w:ind w:left="833" w:hanging="360"/>
      </w:pPr>
      <w:rPr>
        <w:rFonts w:ascii="Arial" w:eastAsia="Arial" w:hAnsi="Arial" w:cs="Arial" w:hint="default"/>
        <w:spacing w:val="-3"/>
        <w:w w:val="99"/>
        <w:sz w:val="24"/>
        <w:szCs w:val="24"/>
        <w:lang w:val="it-IT" w:eastAsia="it-IT" w:bidi="it-IT"/>
      </w:rPr>
    </w:lvl>
    <w:lvl w:ilvl="1" w:tplc="F8CE7FB8">
      <w:numFmt w:val="bullet"/>
      <w:lvlText w:val="•"/>
      <w:lvlJc w:val="left"/>
      <w:pPr>
        <w:ind w:left="1742" w:hanging="360"/>
      </w:pPr>
      <w:rPr>
        <w:rFonts w:hint="default"/>
        <w:lang w:val="it-IT" w:eastAsia="it-IT" w:bidi="it-IT"/>
      </w:rPr>
    </w:lvl>
    <w:lvl w:ilvl="2" w:tplc="59347D08">
      <w:numFmt w:val="bullet"/>
      <w:lvlText w:val="•"/>
      <w:lvlJc w:val="left"/>
      <w:pPr>
        <w:ind w:left="2645" w:hanging="360"/>
      </w:pPr>
      <w:rPr>
        <w:rFonts w:hint="default"/>
        <w:lang w:val="it-IT" w:eastAsia="it-IT" w:bidi="it-IT"/>
      </w:rPr>
    </w:lvl>
    <w:lvl w:ilvl="3" w:tplc="2D4E835C">
      <w:numFmt w:val="bullet"/>
      <w:lvlText w:val="•"/>
      <w:lvlJc w:val="left"/>
      <w:pPr>
        <w:ind w:left="3547" w:hanging="360"/>
      </w:pPr>
      <w:rPr>
        <w:rFonts w:hint="default"/>
        <w:lang w:val="it-IT" w:eastAsia="it-IT" w:bidi="it-IT"/>
      </w:rPr>
    </w:lvl>
    <w:lvl w:ilvl="4" w:tplc="FE5CACFC">
      <w:numFmt w:val="bullet"/>
      <w:lvlText w:val="•"/>
      <w:lvlJc w:val="left"/>
      <w:pPr>
        <w:ind w:left="4450" w:hanging="360"/>
      </w:pPr>
      <w:rPr>
        <w:rFonts w:hint="default"/>
        <w:lang w:val="it-IT" w:eastAsia="it-IT" w:bidi="it-IT"/>
      </w:rPr>
    </w:lvl>
    <w:lvl w:ilvl="5" w:tplc="C8A02628">
      <w:numFmt w:val="bullet"/>
      <w:lvlText w:val="•"/>
      <w:lvlJc w:val="left"/>
      <w:pPr>
        <w:ind w:left="5353" w:hanging="360"/>
      </w:pPr>
      <w:rPr>
        <w:rFonts w:hint="default"/>
        <w:lang w:val="it-IT" w:eastAsia="it-IT" w:bidi="it-IT"/>
      </w:rPr>
    </w:lvl>
    <w:lvl w:ilvl="6" w:tplc="2DDCD0D4">
      <w:numFmt w:val="bullet"/>
      <w:lvlText w:val="•"/>
      <w:lvlJc w:val="left"/>
      <w:pPr>
        <w:ind w:left="6255" w:hanging="360"/>
      </w:pPr>
      <w:rPr>
        <w:rFonts w:hint="default"/>
        <w:lang w:val="it-IT" w:eastAsia="it-IT" w:bidi="it-IT"/>
      </w:rPr>
    </w:lvl>
    <w:lvl w:ilvl="7" w:tplc="EC925E98">
      <w:numFmt w:val="bullet"/>
      <w:lvlText w:val="•"/>
      <w:lvlJc w:val="left"/>
      <w:pPr>
        <w:ind w:left="7158" w:hanging="360"/>
      </w:pPr>
      <w:rPr>
        <w:rFonts w:hint="default"/>
        <w:lang w:val="it-IT" w:eastAsia="it-IT" w:bidi="it-IT"/>
      </w:rPr>
    </w:lvl>
    <w:lvl w:ilvl="8" w:tplc="42CA9CEC">
      <w:numFmt w:val="bullet"/>
      <w:lvlText w:val="•"/>
      <w:lvlJc w:val="left"/>
      <w:pPr>
        <w:ind w:left="8061" w:hanging="360"/>
      </w:pPr>
      <w:rPr>
        <w:rFonts w:hint="default"/>
        <w:lang w:val="it-IT" w:eastAsia="it-IT" w:bidi="it-IT"/>
      </w:rPr>
    </w:lvl>
  </w:abstractNum>
  <w:abstractNum w:abstractNumId="6">
    <w:nsid w:val="24B617A6"/>
    <w:multiLevelType w:val="hybridMultilevel"/>
    <w:tmpl w:val="CD283598"/>
    <w:lvl w:ilvl="0" w:tplc="5AC46BDA">
      <w:numFmt w:val="bullet"/>
      <w:lvlText w:val=""/>
      <w:lvlJc w:val="left"/>
      <w:pPr>
        <w:ind w:left="826" w:hanging="356"/>
      </w:pPr>
      <w:rPr>
        <w:rFonts w:ascii="Wingdings" w:eastAsia="Wingdings" w:hAnsi="Wingdings" w:cs="Wingdings" w:hint="default"/>
        <w:w w:val="100"/>
        <w:sz w:val="24"/>
        <w:szCs w:val="24"/>
        <w:lang w:val="it-IT" w:eastAsia="it-IT" w:bidi="it-IT"/>
      </w:rPr>
    </w:lvl>
    <w:lvl w:ilvl="1" w:tplc="1222F0AC">
      <w:numFmt w:val="bullet"/>
      <w:lvlText w:val="•"/>
      <w:lvlJc w:val="left"/>
      <w:pPr>
        <w:ind w:left="1724" w:hanging="356"/>
      </w:pPr>
      <w:rPr>
        <w:rFonts w:hint="default"/>
        <w:lang w:val="it-IT" w:eastAsia="it-IT" w:bidi="it-IT"/>
      </w:rPr>
    </w:lvl>
    <w:lvl w:ilvl="2" w:tplc="AA8E74E6">
      <w:numFmt w:val="bullet"/>
      <w:lvlText w:val="•"/>
      <w:lvlJc w:val="left"/>
      <w:pPr>
        <w:ind w:left="2629" w:hanging="356"/>
      </w:pPr>
      <w:rPr>
        <w:rFonts w:hint="default"/>
        <w:lang w:val="it-IT" w:eastAsia="it-IT" w:bidi="it-IT"/>
      </w:rPr>
    </w:lvl>
    <w:lvl w:ilvl="3" w:tplc="FF227E46">
      <w:numFmt w:val="bullet"/>
      <w:lvlText w:val="•"/>
      <w:lvlJc w:val="left"/>
      <w:pPr>
        <w:ind w:left="3533" w:hanging="356"/>
      </w:pPr>
      <w:rPr>
        <w:rFonts w:hint="default"/>
        <w:lang w:val="it-IT" w:eastAsia="it-IT" w:bidi="it-IT"/>
      </w:rPr>
    </w:lvl>
    <w:lvl w:ilvl="4" w:tplc="CA2CA1E2">
      <w:numFmt w:val="bullet"/>
      <w:lvlText w:val="•"/>
      <w:lvlJc w:val="left"/>
      <w:pPr>
        <w:ind w:left="4438" w:hanging="356"/>
      </w:pPr>
      <w:rPr>
        <w:rFonts w:hint="default"/>
        <w:lang w:val="it-IT" w:eastAsia="it-IT" w:bidi="it-IT"/>
      </w:rPr>
    </w:lvl>
    <w:lvl w:ilvl="5" w:tplc="0A5A9AF8">
      <w:numFmt w:val="bullet"/>
      <w:lvlText w:val="•"/>
      <w:lvlJc w:val="left"/>
      <w:pPr>
        <w:ind w:left="5343" w:hanging="356"/>
      </w:pPr>
      <w:rPr>
        <w:rFonts w:hint="default"/>
        <w:lang w:val="it-IT" w:eastAsia="it-IT" w:bidi="it-IT"/>
      </w:rPr>
    </w:lvl>
    <w:lvl w:ilvl="6" w:tplc="A0D0FAD0">
      <w:numFmt w:val="bullet"/>
      <w:lvlText w:val="•"/>
      <w:lvlJc w:val="left"/>
      <w:pPr>
        <w:ind w:left="6247" w:hanging="356"/>
      </w:pPr>
      <w:rPr>
        <w:rFonts w:hint="default"/>
        <w:lang w:val="it-IT" w:eastAsia="it-IT" w:bidi="it-IT"/>
      </w:rPr>
    </w:lvl>
    <w:lvl w:ilvl="7" w:tplc="C8FE6A98">
      <w:numFmt w:val="bullet"/>
      <w:lvlText w:val="•"/>
      <w:lvlJc w:val="left"/>
      <w:pPr>
        <w:ind w:left="7152" w:hanging="356"/>
      </w:pPr>
      <w:rPr>
        <w:rFonts w:hint="default"/>
        <w:lang w:val="it-IT" w:eastAsia="it-IT" w:bidi="it-IT"/>
      </w:rPr>
    </w:lvl>
    <w:lvl w:ilvl="8" w:tplc="B0BEF94C">
      <w:numFmt w:val="bullet"/>
      <w:lvlText w:val="•"/>
      <w:lvlJc w:val="left"/>
      <w:pPr>
        <w:ind w:left="8057" w:hanging="356"/>
      </w:pPr>
      <w:rPr>
        <w:rFonts w:hint="default"/>
        <w:lang w:val="it-IT" w:eastAsia="it-IT" w:bidi="it-IT"/>
      </w:rPr>
    </w:lvl>
  </w:abstractNum>
  <w:abstractNum w:abstractNumId="7">
    <w:nsid w:val="29E02008"/>
    <w:multiLevelType w:val="multilevel"/>
    <w:tmpl w:val="395E2488"/>
    <w:lvl w:ilvl="0">
      <w:start w:val="6"/>
      <w:numFmt w:val="decimal"/>
      <w:lvlText w:val="%1"/>
      <w:lvlJc w:val="left"/>
      <w:pPr>
        <w:ind w:left="881" w:hanging="329"/>
        <w:jc w:val="left"/>
      </w:pPr>
      <w:rPr>
        <w:rFonts w:hint="default"/>
        <w:lang w:val="it-IT" w:eastAsia="it-IT" w:bidi="it-IT"/>
      </w:rPr>
    </w:lvl>
    <w:lvl w:ilvl="1">
      <w:start w:val="1"/>
      <w:numFmt w:val="decimal"/>
      <w:lvlText w:val="%1.%2"/>
      <w:lvlJc w:val="left"/>
      <w:pPr>
        <w:ind w:left="881" w:hanging="329"/>
        <w:jc w:val="left"/>
      </w:pPr>
      <w:rPr>
        <w:rFonts w:hint="default"/>
        <w:spacing w:val="-2"/>
        <w:w w:val="100"/>
        <w:lang w:val="it-IT" w:eastAsia="it-IT" w:bidi="it-IT"/>
      </w:rPr>
    </w:lvl>
    <w:lvl w:ilvl="2">
      <w:start w:val="1"/>
      <w:numFmt w:val="decimal"/>
      <w:lvlText w:val="%1.%2.%3"/>
      <w:lvlJc w:val="left"/>
      <w:pPr>
        <w:ind w:left="1270" w:hanging="497"/>
        <w:jc w:val="left"/>
      </w:pPr>
      <w:rPr>
        <w:rFonts w:hint="default"/>
        <w:spacing w:val="-1"/>
        <w:w w:val="100"/>
        <w:lang w:val="it-IT" w:eastAsia="it-IT" w:bidi="it-IT"/>
      </w:rPr>
    </w:lvl>
    <w:lvl w:ilvl="3">
      <w:numFmt w:val="bullet"/>
      <w:lvlText w:val="•"/>
      <w:lvlJc w:val="left"/>
      <w:pPr>
        <w:ind w:left="3188" w:hanging="497"/>
      </w:pPr>
      <w:rPr>
        <w:rFonts w:hint="default"/>
        <w:lang w:val="it-IT" w:eastAsia="it-IT" w:bidi="it-IT"/>
      </w:rPr>
    </w:lvl>
    <w:lvl w:ilvl="4">
      <w:numFmt w:val="bullet"/>
      <w:lvlText w:val="•"/>
      <w:lvlJc w:val="left"/>
      <w:pPr>
        <w:ind w:left="4142" w:hanging="497"/>
      </w:pPr>
      <w:rPr>
        <w:rFonts w:hint="default"/>
        <w:lang w:val="it-IT" w:eastAsia="it-IT" w:bidi="it-IT"/>
      </w:rPr>
    </w:lvl>
    <w:lvl w:ilvl="5">
      <w:numFmt w:val="bullet"/>
      <w:lvlText w:val="•"/>
      <w:lvlJc w:val="left"/>
      <w:pPr>
        <w:ind w:left="5096" w:hanging="497"/>
      </w:pPr>
      <w:rPr>
        <w:rFonts w:hint="default"/>
        <w:lang w:val="it-IT" w:eastAsia="it-IT" w:bidi="it-IT"/>
      </w:rPr>
    </w:lvl>
    <w:lvl w:ilvl="6">
      <w:numFmt w:val="bullet"/>
      <w:lvlText w:val="•"/>
      <w:lvlJc w:val="left"/>
      <w:pPr>
        <w:ind w:left="6050" w:hanging="497"/>
      </w:pPr>
      <w:rPr>
        <w:rFonts w:hint="default"/>
        <w:lang w:val="it-IT" w:eastAsia="it-IT" w:bidi="it-IT"/>
      </w:rPr>
    </w:lvl>
    <w:lvl w:ilvl="7">
      <w:numFmt w:val="bullet"/>
      <w:lvlText w:val="•"/>
      <w:lvlJc w:val="left"/>
      <w:pPr>
        <w:ind w:left="7004" w:hanging="497"/>
      </w:pPr>
      <w:rPr>
        <w:rFonts w:hint="default"/>
        <w:lang w:val="it-IT" w:eastAsia="it-IT" w:bidi="it-IT"/>
      </w:rPr>
    </w:lvl>
    <w:lvl w:ilvl="8">
      <w:numFmt w:val="bullet"/>
      <w:lvlText w:val="•"/>
      <w:lvlJc w:val="left"/>
      <w:pPr>
        <w:ind w:left="7958" w:hanging="497"/>
      </w:pPr>
      <w:rPr>
        <w:rFonts w:hint="default"/>
        <w:lang w:val="it-IT" w:eastAsia="it-IT" w:bidi="it-IT"/>
      </w:rPr>
    </w:lvl>
  </w:abstractNum>
  <w:abstractNum w:abstractNumId="8">
    <w:nsid w:val="2A610E01"/>
    <w:multiLevelType w:val="hybridMultilevel"/>
    <w:tmpl w:val="F9F0ED60"/>
    <w:lvl w:ilvl="0" w:tplc="04D0E5AC">
      <w:numFmt w:val="bullet"/>
      <w:lvlText w:val="-"/>
      <w:lvlJc w:val="left"/>
      <w:pPr>
        <w:ind w:left="112" w:hanging="138"/>
      </w:pPr>
      <w:rPr>
        <w:rFonts w:ascii="Calibri" w:eastAsia="Calibri" w:hAnsi="Calibri" w:cs="Calibri" w:hint="default"/>
        <w:w w:val="100"/>
        <w:sz w:val="24"/>
        <w:szCs w:val="24"/>
        <w:lang w:val="it-IT" w:eastAsia="it-IT" w:bidi="it-IT"/>
      </w:rPr>
    </w:lvl>
    <w:lvl w:ilvl="1" w:tplc="7C30D5C0">
      <w:numFmt w:val="bullet"/>
      <w:lvlText w:val="-"/>
      <w:lvlJc w:val="left"/>
      <w:pPr>
        <w:ind w:left="833" w:hanging="360"/>
      </w:pPr>
      <w:rPr>
        <w:rFonts w:ascii="Arial" w:eastAsia="Arial" w:hAnsi="Arial" w:cs="Arial" w:hint="default"/>
        <w:spacing w:val="-3"/>
        <w:w w:val="99"/>
        <w:sz w:val="24"/>
        <w:szCs w:val="24"/>
        <w:lang w:val="it-IT" w:eastAsia="it-IT" w:bidi="it-IT"/>
      </w:rPr>
    </w:lvl>
    <w:lvl w:ilvl="2" w:tplc="A058C7D8">
      <w:numFmt w:val="bullet"/>
      <w:lvlText w:val="•"/>
      <w:lvlJc w:val="left"/>
      <w:pPr>
        <w:ind w:left="1842" w:hanging="360"/>
      </w:pPr>
      <w:rPr>
        <w:rFonts w:hint="default"/>
        <w:lang w:val="it-IT" w:eastAsia="it-IT" w:bidi="it-IT"/>
      </w:rPr>
    </w:lvl>
    <w:lvl w:ilvl="3" w:tplc="369EA7DC">
      <w:numFmt w:val="bullet"/>
      <w:lvlText w:val="•"/>
      <w:lvlJc w:val="left"/>
      <w:pPr>
        <w:ind w:left="2845" w:hanging="360"/>
      </w:pPr>
      <w:rPr>
        <w:rFonts w:hint="default"/>
        <w:lang w:val="it-IT" w:eastAsia="it-IT" w:bidi="it-IT"/>
      </w:rPr>
    </w:lvl>
    <w:lvl w:ilvl="4" w:tplc="3F724EE0">
      <w:numFmt w:val="bullet"/>
      <w:lvlText w:val="•"/>
      <w:lvlJc w:val="left"/>
      <w:pPr>
        <w:ind w:left="3848" w:hanging="360"/>
      </w:pPr>
      <w:rPr>
        <w:rFonts w:hint="default"/>
        <w:lang w:val="it-IT" w:eastAsia="it-IT" w:bidi="it-IT"/>
      </w:rPr>
    </w:lvl>
    <w:lvl w:ilvl="5" w:tplc="40DCCD78">
      <w:numFmt w:val="bullet"/>
      <w:lvlText w:val="•"/>
      <w:lvlJc w:val="left"/>
      <w:pPr>
        <w:ind w:left="4851" w:hanging="360"/>
      </w:pPr>
      <w:rPr>
        <w:rFonts w:hint="default"/>
        <w:lang w:val="it-IT" w:eastAsia="it-IT" w:bidi="it-IT"/>
      </w:rPr>
    </w:lvl>
    <w:lvl w:ilvl="6" w:tplc="2236DC9C">
      <w:numFmt w:val="bullet"/>
      <w:lvlText w:val="•"/>
      <w:lvlJc w:val="left"/>
      <w:pPr>
        <w:ind w:left="5854" w:hanging="360"/>
      </w:pPr>
      <w:rPr>
        <w:rFonts w:hint="default"/>
        <w:lang w:val="it-IT" w:eastAsia="it-IT" w:bidi="it-IT"/>
      </w:rPr>
    </w:lvl>
    <w:lvl w:ilvl="7" w:tplc="D12616FE">
      <w:numFmt w:val="bullet"/>
      <w:lvlText w:val="•"/>
      <w:lvlJc w:val="left"/>
      <w:pPr>
        <w:ind w:left="6857" w:hanging="360"/>
      </w:pPr>
      <w:rPr>
        <w:rFonts w:hint="default"/>
        <w:lang w:val="it-IT" w:eastAsia="it-IT" w:bidi="it-IT"/>
      </w:rPr>
    </w:lvl>
    <w:lvl w:ilvl="8" w:tplc="6FDA7C70">
      <w:numFmt w:val="bullet"/>
      <w:lvlText w:val="•"/>
      <w:lvlJc w:val="left"/>
      <w:pPr>
        <w:ind w:left="7860" w:hanging="360"/>
      </w:pPr>
      <w:rPr>
        <w:rFonts w:hint="default"/>
        <w:lang w:val="it-IT" w:eastAsia="it-IT" w:bidi="it-IT"/>
      </w:rPr>
    </w:lvl>
  </w:abstractNum>
  <w:abstractNum w:abstractNumId="9">
    <w:nsid w:val="3AA80702"/>
    <w:multiLevelType w:val="hybridMultilevel"/>
    <w:tmpl w:val="EC08B84A"/>
    <w:lvl w:ilvl="0" w:tplc="A75CFE3C">
      <w:start w:val="1"/>
      <w:numFmt w:val="decimal"/>
      <w:lvlText w:val="%1."/>
      <w:lvlJc w:val="left"/>
      <w:pPr>
        <w:ind w:left="350" w:hanging="238"/>
        <w:jc w:val="left"/>
      </w:pPr>
      <w:rPr>
        <w:rFonts w:ascii="Calibri" w:eastAsia="Calibri" w:hAnsi="Calibri" w:cs="Calibri" w:hint="default"/>
        <w:w w:val="100"/>
        <w:sz w:val="24"/>
        <w:szCs w:val="24"/>
        <w:lang w:val="it-IT" w:eastAsia="it-IT" w:bidi="it-IT"/>
      </w:rPr>
    </w:lvl>
    <w:lvl w:ilvl="1" w:tplc="DF263182">
      <w:numFmt w:val="bullet"/>
      <w:lvlText w:val="•"/>
      <w:lvlJc w:val="left"/>
      <w:pPr>
        <w:ind w:left="1310" w:hanging="238"/>
      </w:pPr>
      <w:rPr>
        <w:rFonts w:hint="default"/>
        <w:lang w:val="it-IT" w:eastAsia="it-IT" w:bidi="it-IT"/>
      </w:rPr>
    </w:lvl>
    <w:lvl w:ilvl="2" w:tplc="C17EAA70">
      <w:numFmt w:val="bullet"/>
      <w:lvlText w:val="•"/>
      <w:lvlJc w:val="left"/>
      <w:pPr>
        <w:ind w:left="2261" w:hanging="238"/>
      </w:pPr>
      <w:rPr>
        <w:rFonts w:hint="default"/>
        <w:lang w:val="it-IT" w:eastAsia="it-IT" w:bidi="it-IT"/>
      </w:rPr>
    </w:lvl>
    <w:lvl w:ilvl="3" w:tplc="2750A382">
      <w:numFmt w:val="bullet"/>
      <w:lvlText w:val="•"/>
      <w:lvlJc w:val="left"/>
      <w:pPr>
        <w:ind w:left="3211" w:hanging="238"/>
      </w:pPr>
      <w:rPr>
        <w:rFonts w:hint="default"/>
        <w:lang w:val="it-IT" w:eastAsia="it-IT" w:bidi="it-IT"/>
      </w:rPr>
    </w:lvl>
    <w:lvl w:ilvl="4" w:tplc="4D5054F4">
      <w:numFmt w:val="bullet"/>
      <w:lvlText w:val="•"/>
      <w:lvlJc w:val="left"/>
      <w:pPr>
        <w:ind w:left="4162" w:hanging="238"/>
      </w:pPr>
      <w:rPr>
        <w:rFonts w:hint="default"/>
        <w:lang w:val="it-IT" w:eastAsia="it-IT" w:bidi="it-IT"/>
      </w:rPr>
    </w:lvl>
    <w:lvl w:ilvl="5" w:tplc="82BA8D92">
      <w:numFmt w:val="bullet"/>
      <w:lvlText w:val="•"/>
      <w:lvlJc w:val="left"/>
      <w:pPr>
        <w:ind w:left="5113" w:hanging="238"/>
      </w:pPr>
      <w:rPr>
        <w:rFonts w:hint="default"/>
        <w:lang w:val="it-IT" w:eastAsia="it-IT" w:bidi="it-IT"/>
      </w:rPr>
    </w:lvl>
    <w:lvl w:ilvl="6" w:tplc="88C0A928">
      <w:numFmt w:val="bullet"/>
      <w:lvlText w:val="•"/>
      <w:lvlJc w:val="left"/>
      <w:pPr>
        <w:ind w:left="6063" w:hanging="238"/>
      </w:pPr>
      <w:rPr>
        <w:rFonts w:hint="default"/>
        <w:lang w:val="it-IT" w:eastAsia="it-IT" w:bidi="it-IT"/>
      </w:rPr>
    </w:lvl>
    <w:lvl w:ilvl="7" w:tplc="F8E2A264">
      <w:numFmt w:val="bullet"/>
      <w:lvlText w:val="•"/>
      <w:lvlJc w:val="left"/>
      <w:pPr>
        <w:ind w:left="7014" w:hanging="238"/>
      </w:pPr>
      <w:rPr>
        <w:rFonts w:hint="default"/>
        <w:lang w:val="it-IT" w:eastAsia="it-IT" w:bidi="it-IT"/>
      </w:rPr>
    </w:lvl>
    <w:lvl w:ilvl="8" w:tplc="624A2FDA">
      <w:numFmt w:val="bullet"/>
      <w:lvlText w:val="•"/>
      <w:lvlJc w:val="left"/>
      <w:pPr>
        <w:ind w:left="7965" w:hanging="238"/>
      </w:pPr>
      <w:rPr>
        <w:rFonts w:hint="default"/>
        <w:lang w:val="it-IT" w:eastAsia="it-IT" w:bidi="it-IT"/>
      </w:rPr>
    </w:lvl>
  </w:abstractNum>
  <w:abstractNum w:abstractNumId="10">
    <w:nsid w:val="3D49492D"/>
    <w:multiLevelType w:val="multilevel"/>
    <w:tmpl w:val="0028508A"/>
    <w:lvl w:ilvl="0">
      <w:start w:val="1"/>
      <w:numFmt w:val="decimal"/>
      <w:lvlText w:val="%1"/>
      <w:lvlJc w:val="left"/>
      <w:pPr>
        <w:ind w:left="881" w:hanging="329"/>
        <w:jc w:val="left"/>
      </w:pPr>
      <w:rPr>
        <w:rFonts w:hint="default"/>
        <w:lang w:val="it-IT" w:eastAsia="it-IT" w:bidi="it-IT"/>
      </w:rPr>
    </w:lvl>
    <w:lvl w:ilvl="1">
      <w:start w:val="2"/>
      <w:numFmt w:val="decimal"/>
      <w:lvlText w:val="%1.%2"/>
      <w:lvlJc w:val="left"/>
      <w:pPr>
        <w:ind w:left="881" w:hanging="329"/>
        <w:jc w:val="left"/>
      </w:pPr>
      <w:rPr>
        <w:rFonts w:hint="default"/>
        <w:spacing w:val="-2"/>
        <w:w w:val="100"/>
        <w:lang w:val="it-IT" w:eastAsia="it-IT" w:bidi="it-IT"/>
      </w:rPr>
    </w:lvl>
    <w:lvl w:ilvl="2">
      <w:numFmt w:val="bullet"/>
      <w:lvlText w:val="•"/>
      <w:lvlJc w:val="left"/>
      <w:pPr>
        <w:ind w:left="2677" w:hanging="329"/>
      </w:pPr>
      <w:rPr>
        <w:rFonts w:hint="default"/>
        <w:lang w:val="it-IT" w:eastAsia="it-IT" w:bidi="it-IT"/>
      </w:rPr>
    </w:lvl>
    <w:lvl w:ilvl="3">
      <w:numFmt w:val="bullet"/>
      <w:lvlText w:val="•"/>
      <w:lvlJc w:val="left"/>
      <w:pPr>
        <w:ind w:left="3575" w:hanging="329"/>
      </w:pPr>
      <w:rPr>
        <w:rFonts w:hint="default"/>
        <w:lang w:val="it-IT" w:eastAsia="it-IT" w:bidi="it-IT"/>
      </w:rPr>
    </w:lvl>
    <w:lvl w:ilvl="4">
      <w:numFmt w:val="bullet"/>
      <w:lvlText w:val="•"/>
      <w:lvlJc w:val="left"/>
      <w:pPr>
        <w:ind w:left="4474" w:hanging="329"/>
      </w:pPr>
      <w:rPr>
        <w:rFonts w:hint="default"/>
        <w:lang w:val="it-IT" w:eastAsia="it-IT" w:bidi="it-IT"/>
      </w:rPr>
    </w:lvl>
    <w:lvl w:ilvl="5">
      <w:numFmt w:val="bullet"/>
      <w:lvlText w:val="•"/>
      <w:lvlJc w:val="left"/>
      <w:pPr>
        <w:ind w:left="5373" w:hanging="329"/>
      </w:pPr>
      <w:rPr>
        <w:rFonts w:hint="default"/>
        <w:lang w:val="it-IT" w:eastAsia="it-IT" w:bidi="it-IT"/>
      </w:rPr>
    </w:lvl>
    <w:lvl w:ilvl="6">
      <w:numFmt w:val="bullet"/>
      <w:lvlText w:val="•"/>
      <w:lvlJc w:val="left"/>
      <w:pPr>
        <w:ind w:left="6271" w:hanging="329"/>
      </w:pPr>
      <w:rPr>
        <w:rFonts w:hint="default"/>
        <w:lang w:val="it-IT" w:eastAsia="it-IT" w:bidi="it-IT"/>
      </w:rPr>
    </w:lvl>
    <w:lvl w:ilvl="7">
      <w:numFmt w:val="bullet"/>
      <w:lvlText w:val="•"/>
      <w:lvlJc w:val="left"/>
      <w:pPr>
        <w:ind w:left="7170" w:hanging="329"/>
      </w:pPr>
      <w:rPr>
        <w:rFonts w:hint="default"/>
        <w:lang w:val="it-IT" w:eastAsia="it-IT" w:bidi="it-IT"/>
      </w:rPr>
    </w:lvl>
    <w:lvl w:ilvl="8">
      <w:numFmt w:val="bullet"/>
      <w:lvlText w:val="•"/>
      <w:lvlJc w:val="left"/>
      <w:pPr>
        <w:ind w:left="8069" w:hanging="329"/>
      </w:pPr>
      <w:rPr>
        <w:rFonts w:hint="default"/>
        <w:lang w:val="it-IT" w:eastAsia="it-IT" w:bidi="it-IT"/>
      </w:rPr>
    </w:lvl>
  </w:abstractNum>
  <w:abstractNum w:abstractNumId="11">
    <w:nsid w:val="41715EEF"/>
    <w:multiLevelType w:val="multilevel"/>
    <w:tmpl w:val="29FE8376"/>
    <w:lvl w:ilvl="0">
      <w:start w:val="5"/>
      <w:numFmt w:val="decimal"/>
      <w:lvlText w:val="%1"/>
      <w:lvlJc w:val="left"/>
      <w:pPr>
        <w:ind w:left="881" w:hanging="329"/>
        <w:jc w:val="left"/>
      </w:pPr>
      <w:rPr>
        <w:rFonts w:hint="default"/>
        <w:lang w:val="it-IT" w:eastAsia="it-IT" w:bidi="it-IT"/>
      </w:rPr>
    </w:lvl>
    <w:lvl w:ilvl="1">
      <w:start w:val="1"/>
      <w:numFmt w:val="decimal"/>
      <w:lvlText w:val="%1.%2"/>
      <w:lvlJc w:val="left"/>
      <w:pPr>
        <w:ind w:left="881" w:hanging="329"/>
        <w:jc w:val="left"/>
      </w:pPr>
      <w:rPr>
        <w:rFonts w:hint="default"/>
        <w:spacing w:val="-2"/>
        <w:w w:val="100"/>
        <w:lang w:val="it-IT" w:eastAsia="it-IT" w:bidi="it-IT"/>
      </w:rPr>
    </w:lvl>
    <w:lvl w:ilvl="2">
      <w:numFmt w:val="bullet"/>
      <w:lvlText w:val="•"/>
      <w:lvlJc w:val="left"/>
      <w:pPr>
        <w:ind w:left="2677" w:hanging="329"/>
      </w:pPr>
      <w:rPr>
        <w:rFonts w:hint="default"/>
        <w:lang w:val="it-IT" w:eastAsia="it-IT" w:bidi="it-IT"/>
      </w:rPr>
    </w:lvl>
    <w:lvl w:ilvl="3">
      <w:numFmt w:val="bullet"/>
      <w:lvlText w:val="•"/>
      <w:lvlJc w:val="left"/>
      <w:pPr>
        <w:ind w:left="3575" w:hanging="329"/>
      </w:pPr>
      <w:rPr>
        <w:rFonts w:hint="default"/>
        <w:lang w:val="it-IT" w:eastAsia="it-IT" w:bidi="it-IT"/>
      </w:rPr>
    </w:lvl>
    <w:lvl w:ilvl="4">
      <w:numFmt w:val="bullet"/>
      <w:lvlText w:val="•"/>
      <w:lvlJc w:val="left"/>
      <w:pPr>
        <w:ind w:left="4474" w:hanging="329"/>
      </w:pPr>
      <w:rPr>
        <w:rFonts w:hint="default"/>
        <w:lang w:val="it-IT" w:eastAsia="it-IT" w:bidi="it-IT"/>
      </w:rPr>
    </w:lvl>
    <w:lvl w:ilvl="5">
      <w:numFmt w:val="bullet"/>
      <w:lvlText w:val="•"/>
      <w:lvlJc w:val="left"/>
      <w:pPr>
        <w:ind w:left="5373" w:hanging="329"/>
      </w:pPr>
      <w:rPr>
        <w:rFonts w:hint="default"/>
        <w:lang w:val="it-IT" w:eastAsia="it-IT" w:bidi="it-IT"/>
      </w:rPr>
    </w:lvl>
    <w:lvl w:ilvl="6">
      <w:numFmt w:val="bullet"/>
      <w:lvlText w:val="•"/>
      <w:lvlJc w:val="left"/>
      <w:pPr>
        <w:ind w:left="6271" w:hanging="329"/>
      </w:pPr>
      <w:rPr>
        <w:rFonts w:hint="default"/>
        <w:lang w:val="it-IT" w:eastAsia="it-IT" w:bidi="it-IT"/>
      </w:rPr>
    </w:lvl>
    <w:lvl w:ilvl="7">
      <w:numFmt w:val="bullet"/>
      <w:lvlText w:val="•"/>
      <w:lvlJc w:val="left"/>
      <w:pPr>
        <w:ind w:left="7170" w:hanging="329"/>
      </w:pPr>
      <w:rPr>
        <w:rFonts w:hint="default"/>
        <w:lang w:val="it-IT" w:eastAsia="it-IT" w:bidi="it-IT"/>
      </w:rPr>
    </w:lvl>
    <w:lvl w:ilvl="8">
      <w:numFmt w:val="bullet"/>
      <w:lvlText w:val="•"/>
      <w:lvlJc w:val="left"/>
      <w:pPr>
        <w:ind w:left="8069" w:hanging="329"/>
      </w:pPr>
      <w:rPr>
        <w:rFonts w:hint="default"/>
        <w:lang w:val="it-IT" w:eastAsia="it-IT" w:bidi="it-IT"/>
      </w:rPr>
    </w:lvl>
  </w:abstractNum>
  <w:abstractNum w:abstractNumId="12">
    <w:nsid w:val="42BB444C"/>
    <w:multiLevelType w:val="multilevel"/>
    <w:tmpl w:val="B46AB5D2"/>
    <w:lvl w:ilvl="0">
      <w:start w:val="5"/>
      <w:numFmt w:val="decimal"/>
      <w:lvlText w:val="%1"/>
      <w:lvlJc w:val="left"/>
      <w:pPr>
        <w:ind w:left="446" w:hanging="335"/>
        <w:jc w:val="left"/>
      </w:pPr>
      <w:rPr>
        <w:rFonts w:hint="default"/>
        <w:lang w:val="it-IT" w:eastAsia="it-IT" w:bidi="it-IT"/>
      </w:rPr>
    </w:lvl>
    <w:lvl w:ilvl="1">
      <w:start w:val="1"/>
      <w:numFmt w:val="decimal"/>
      <w:lvlText w:val="%1.%2"/>
      <w:lvlJc w:val="left"/>
      <w:pPr>
        <w:ind w:left="446" w:hanging="335"/>
        <w:jc w:val="left"/>
      </w:pPr>
      <w:rPr>
        <w:rFonts w:ascii="Calibri" w:eastAsia="Calibri" w:hAnsi="Calibri" w:cs="Calibri" w:hint="default"/>
        <w:b/>
        <w:bCs/>
        <w:spacing w:val="-2"/>
        <w:w w:val="100"/>
        <w:sz w:val="22"/>
        <w:szCs w:val="22"/>
        <w:lang w:val="it-IT" w:eastAsia="it-IT" w:bidi="it-IT"/>
      </w:rPr>
    </w:lvl>
    <w:lvl w:ilvl="2">
      <w:numFmt w:val="bullet"/>
      <w:lvlText w:val=""/>
      <w:lvlJc w:val="left"/>
      <w:pPr>
        <w:ind w:left="833" w:hanging="360"/>
      </w:pPr>
      <w:rPr>
        <w:rFonts w:ascii="Symbol" w:eastAsia="Symbol" w:hAnsi="Symbol" w:cs="Symbol" w:hint="default"/>
        <w:w w:val="100"/>
        <w:sz w:val="24"/>
        <w:szCs w:val="24"/>
        <w:lang w:val="it-IT" w:eastAsia="it-IT" w:bidi="it-IT"/>
      </w:rPr>
    </w:lvl>
    <w:lvl w:ilvl="3">
      <w:numFmt w:val="bullet"/>
      <w:lvlText w:val="•"/>
      <w:lvlJc w:val="left"/>
      <w:pPr>
        <w:ind w:left="2845" w:hanging="360"/>
      </w:pPr>
      <w:rPr>
        <w:rFonts w:hint="default"/>
        <w:lang w:val="it-IT" w:eastAsia="it-IT" w:bidi="it-IT"/>
      </w:rPr>
    </w:lvl>
    <w:lvl w:ilvl="4">
      <w:numFmt w:val="bullet"/>
      <w:lvlText w:val="•"/>
      <w:lvlJc w:val="left"/>
      <w:pPr>
        <w:ind w:left="3848" w:hanging="360"/>
      </w:pPr>
      <w:rPr>
        <w:rFonts w:hint="default"/>
        <w:lang w:val="it-IT" w:eastAsia="it-IT" w:bidi="it-IT"/>
      </w:rPr>
    </w:lvl>
    <w:lvl w:ilvl="5">
      <w:numFmt w:val="bullet"/>
      <w:lvlText w:val="•"/>
      <w:lvlJc w:val="left"/>
      <w:pPr>
        <w:ind w:left="4851" w:hanging="360"/>
      </w:pPr>
      <w:rPr>
        <w:rFonts w:hint="default"/>
        <w:lang w:val="it-IT" w:eastAsia="it-IT" w:bidi="it-IT"/>
      </w:rPr>
    </w:lvl>
    <w:lvl w:ilvl="6">
      <w:numFmt w:val="bullet"/>
      <w:lvlText w:val="•"/>
      <w:lvlJc w:val="left"/>
      <w:pPr>
        <w:ind w:left="5854" w:hanging="360"/>
      </w:pPr>
      <w:rPr>
        <w:rFonts w:hint="default"/>
        <w:lang w:val="it-IT" w:eastAsia="it-IT" w:bidi="it-IT"/>
      </w:rPr>
    </w:lvl>
    <w:lvl w:ilvl="7">
      <w:numFmt w:val="bullet"/>
      <w:lvlText w:val="•"/>
      <w:lvlJc w:val="left"/>
      <w:pPr>
        <w:ind w:left="6857" w:hanging="360"/>
      </w:pPr>
      <w:rPr>
        <w:rFonts w:hint="default"/>
        <w:lang w:val="it-IT" w:eastAsia="it-IT" w:bidi="it-IT"/>
      </w:rPr>
    </w:lvl>
    <w:lvl w:ilvl="8">
      <w:numFmt w:val="bullet"/>
      <w:lvlText w:val="•"/>
      <w:lvlJc w:val="left"/>
      <w:pPr>
        <w:ind w:left="7860" w:hanging="360"/>
      </w:pPr>
      <w:rPr>
        <w:rFonts w:hint="default"/>
        <w:lang w:val="it-IT" w:eastAsia="it-IT" w:bidi="it-IT"/>
      </w:rPr>
    </w:lvl>
  </w:abstractNum>
  <w:abstractNum w:abstractNumId="13">
    <w:nsid w:val="431257AD"/>
    <w:multiLevelType w:val="hybridMultilevel"/>
    <w:tmpl w:val="AC04C7F4"/>
    <w:lvl w:ilvl="0" w:tplc="562659BC">
      <w:start w:val="1"/>
      <w:numFmt w:val="upperLetter"/>
      <w:lvlText w:val="%1)"/>
      <w:lvlJc w:val="left"/>
      <w:pPr>
        <w:ind w:left="833" w:hanging="360"/>
        <w:jc w:val="left"/>
      </w:pPr>
      <w:rPr>
        <w:rFonts w:ascii="Calibri" w:eastAsia="Calibri" w:hAnsi="Calibri" w:cs="Calibri" w:hint="default"/>
        <w:spacing w:val="-15"/>
        <w:w w:val="100"/>
        <w:sz w:val="24"/>
        <w:szCs w:val="24"/>
        <w:lang w:val="it-IT" w:eastAsia="it-IT" w:bidi="it-IT"/>
      </w:rPr>
    </w:lvl>
    <w:lvl w:ilvl="1" w:tplc="D4B2394C">
      <w:numFmt w:val="bullet"/>
      <w:lvlText w:val="•"/>
      <w:lvlJc w:val="left"/>
      <w:pPr>
        <w:ind w:left="1742" w:hanging="360"/>
      </w:pPr>
      <w:rPr>
        <w:rFonts w:hint="default"/>
        <w:lang w:val="it-IT" w:eastAsia="it-IT" w:bidi="it-IT"/>
      </w:rPr>
    </w:lvl>
    <w:lvl w:ilvl="2" w:tplc="8A12566E">
      <w:numFmt w:val="bullet"/>
      <w:lvlText w:val="•"/>
      <w:lvlJc w:val="left"/>
      <w:pPr>
        <w:ind w:left="2645" w:hanging="360"/>
      </w:pPr>
      <w:rPr>
        <w:rFonts w:hint="default"/>
        <w:lang w:val="it-IT" w:eastAsia="it-IT" w:bidi="it-IT"/>
      </w:rPr>
    </w:lvl>
    <w:lvl w:ilvl="3" w:tplc="4044E468">
      <w:numFmt w:val="bullet"/>
      <w:lvlText w:val="•"/>
      <w:lvlJc w:val="left"/>
      <w:pPr>
        <w:ind w:left="3547" w:hanging="360"/>
      </w:pPr>
      <w:rPr>
        <w:rFonts w:hint="default"/>
        <w:lang w:val="it-IT" w:eastAsia="it-IT" w:bidi="it-IT"/>
      </w:rPr>
    </w:lvl>
    <w:lvl w:ilvl="4" w:tplc="F8CC6794">
      <w:numFmt w:val="bullet"/>
      <w:lvlText w:val="•"/>
      <w:lvlJc w:val="left"/>
      <w:pPr>
        <w:ind w:left="4450" w:hanging="360"/>
      </w:pPr>
      <w:rPr>
        <w:rFonts w:hint="default"/>
        <w:lang w:val="it-IT" w:eastAsia="it-IT" w:bidi="it-IT"/>
      </w:rPr>
    </w:lvl>
    <w:lvl w:ilvl="5" w:tplc="0994B9DC">
      <w:numFmt w:val="bullet"/>
      <w:lvlText w:val="•"/>
      <w:lvlJc w:val="left"/>
      <w:pPr>
        <w:ind w:left="5353" w:hanging="360"/>
      </w:pPr>
      <w:rPr>
        <w:rFonts w:hint="default"/>
        <w:lang w:val="it-IT" w:eastAsia="it-IT" w:bidi="it-IT"/>
      </w:rPr>
    </w:lvl>
    <w:lvl w:ilvl="6" w:tplc="B96267D2">
      <w:numFmt w:val="bullet"/>
      <w:lvlText w:val="•"/>
      <w:lvlJc w:val="left"/>
      <w:pPr>
        <w:ind w:left="6255" w:hanging="360"/>
      </w:pPr>
      <w:rPr>
        <w:rFonts w:hint="default"/>
        <w:lang w:val="it-IT" w:eastAsia="it-IT" w:bidi="it-IT"/>
      </w:rPr>
    </w:lvl>
    <w:lvl w:ilvl="7" w:tplc="776C05D0">
      <w:numFmt w:val="bullet"/>
      <w:lvlText w:val="•"/>
      <w:lvlJc w:val="left"/>
      <w:pPr>
        <w:ind w:left="7158" w:hanging="360"/>
      </w:pPr>
      <w:rPr>
        <w:rFonts w:hint="default"/>
        <w:lang w:val="it-IT" w:eastAsia="it-IT" w:bidi="it-IT"/>
      </w:rPr>
    </w:lvl>
    <w:lvl w:ilvl="8" w:tplc="590ED7AA">
      <w:numFmt w:val="bullet"/>
      <w:lvlText w:val="•"/>
      <w:lvlJc w:val="left"/>
      <w:pPr>
        <w:ind w:left="8061" w:hanging="360"/>
      </w:pPr>
      <w:rPr>
        <w:rFonts w:hint="default"/>
        <w:lang w:val="it-IT" w:eastAsia="it-IT" w:bidi="it-IT"/>
      </w:rPr>
    </w:lvl>
  </w:abstractNum>
  <w:abstractNum w:abstractNumId="14">
    <w:nsid w:val="434E517A"/>
    <w:multiLevelType w:val="multilevel"/>
    <w:tmpl w:val="ECCA8A32"/>
    <w:lvl w:ilvl="0">
      <w:start w:val="6"/>
      <w:numFmt w:val="decimal"/>
      <w:lvlText w:val="%1"/>
      <w:lvlJc w:val="left"/>
      <w:pPr>
        <w:ind w:left="446" w:hanging="335"/>
        <w:jc w:val="left"/>
      </w:pPr>
      <w:rPr>
        <w:rFonts w:hint="default"/>
        <w:lang w:val="it-IT" w:eastAsia="it-IT" w:bidi="it-IT"/>
      </w:rPr>
    </w:lvl>
    <w:lvl w:ilvl="1">
      <w:start w:val="1"/>
      <w:numFmt w:val="decimal"/>
      <w:lvlText w:val="%1.%2"/>
      <w:lvlJc w:val="left"/>
      <w:pPr>
        <w:ind w:left="446" w:hanging="335"/>
        <w:jc w:val="left"/>
      </w:pPr>
      <w:rPr>
        <w:rFonts w:ascii="Calibri" w:eastAsia="Calibri" w:hAnsi="Calibri" w:cs="Calibri" w:hint="default"/>
        <w:b/>
        <w:bCs/>
        <w:spacing w:val="-2"/>
        <w:w w:val="100"/>
        <w:sz w:val="22"/>
        <w:szCs w:val="22"/>
        <w:lang w:val="it-IT" w:eastAsia="it-IT" w:bidi="it-IT"/>
      </w:rPr>
    </w:lvl>
    <w:lvl w:ilvl="2">
      <w:start w:val="1"/>
      <w:numFmt w:val="decimal"/>
      <w:lvlText w:val="%1.%2.%3"/>
      <w:lvlJc w:val="left"/>
      <w:pPr>
        <w:ind w:left="617" w:hanging="505"/>
        <w:jc w:val="left"/>
      </w:pPr>
      <w:rPr>
        <w:rFonts w:ascii="Calibri" w:eastAsia="Calibri" w:hAnsi="Calibri" w:cs="Calibri" w:hint="default"/>
        <w:b/>
        <w:bCs/>
        <w:spacing w:val="-2"/>
        <w:w w:val="100"/>
        <w:sz w:val="22"/>
        <w:szCs w:val="22"/>
        <w:lang w:val="it-IT" w:eastAsia="it-IT" w:bidi="it-IT"/>
      </w:rPr>
    </w:lvl>
    <w:lvl w:ilvl="3">
      <w:start w:val="1"/>
      <w:numFmt w:val="upperLetter"/>
      <w:lvlText w:val="%4)"/>
      <w:lvlJc w:val="left"/>
      <w:pPr>
        <w:ind w:left="833" w:hanging="360"/>
        <w:jc w:val="left"/>
      </w:pPr>
      <w:rPr>
        <w:rFonts w:ascii="Calibri" w:eastAsia="Calibri" w:hAnsi="Calibri" w:cs="Calibri" w:hint="default"/>
        <w:spacing w:val="-15"/>
        <w:w w:val="100"/>
        <w:sz w:val="24"/>
        <w:szCs w:val="24"/>
        <w:lang w:val="it-IT" w:eastAsia="it-IT" w:bidi="it-IT"/>
      </w:rPr>
    </w:lvl>
    <w:lvl w:ilvl="4">
      <w:numFmt w:val="bullet"/>
      <w:lvlText w:val="•"/>
      <w:lvlJc w:val="left"/>
      <w:pPr>
        <w:ind w:left="3096" w:hanging="360"/>
      </w:pPr>
      <w:rPr>
        <w:rFonts w:hint="default"/>
        <w:lang w:val="it-IT" w:eastAsia="it-IT" w:bidi="it-IT"/>
      </w:rPr>
    </w:lvl>
    <w:lvl w:ilvl="5">
      <w:numFmt w:val="bullet"/>
      <w:lvlText w:val="•"/>
      <w:lvlJc w:val="left"/>
      <w:pPr>
        <w:ind w:left="4224" w:hanging="360"/>
      </w:pPr>
      <w:rPr>
        <w:rFonts w:hint="default"/>
        <w:lang w:val="it-IT" w:eastAsia="it-IT" w:bidi="it-IT"/>
      </w:rPr>
    </w:lvl>
    <w:lvl w:ilvl="6">
      <w:numFmt w:val="bullet"/>
      <w:lvlText w:val="•"/>
      <w:lvlJc w:val="left"/>
      <w:pPr>
        <w:ind w:left="5353" w:hanging="360"/>
      </w:pPr>
      <w:rPr>
        <w:rFonts w:hint="default"/>
        <w:lang w:val="it-IT" w:eastAsia="it-IT" w:bidi="it-IT"/>
      </w:rPr>
    </w:lvl>
    <w:lvl w:ilvl="7">
      <w:numFmt w:val="bullet"/>
      <w:lvlText w:val="•"/>
      <w:lvlJc w:val="left"/>
      <w:pPr>
        <w:ind w:left="6481" w:hanging="360"/>
      </w:pPr>
      <w:rPr>
        <w:rFonts w:hint="default"/>
        <w:lang w:val="it-IT" w:eastAsia="it-IT" w:bidi="it-IT"/>
      </w:rPr>
    </w:lvl>
    <w:lvl w:ilvl="8">
      <w:numFmt w:val="bullet"/>
      <w:lvlText w:val="•"/>
      <w:lvlJc w:val="left"/>
      <w:pPr>
        <w:ind w:left="7609" w:hanging="360"/>
      </w:pPr>
      <w:rPr>
        <w:rFonts w:hint="default"/>
        <w:lang w:val="it-IT" w:eastAsia="it-IT" w:bidi="it-IT"/>
      </w:rPr>
    </w:lvl>
  </w:abstractNum>
  <w:abstractNum w:abstractNumId="15">
    <w:nsid w:val="48A64E52"/>
    <w:multiLevelType w:val="hybridMultilevel"/>
    <w:tmpl w:val="D8C23674"/>
    <w:lvl w:ilvl="0" w:tplc="540CE664">
      <w:numFmt w:val="bullet"/>
      <w:lvlText w:val="-"/>
      <w:lvlJc w:val="left"/>
      <w:pPr>
        <w:ind w:left="833" w:hanging="360"/>
      </w:pPr>
      <w:rPr>
        <w:rFonts w:ascii="Arial" w:eastAsia="Arial" w:hAnsi="Arial" w:cs="Arial" w:hint="default"/>
        <w:spacing w:val="-17"/>
        <w:w w:val="99"/>
        <w:sz w:val="24"/>
        <w:szCs w:val="24"/>
        <w:lang w:val="it-IT" w:eastAsia="it-IT" w:bidi="it-IT"/>
      </w:rPr>
    </w:lvl>
    <w:lvl w:ilvl="1" w:tplc="49301F8C">
      <w:numFmt w:val="bullet"/>
      <w:lvlText w:val="•"/>
      <w:lvlJc w:val="left"/>
      <w:pPr>
        <w:ind w:left="1742" w:hanging="360"/>
      </w:pPr>
      <w:rPr>
        <w:rFonts w:hint="default"/>
        <w:lang w:val="it-IT" w:eastAsia="it-IT" w:bidi="it-IT"/>
      </w:rPr>
    </w:lvl>
    <w:lvl w:ilvl="2" w:tplc="A72EFA86">
      <w:numFmt w:val="bullet"/>
      <w:lvlText w:val="•"/>
      <w:lvlJc w:val="left"/>
      <w:pPr>
        <w:ind w:left="2645" w:hanging="360"/>
      </w:pPr>
      <w:rPr>
        <w:rFonts w:hint="default"/>
        <w:lang w:val="it-IT" w:eastAsia="it-IT" w:bidi="it-IT"/>
      </w:rPr>
    </w:lvl>
    <w:lvl w:ilvl="3" w:tplc="9D684280">
      <w:numFmt w:val="bullet"/>
      <w:lvlText w:val="•"/>
      <w:lvlJc w:val="left"/>
      <w:pPr>
        <w:ind w:left="3547" w:hanging="360"/>
      </w:pPr>
      <w:rPr>
        <w:rFonts w:hint="default"/>
        <w:lang w:val="it-IT" w:eastAsia="it-IT" w:bidi="it-IT"/>
      </w:rPr>
    </w:lvl>
    <w:lvl w:ilvl="4" w:tplc="AA365A42">
      <w:numFmt w:val="bullet"/>
      <w:lvlText w:val="•"/>
      <w:lvlJc w:val="left"/>
      <w:pPr>
        <w:ind w:left="4450" w:hanging="360"/>
      </w:pPr>
      <w:rPr>
        <w:rFonts w:hint="default"/>
        <w:lang w:val="it-IT" w:eastAsia="it-IT" w:bidi="it-IT"/>
      </w:rPr>
    </w:lvl>
    <w:lvl w:ilvl="5" w:tplc="0F7687F8">
      <w:numFmt w:val="bullet"/>
      <w:lvlText w:val="•"/>
      <w:lvlJc w:val="left"/>
      <w:pPr>
        <w:ind w:left="5353" w:hanging="360"/>
      </w:pPr>
      <w:rPr>
        <w:rFonts w:hint="default"/>
        <w:lang w:val="it-IT" w:eastAsia="it-IT" w:bidi="it-IT"/>
      </w:rPr>
    </w:lvl>
    <w:lvl w:ilvl="6" w:tplc="A0C6467C">
      <w:numFmt w:val="bullet"/>
      <w:lvlText w:val="•"/>
      <w:lvlJc w:val="left"/>
      <w:pPr>
        <w:ind w:left="6255" w:hanging="360"/>
      </w:pPr>
      <w:rPr>
        <w:rFonts w:hint="default"/>
        <w:lang w:val="it-IT" w:eastAsia="it-IT" w:bidi="it-IT"/>
      </w:rPr>
    </w:lvl>
    <w:lvl w:ilvl="7" w:tplc="7836210A">
      <w:numFmt w:val="bullet"/>
      <w:lvlText w:val="•"/>
      <w:lvlJc w:val="left"/>
      <w:pPr>
        <w:ind w:left="7158" w:hanging="360"/>
      </w:pPr>
      <w:rPr>
        <w:rFonts w:hint="default"/>
        <w:lang w:val="it-IT" w:eastAsia="it-IT" w:bidi="it-IT"/>
      </w:rPr>
    </w:lvl>
    <w:lvl w:ilvl="8" w:tplc="D2E4F082">
      <w:numFmt w:val="bullet"/>
      <w:lvlText w:val="•"/>
      <w:lvlJc w:val="left"/>
      <w:pPr>
        <w:ind w:left="8061" w:hanging="360"/>
      </w:pPr>
      <w:rPr>
        <w:rFonts w:hint="default"/>
        <w:lang w:val="it-IT" w:eastAsia="it-IT" w:bidi="it-IT"/>
      </w:rPr>
    </w:lvl>
  </w:abstractNum>
  <w:abstractNum w:abstractNumId="16">
    <w:nsid w:val="5CFC6F4C"/>
    <w:multiLevelType w:val="hybridMultilevel"/>
    <w:tmpl w:val="091A7B2E"/>
    <w:lvl w:ilvl="0" w:tplc="1FDED19C">
      <w:start w:val="1"/>
      <w:numFmt w:val="decimal"/>
      <w:lvlText w:val="%1."/>
      <w:lvlJc w:val="left"/>
      <w:pPr>
        <w:ind w:left="112" w:hanging="236"/>
        <w:jc w:val="left"/>
      </w:pPr>
      <w:rPr>
        <w:rFonts w:ascii="Calibri" w:eastAsia="Calibri" w:hAnsi="Calibri" w:cs="Calibri" w:hint="default"/>
        <w:i/>
        <w:w w:val="100"/>
        <w:sz w:val="24"/>
        <w:szCs w:val="24"/>
        <w:lang w:val="it-IT" w:eastAsia="it-IT" w:bidi="it-IT"/>
      </w:rPr>
    </w:lvl>
    <w:lvl w:ilvl="1" w:tplc="F334D7E8">
      <w:numFmt w:val="bullet"/>
      <w:lvlText w:val="-"/>
      <w:lvlJc w:val="left"/>
      <w:pPr>
        <w:ind w:left="1529" w:hanging="708"/>
      </w:pPr>
      <w:rPr>
        <w:rFonts w:ascii="Calibri" w:eastAsia="Calibri" w:hAnsi="Calibri" w:cs="Calibri" w:hint="default"/>
        <w:spacing w:val="-14"/>
        <w:w w:val="100"/>
        <w:sz w:val="24"/>
        <w:szCs w:val="24"/>
        <w:lang w:val="it-IT" w:eastAsia="it-IT" w:bidi="it-IT"/>
      </w:rPr>
    </w:lvl>
    <w:lvl w:ilvl="2" w:tplc="7F30BE30">
      <w:numFmt w:val="bullet"/>
      <w:lvlText w:val="-"/>
      <w:lvlJc w:val="left"/>
      <w:pPr>
        <w:ind w:left="2230" w:hanging="701"/>
      </w:pPr>
      <w:rPr>
        <w:rFonts w:ascii="Calibri" w:eastAsia="Calibri" w:hAnsi="Calibri" w:cs="Calibri" w:hint="default"/>
        <w:spacing w:val="-14"/>
        <w:w w:val="100"/>
        <w:sz w:val="24"/>
        <w:szCs w:val="24"/>
        <w:lang w:val="it-IT" w:eastAsia="it-IT" w:bidi="it-IT"/>
      </w:rPr>
    </w:lvl>
    <w:lvl w:ilvl="3" w:tplc="AAA85986">
      <w:numFmt w:val="bullet"/>
      <w:lvlText w:val="•"/>
      <w:lvlJc w:val="left"/>
      <w:pPr>
        <w:ind w:left="3193" w:hanging="701"/>
      </w:pPr>
      <w:rPr>
        <w:rFonts w:hint="default"/>
        <w:lang w:val="it-IT" w:eastAsia="it-IT" w:bidi="it-IT"/>
      </w:rPr>
    </w:lvl>
    <w:lvl w:ilvl="4" w:tplc="CDA6CD44">
      <w:numFmt w:val="bullet"/>
      <w:lvlText w:val="•"/>
      <w:lvlJc w:val="left"/>
      <w:pPr>
        <w:ind w:left="4146" w:hanging="701"/>
      </w:pPr>
      <w:rPr>
        <w:rFonts w:hint="default"/>
        <w:lang w:val="it-IT" w:eastAsia="it-IT" w:bidi="it-IT"/>
      </w:rPr>
    </w:lvl>
    <w:lvl w:ilvl="5" w:tplc="41D4BCB2">
      <w:numFmt w:val="bullet"/>
      <w:lvlText w:val="•"/>
      <w:lvlJc w:val="left"/>
      <w:pPr>
        <w:ind w:left="5099" w:hanging="701"/>
      </w:pPr>
      <w:rPr>
        <w:rFonts w:hint="default"/>
        <w:lang w:val="it-IT" w:eastAsia="it-IT" w:bidi="it-IT"/>
      </w:rPr>
    </w:lvl>
    <w:lvl w:ilvl="6" w:tplc="701A2DF8">
      <w:numFmt w:val="bullet"/>
      <w:lvlText w:val="•"/>
      <w:lvlJc w:val="left"/>
      <w:pPr>
        <w:ind w:left="6053" w:hanging="701"/>
      </w:pPr>
      <w:rPr>
        <w:rFonts w:hint="default"/>
        <w:lang w:val="it-IT" w:eastAsia="it-IT" w:bidi="it-IT"/>
      </w:rPr>
    </w:lvl>
    <w:lvl w:ilvl="7" w:tplc="F4A4C8B4">
      <w:numFmt w:val="bullet"/>
      <w:lvlText w:val="•"/>
      <w:lvlJc w:val="left"/>
      <w:pPr>
        <w:ind w:left="7006" w:hanging="701"/>
      </w:pPr>
      <w:rPr>
        <w:rFonts w:hint="default"/>
        <w:lang w:val="it-IT" w:eastAsia="it-IT" w:bidi="it-IT"/>
      </w:rPr>
    </w:lvl>
    <w:lvl w:ilvl="8" w:tplc="2B40B1F8">
      <w:numFmt w:val="bullet"/>
      <w:lvlText w:val="•"/>
      <w:lvlJc w:val="left"/>
      <w:pPr>
        <w:ind w:left="7959" w:hanging="701"/>
      </w:pPr>
      <w:rPr>
        <w:rFonts w:hint="default"/>
        <w:lang w:val="it-IT" w:eastAsia="it-IT" w:bidi="it-IT"/>
      </w:rPr>
    </w:lvl>
  </w:abstractNum>
  <w:abstractNum w:abstractNumId="17">
    <w:nsid w:val="5EEF5077"/>
    <w:multiLevelType w:val="multilevel"/>
    <w:tmpl w:val="ECCA8A32"/>
    <w:lvl w:ilvl="0">
      <w:start w:val="6"/>
      <w:numFmt w:val="decimal"/>
      <w:lvlText w:val="%1"/>
      <w:lvlJc w:val="left"/>
      <w:pPr>
        <w:ind w:left="446" w:hanging="335"/>
        <w:jc w:val="left"/>
      </w:pPr>
      <w:rPr>
        <w:rFonts w:hint="default"/>
        <w:lang w:val="it-IT" w:eastAsia="it-IT" w:bidi="it-IT"/>
      </w:rPr>
    </w:lvl>
    <w:lvl w:ilvl="1">
      <w:start w:val="1"/>
      <w:numFmt w:val="decimal"/>
      <w:lvlText w:val="%1.%2"/>
      <w:lvlJc w:val="left"/>
      <w:pPr>
        <w:ind w:left="446" w:hanging="335"/>
        <w:jc w:val="left"/>
      </w:pPr>
      <w:rPr>
        <w:rFonts w:ascii="Calibri" w:eastAsia="Calibri" w:hAnsi="Calibri" w:cs="Calibri" w:hint="default"/>
        <w:b/>
        <w:bCs/>
        <w:spacing w:val="-2"/>
        <w:w w:val="100"/>
        <w:sz w:val="22"/>
        <w:szCs w:val="22"/>
        <w:lang w:val="it-IT" w:eastAsia="it-IT" w:bidi="it-IT"/>
      </w:rPr>
    </w:lvl>
    <w:lvl w:ilvl="2">
      <w:start w:val="1"/>
      <w:numFmt w:val="decimal"/>
      <w:lvlText w:val="%1.%2.%3"/>
      <w:lvlJc w:val="left"/>
      <w:pPr>
        <w:ind w:left="617" w:hanging="505"/>
        <w:jc w:val="left"/>
      </w:pPr>
      <w:rPr>
        <w:rFonts w:ascii="Calibri" w:eastAsia="Calibri" w:hAnsi="Calibri" w:cs="Calibri" w:hint="default"/>
        <w:b/>
        <w:bCs/>
        <w:spacing w:val="-2"/>
        <w:w w:val="100"/>
        <w:sz w:val="22"/>
        <w:szCs w:val="22"/>
        <w:lang w:val="it-IT" w:eastAsia="it-IT" w:bidi="it-IT"/>
      </w:rPr>
    </w:lvl>
    <w:lvl w:ilvl="3">
      <w:start w:val="1"/>
      <w:numFmt w:val="upperLetter"/>
      <w:lvlText w:val="%4)"/>
      <w:lvlJc w:val="left"/>
      <w:pPr>
        <w:ind w:left="833" w:hanging="360"/>
        <w:jc w:val="left"/>
      </w:pPr>
      <w:rPr>
        <w:rFonts w:ascii="Calibri" w:eastAsia="Calibri" w:hAnsi="Calibri" w:cs="Calibri" w:hint="default"/>
        <w:spacing w:val="-15"/>
        <w:w w:val="100"/>
        <w:sz w:val="24"/>
        <w:szCs w:val="24"/>
        <w:lang w:val="it-IT" w:eastAsia="it-IT" w:bidi="it-IT"/>
      </w:rPr>
    </w:lvl>
    <w:lvl w:ilvl="4">
      <w:numFmt w:val="bullet"/>
      <w:lvlText w:val="•"/>
      <w:lvlJc w:val="left"/>
      <w:pPr>
        <w:ind w:left="3096" w:hanging="360"/>
      </w:pPr>
      <w:rPr>
        <w:rFonts w:hint="default"/>
        <w:lang w:val="it-IT" w:eastAsia="it-IT" w:bidi="it-IT"/>
      </w:rPr>
    </w:lvl>
    <w:lvl w:ilvl="5">
      <w:numFmt w:val="bullet"/>
      <w:lvlText w:val="•"/>
      <w:lvlJc w:val="left"/>
      <w:pPr>
        <w:ind w:left="4224" w:hanging="360"/>
      </w:pPr>
      <w:rPr>
        <w:rFonts w:hint="default"/>
        <w:lang w:val="it-IT" w:eastAsia="it-IT" w:bidi="it-IT"/>
      </w:rPr>
    </w:lvl>
    <w:lvl w:ilvl="6">
      <w:numFmt w:val="bullet"/>
      <w:lvlText w:val="•"/>
      <w:lvlJc w:val="left"/>
      <w:pPr>
        <w:ind w:left="5353" w:hanging="360"/>
      </w:pPr>
      <w:rPr>
        <w:rFonts w:hint="default"/>
        <w:lang w:val="it-IT" w:eastAsia="it-IT" w:bidi="it-IT"/>
      </w:rPr>
    </w:lvl>
    <w:lvl w:ilvl="7">
      <w:numFmt w:val="bullet"/>
      <w:lvlText w:val="•"/>
      <w:lvlJc w:val="left"/>
      <w:pPr>
        <w:ind w:left="6481" w:hanging="360"/>
      </w:pPr>
      <w:rPr>
        <w:rFonts w:hint="default"/>
        <w:lang w:val="it-IT" w:eastAsia="it-IT" w:bidi="it-IT"/>
      </w:rPr>
    </w:lvl>
    <w:lvl w:ilvl="8">
      <w:numFmt w:val="bullet"/>
      <w:lvlText w:val="•"/>
      <w:lvlJc w:val="left"/>
      <w:pPr>
        <w:ind w:left="7609" w:hanging="360"/>
      </w:pPr>
      <w:rPr>
        <w:rFonts w:hint="default"/>
        <w:lang w:val="it-IT" w:eastAsia="it-IT" w:bidi="it-IT"/>
      </w:rPr>
    </w:lvl>
  </w:abstractNum>
  <w:abstractNum w:abstractNumId="18">
    <w:nsid w:val="6164139F"/>
    <w:multiLevelType w:val="hybridMultilevel"/>
    <w:tmpl w:val="E0A84410"/>
    <w:lvl w:ilvl="0" w:tplc="95705EF0">
      <w:numFmt w:val="bullet"/>
      <w:lvlText w:val="-"/>
      <w:lvlJc w:val="left"/>
      <w:pPr>
        <w:ind w:left="833" w:hanging="360"/>
      </w:pPr>
      <w:rPr>
        <w:rFonts w:ascii="Arial" w:eastAsia="Arial" w:hAnsi="Arial" w:cs="Arial" w:hint="default"/>
        <w:spacing w:val="-3"/>
        <w:w w:val="99"/>
        <w:sz w:val="24"/>
        <w:szCs w:val="24"/>
        <w:lang w:val="it-IT" w:eastAsia="it-IT" w:bidi="it-IT"/>
      </w:rPr>
    </w:lvl>
    <w:lvl w:ilvl="1" w:tplc="7E3E9748">
      <w:numFmt w:val="bullet"/>
      <w:lvlText w:val="•"/>
      <w:lvlJc w:val="left"/>
      <w:pPr>
        <w:ind w:left="1742" w:hanging="360"/>
      </w:pPr>
      <w:rPr>
        <w:rFonts w:hint="default"/>
        <w:lang w:val="it-IT" w:eastAsia="it-IT" w:bidi="it-IT"/>
      </w:rPr>
    </w:lvl>
    <w:lvl w:ilvl="2" w:tplc="29FAE1CE">
      <w:numFmt w:val="bullet"/>
      <w:lvlText w:val="•"/>
      <w:lvlJc w:val="left"/>
      <w:pPr>
        <w:ind w:left="2645" w:hanging="360"/>
      </w:pPr>
      <w:rPr>
        <w:rFonts w:hint="default"/>
        <w:lang w:val="it-IT" w:eastAsia="it-IT" w:bidi="it-IT"/>
      </w:rPr>
    </w:lvl>
    <w:lvl w:ilvl="3" w:tplc="2D00ACCE">
      <w:numFmt w:val="bullet"/>
      <w:lvlText w:val="•"/>
      <w:lvlJc w:val="left"/>
      <w:pPr>
        <w:ind w:left="3547" w:hanging="360"/>
      </w:pPr>
      <w:rPr>
        <w:rFonts w:hint="default"/>
        <w:lang w:val="it-IT" w:eastAsia="it-IT" w:bidi="it-IT"/>
      </w:rPr>
    </w:lvl>
    <w:lvl w:ilvl="4" w:tplc="DD269D64">
      <w:numFmt w:val="bullet"/>
      <w:lvlText w:val="•"/>
      <w:lvlJc w:val="left"/>
      <w:pPr>
        <w:ind w:left="4450" w:hanging="360"/>
      </w:pPr>
      <w:rPr>
        <w:rFonts w:hint="default"/>
        <w:lang w:val="it-IT" w:eastAsia="it-IT" w:bidi="it-IT"/>
      </w:rPr>
    </w:lvl>
    <w:lvl w:ilvl="5" w:tplc="ABAA3B98">
      <w:numFmt w:val="bullet"/>
      <w:lvlText w:val="•"/>
      <w:lvlJc w:val="left"/>
      <w:pPr>
        <w:ind w:left="5353" w:hanging="360"/>
      </w:pPr>
      <w:rPr>
        <w:rFonts w:hint="default"/>
        <w:lang w:val="it-IT" w:eastAsia="it-IT" w:bidi="it-IT"/>
      </w:rPr>
    </w:lvl>
    <w:lvl w:ilvl="6" w:tplc="9410A818">
      <w:numFmt w:val="bullet"/>
      <w:lvlText w:val="•"/>
      <w:lvlJc w:val="left"/>
      <w:pPr>
        <w:ind w:left="6255" w:hanging="360"/>
      </w:pPr>
      <w:rPr>
        <w:rFonts w:hint="default"/>
        <w:lang w:val="it-IT" w:eastAsia="it-IT" w:bidi="it-IT"/>
      </w:rPr>
    </w:lvl>
    <w:lvl w:ilvl="7" w:tplc="51A223D4">
      <w:numFmt w:val="bullet"/>
      <w:lvlText w:val="•"/>
      <w:lvlJc w:val="left"/>
      <w:pPr>
        <w:ind w:left="7158" w:hanging="360"/>
      </w:pPr>
      <w:rPr>
        <w:rFonts w:hint="default"/>
        <w:lang w:val="it-IT" w:eastAsia="it-IT" w:bidi="it-IT"/>
      </w:rPr>
    </w:lvl>
    <w:lvl w:ilvl="8" w:tplc="BEBCCAA4">
      <w:numFmt w:val="bullet"/>
      <w:lvlText w:val="•"/>
      <w:lvlJc w:val="left"/>
      <w:pPr>
        <w:ind w:left="8061" w:hanging="360"/>
      </w:pPr>
      <w:rPr>
        <w:rFonts w:hint="default"/>
        <w:lang w:val="it-IT" w:eastAsia="it-IT" w:bidi="it-IT"/>
      </w:rPr>
    </w:lvl>
  </w:abstractNum>
  <w:abstractNum w:abstractNumId="19">
    <w:nsid w:val="65AF3932"/>
    <w:multiLevelType w:val="hybridMultilevel"/>
    <w:tmpl w:val="E81898E4"/>
    <w:lvl w:ilvl="0" w:tplc="DFAC5036">
      <w:start w:val="1"/>
      <w:numFmt w:val="upperLetter"/>
      <w:lvlText w:val="%1."/>
      <w:lvlJc w:val="left"/>
      <w:pPr>
        <w:ind w:left="367" w:hanging="255"/>
        <w:jc w:val="left"/>
      </w:pPr>
      <w:rPr>
        <w:rFonts w:hint="default"/>
        <w:i/>
        <w:spacing w:val="-2"/>
        <w:w w:val="100"/>
        <w:lang w:val="it-IT" w:eastAsia="it-IT" w:bidi="it-IT"/>
      </w:rPr>
    </w:lvl>
    <w:lvl w:ilvl="1" w:tplc="A3A46B9A">
      <w:numFmt w:val="bullet"/>
      <w:lvlText w:val="•"/>
      <w:lvlJc w:val="left"/>
      <w:pPr>
        <w:ind w:left="1310" w:hanging="255"/>
      </w:pPr>
      <w:rPr>
        <w:rFonts w:hint="default"/>
        <w:lang w:val="it-IT" w:eastAsia="it-IT" w:bidi="it-IT"/>
      </w:rPr>
    </w:lvl>
    <w:lvl w:ilvl="2" w:tplc="798EBBF0">
      <w:numFmt w:val="bullet"/>
      <w:lvlText w:val="•"/>
      <w:lvlJc w:val="left"/>
      <w:pPr>
        <w:ind w:left="2261" w:hanging="255"/>
      </w:pPr>
      <w:rPr>
        <w:rFonts w:hint="default"/>
        <w:lang w:val="it-IT" w:eastAsia="it-IT" w:bidi="it-IT"/>
      </w:rPr>
    </w:lvl>
    <w:lvl w:ilvl="3" w:tplc="5C360F78">
      <w:numFmt w:val="bullet"/>
      <w:lvlText w:val="•"/>
      <w:lvlJc w:val="left"/>
      <w:pPr>
        <w:ind w:left="3211" w:hanging="255"/>
      </w:pPr>
      <w:rPr>
        <w:rFonts w:hint="default"/>
        <w:lang w:val="it-IT" w:eastAsia="it-IT" w:bidi="it-IT"/>
      </w:rPr>
    </w:lvl>
    <w:lvl w:ilvl="4" w:tplc="D1F6827E">
      <w:numFmt w:val="bullet"/>
      <w:lvlText w:val="•"/>
      <w:lvlJc w:val="left"/>
      <w:pPr>
        <w:ind w:left="4162" w:hanging="255"/>
      </w:pPr>
      <w:rPr>
        <w:rFonts w:hint="default"/>
        <w:lang w:val="it-IT" w:eastAsia="it-IT" w:bidi="it-IT"/>
      </w:rPr>
    </w:lvl>
    <w:lvl w:ilvl="5" w:tplc="A0324642">
      <w:numFmt w:val="bullet"/>
      <w:lvlText w:val="•"/>
      <w:lvlJc w:val="left"/>
      <w:pPr>
        <w:ind w:left="5113" w:hanging="255"/>
      </w:pPr>
      <w:rPr>
        <w:rFonts w:hint="default"/>
        <w:lang w:val="it-IT" w:eastAsia="it-IT" w:bidi="it-IT"/>
      </w:rPr>
    </w:lvl>
    <w:lvl w:ilvl="6" w:tplc="AA40D9DE">
      <w:numFmt w:val="bullet"/>
      <w:lvlText w:val="•"/>
      <w:lvlJc w:val="left"/>
      <w:pPr>
        <w:ind w:left="6063" w:hanging="255"/>
      </w:pPr>
      <w:rPr>
        <w:rFonts w:hint="default"/>
        <w:lang w:val="it-IT" w:eastAsia="it-IT" w:bidi="it-IT"/>
      </w:rPr>
    </w:lvl>
    <w:lvl w:ilvl="7" w:tplc="D0DC0DD0">
      <w:numFmt w:val="bullet"/>
      <w:lvlText w:val="•"/>
      <w:lvlJc w:val="left"/>
      <w:pPr>
        <w:ind w:left="7014" w:hanging="255"/>
      </w:pPr>
      <w:rPr>
        <w:rFonts w:hint="default"/>
        <w:lang w:val="it-IT" w:eastAsia="it-IT" w:bidi="it-IT"/>
      </w:rPr>
    </w:lvl>
    <w:lvl w:ilvl="8" w:tplc="68E216BE">
      <w:numFmt w:val="bullet"/>
      <w:lvlText w:val="•"/>
      <w:lvlJc w:val="left"/>
      <w:pPr>
        <w:ind w:left="7965" w:hanging="255"/>
      </w:pPr>
      <w:rPr>
        <w:rFonts w:hint="default"/>
        <w:lang w:val="it-IT" w:eastAsia="it-IT" w:bidi="it-IT"/>
      </w:rPr>
    </w:lvl>
  </w:abstractNum>
  <w:abstractNum w:abstractNumId="20">
    <w:nsid w:val="6B630334"/>
    <w:multiLevelType w:val="multilevel"/>
    <w:tmpl w:val="30826BCA"/>
    <w:lvl w:ilvl="0">
      <w:start w:val="3"/>
      <w:numFmt w:val="decimal"/>
      <w:lvlText w:val="%1"/>
      <w:lvlJc w:val="left"/>
      <w:pPr>
        <w:ind w:left="881" w:hanging="329"/>
        <w:jc w:val="left"/>
      </w:pPr>
      <w:rPr>
        <w:rFonts w:hint="default"/>
        <w:lang w:val="it-IT" w:eastAsia="it-IT" w:bidi="it-IT"/>
      </w:rPr>
    </w:lvl>
    <w:lvl w:ilvl="1">
      <w:start w:val="1"/>
      <w:numFmt w:val="decimal"/>
      <w:lvlText w:val="%1.%2"/>
      <w:lvlJc w:val="left"/>
      <w:pPr>
        <w:ind w:left="881" w:hanging="329"/>
        <w:jc w:val="left"/>
      </w:pPr>
      <w:rPr>
        <w:rFonts w:hint="default"/>
        <w:spacing w:val="-2"/>
        <w:w w:val="100"/>
        <w:lang w:val="it-IT" w:eastAsia="it-IT" w:bidi="it-IT"/>
      </w:rPr>
    </w:lvl>
    <w:lvl w:ilvl="2">
      <w:numFmt w:val="bullet"/>
      <w:lvlText w:val="•"/>
      <w:lvlJc w:val="left"/>
      <w:pPr>
        <w:ind w:left="2677" w:hanging="329"/>
      </w:pPr>
      <w:rPr>
        <w:rFonts w:hint="default"/>
        <w:lang w:val="it-IT" w:eastAsia="it-IT" w:bidi="it-IT"/>
      </w:rPr>
    </w:lvl>
    <w:lvl w:ilvl="3">
      <w:numFmt w:val="bullet"/>
      <w:lvlText w:val="•"/>
      <w:lvlJc w:val="left"/>
      <w:pPr>
        <w:ind w:left="3575" w:hanging="329"/>
      </w:pPr>
      <w:rPr>
        <w:rFonts w:hint="default"/>
        <w:lang w:val="it-IT" w:eastAsia="it-IT" w:bidi="it-IT"/>
      </w:rPr>
    </w:lvl>
    <w:lvl w:ilvl="4">
      <w:numFmt w:val="bullet"/>
      <w:lvlText w:val="•"/>
      <w:lvlJc w:val="left"/>
      <w:pPr>
        <w:ind w:left="4474" w:hanging="329"/>
      </w:pPr>
      <w:rPr>
        <w:rFonts w:hint="default"/>
        <w:lang w:val="it-IT" w:eastAsia="it-IT" w:bidi="it-IT"/>
      </w:rPr>
    </w:lvl>
    <w:lvl w:ilvl="5">
      <w:numFmt w:val="bullet"/>
      <w:lvlText w:val="•"/>
      <w:lvlJc w:val="left"/>
      <w:pPr>
        <w:ind w:left="5373" w:hanging="329"/>
      </w:pPr>
      <w:rPr>
        <w:rFonts w:hint="default"/>
        <w:lang w:val="it-IT" w:eastAsia="it-IT" w:bidi="it-IT"/>
      </w:rPr>
    </w:lvl>
    <w:lvl w:ilvl="6">
      <w:numFmt w:val="bullet"/>
      <w:lvlText w:val="•"/>
      <w:lvlJc w:val="left"/>
      <w:pPr>
        <w:ind w:left="6271" w:hanging="329"/>
      </w:pPr>
      <w:rPr>
        <w:rFonts w:hint="default"/>
        <w:lang w:val="it-IT" w:eastAsia="it-IT" w:bidi="it-IT"/>
      </w:rPr>
    </w:lvl>
    <w:lvl w:ilvl="7">
      <w:numFmt w:val="bullet"/>
      <w:lvlText w:val="•"/>
      <w:lvlJc w:val="left"/>
      <w:pPr>
        <w:ind w:left="7170" w:hanging="329"/>
      </w:pPr>
      <w:rPr>
        <w:rFonts w:hint="default"/>
        <w:lang w:val="it-IT" w:eastAsia="it-IT" w:bidi="it-IT"/>
      </w:rPr>
    </w:lvl>
    <w:lvl w:ilvl="8">
      <w:numFmt w:val="bullet"/>
      <w:lvlText w:val="•"/>
      <w:lvlJc w:val="left"/>
      <w:pPr>
        <w:ind w:left="8069" w:hanging="329"/>
      </w:pPr>
      <w:rPr>
        <w:rFonts w:hint="default"/>
        <w:lang w:val="it-IT" w:eastAsia="it-IT" w:bidi="it-IT"/>
      </w:rPr>
    </w:lvl>
  </w:abstractNum>
  <w:abstractNum w:abstractNumId="21">
    <w:nsid w:val="6DF76746"/>
    <w:multiLevelType w:val="hybridMultilevel"/>
    <w:tmpl w:val="47C82A06"/>
    <w:lvl w:ilvl="0" w:tplc="A6B05034">
      <w:numFmt w:val="bullet"/>
      <w:lvlText w:val="–"/>
      <w:lvlJc w:val="left"/>
      <w:pPr>
        <w:ind w:left="112" w:hanging="236"/>
      </w:pPr>
      <w:rPr>
        <w:rFonts w:ascii="Calibri" w:eastAsia="Calibri" w:hAnsi="Calibri" w:cs="Calibri" w:hint="default"/>
        <w:spacing w:val="-20"/>
        <w:w w:val="100"/>
        <w:sz w:val="24"/>
        <w:szCs w:val="24"/>
        <w:lang w:val="it-IT" w:eastAsia="it-IT" w:bidi="it-IT"/>
      </w:rPr>
    </w:lvl>
    <w:lvl w:ilvl="1" w:tplc="30104FB4">
      <w:numFmt w:val="bullet"/>
      <w:lvlText w:val="•"/>
      <w:lvlJc w:val="left"/>
      <w:pPr>
        <w:ind w:left="1094" w:hanging="236"/>
      </w:pPr>
      <w:rPr>
        <w:rFonts w:hint="default"/>
        <w:lang w:val="it-IT" w:eastAsia="it-IT" w:bidi="it-IT"/>
      </w:rPr>
    </w:lvl>
    <w:lvl w:ilvl="2" w:tplc="46908712">
      <w:numFmt w:val="bullet"/>
      <w:lvlText w:val="•"/>
      <w:lvlJc w:val="left"/>
      <w:pPr>
        <w:ind w:left="2069" w:hanging="236"/>
      </w:pPr>
      <w:rPr>
        <w:rFonts w:hint="default"/>
        <w:lang w:val="it-IT" w:eastAsia="it-IT" w:bidi="it-IT"/>
      </w:rPr>
    </w:lvl>
    <w:lvl w:ilvl="3" w:tplc="3280C85C">
      <w:numFmt w:val="bullet"/>
      <w:lvlText w:val="•"/>
      <w:lvlJc w:val="left"/>
      <w:pPr>
        <w:ind w:left="3043" w:hanging="236"/>
      </w:pPr>
      <w:rPr>
        <w:rFonts w:hint="default"/>
        <w:lang w:val="it-IT" w:eastAsia="it-IT" w:bidi="it-IT"/>
      </w:rPr>
    </w:lvl>
    <w:lvl w:ilvl="4" w:tplc="F0CC5C68">
      <w:numFmt w:val="bullet"/>
      <w:lvlText w:val="•"/>
      <w:lvlJc w:val="left"/>
      <w:pPr>
        <w:ind w:left="4018" w:hanging="236"/>
      </w:pPr>
      <w:rPr>
        <w:rFonts w:hint="default"/>
        <w:lang w:val="it-IT" w:eastAsia="it-IT" w:bidi="it-IT"/>
      </w:rPr>
    </w:lvl>
    <w:lvl w:ilvl="5" w:tplc="8480C208">
      <w:numFmt w:val="bullet"/>
      <w:lvlText w:val="•"/>
      <w:lvlJc w:val="left"/>
      <w:pPr>
        <w:ind w:left="4993" w:hanging="236"/>
      </w:pPr>
      <w:rPr>
        <w:rFonts w:hint="default"/>
        <w:lang w:val="it-IT" w:eastAsia="it-IT" w:bidi="it-IT"/>
      </w:rPr>
    </w:lvl>
    <w:lvl w:ilvl="6" w:tplc="2870C976">
      <w:numFmt w:val="bullet"/>
      <w:lvlText w:val="•"/>
      <w:lvlJc w:val="left"/>
      <w:pPr>
        <w:ind w:left="5967" w:hanging="236"/>
      </w:pPr>
      <w:rPr>
        <w:rFonts w:hint="default"/>
        <w:lang w:val="it-IT" w:eastAsia="it-IT" w:bidi="it-IT"/>
      </w:rPr>
    </w:lvl>
    <w:lvl w:ilvl="7" w:tplc="58A4DCD8">
      <w:numFmt w:val="bullet"/>
      <w:lvlText w:val="•"/>
      <w:lvlJc w:val="left"/>
      <w:pPr>
        <w:ind w:left="6942" w:hanging="236"/>
      </w:pPr>
      <w:rPr>
        <w:rFonts w:hint="default"/>
        <w:lang w:val="it-IT" w:eastAsia="it-IT" w:bidi="it-IT"/>
      </w:rPr>
    </w:lvl>
    <w:lvl w:ilvl="8" w:tplc="F7A299AA">
      <w:numFmt w:val="bullet"/>
      <w:lvlText w:val="•"/>
      <w:lvlJc w:val="left"/>
      <w:pPr>
        <w:ind w:left="7917" w:hanging="236"/>
      </w:pPr>
      <w:rPr>
        <w:rFonts w:hint="default"/>
        <w:lang w:val="it-IT" w:eastAsia="it-IT" w:bidi="it-IT"/>
      </w:rPr>
    </w:lvl>
  </w:abstractNum>
  <w:abstractNum w:abstractNumId="22">
    <w:nsid w:val="738503F9"/>
    <w:multiLevelType w:val="multilevel"/>
    <w:tmpl w:val="A4944CFE"/>
    <w:lvl w:ilvl="0">
      <w:start w:val="1"/>
      <w:numFmt w:val="decimal"/>
      <w:lvlText w:val="%1."/>
      <w:lvlJc w:val="left"/>
      <w:pPr>
        <w:ind w:left="470" w:hanging="359"/>
        <w:jc w:val="left"/>
      </w:pPr>
      <w:rPr>
        <w:rFonts w:ascii="Calibri" w:eastAsia="Calibri" w:hAnsi="Calibri" w:cs="Calibri" w:hint="default"/>
        <w:w w:val="100"/>
        <w:sz w:val="22"/>
        <w:szCs w:val="22"/>
        <w:lang w:val="it-IT" w:eastAsia="it-IT" w:bidi="it-IT"/>
      </w:rPr>
    </w:lvl>
    <w:lvl w:ilvl="1">
      <w:start w:val="1"/>
      <w:numFmt w:val="decimal"/>
      <w:lvlText w:val="%1.%2."/>
      <w:lvlJc w:val="left"/>
      <w:pPr>
        <w:ind w:left="933" w:hanging="381"/>
        <w:jc w:val="left"/>
      </w:pPr>
      <w:rPr>
        <w:rFonts w:ascii="Calibri Light" w:eastAsia="Calibri Light" w:hAnsi="Calibri Light" w:cs="Calibri Light" w:hint="default"/>
        <w:spacing w:val="-2"/>
        <w:w w:val="100"/>
        <w:sz w:val="22"/>
        <w:szCs w:val="22"/>
        <w:lang w:val="it-IT" w:eastAsia="it-IT" w:bidi="it-IT"/>
      </w:rPr>
    </w:lvl>
    <w:lvl w:ilvl="2">
      <w:numFmt w:val="bullet"/>
      <w:lvlText w:val="•"/>
      <w:lvlJc w:val="left"/>
      <w:pPr>
        <w:ind w:left="1931" w:hanging="381"/>
      </w:pPr>
      <w:rPr>
        <w:rFonts w:hint="default"/>
        <w:lang w:val="it-IT" w:eastAsia="it-IT" w:bidi="it-IT"/>
      </w:rPr>
    </w:lvl>
    <w:lvl w:ilvl="3">
      <w:numFmt w:val="bullet"/>
      <w:lvlText w:val="•"/>
      <w:lvlJc w:val="left"/>
      <w:pPr>
        <w:ind w:left="2923" w:hanging="381"/>
      </w:pPr>
      <w:rPr>
        <w:rFonts w:hint="default"/>
        <w:lang w:val="it-IT" w:eastAsia="it-IT" w:bidi="it-IT"/>
      </w:rPr>
    </w:lvl>
    <w:lvl w:ilvl="4">
      <w:numFmt w:val="bullet"/>
      <w:lvlText w:val="•"/>
      <w:lvlJc w:val="left"/>
      <w:pPr>
        <w:ind w:left="3915" w:hanging="381"/>
      </w:pPr>
      <w:rPr>
        <w:rFonts w:hint="default"/>
        <w:lang w:val="it-IT" w:eastAsia="it-IT" w:bidi="it-IT"/>
      </w:rPr>
    </w:lvl>
    <w:lvl w:ilvl="5">
      <w:numFmt w:val="bullet"/>
      <w:lvlText w:val="•"/>
      <w:lvlJc w:val="left"/>
      <w:pPr>
        <w:ind w:left="4907" w:hanging="381"/>
      </w:pPr>
      <w:rPr>
        <w:rFonts w:hint="default"/>
        <w:lang w:val="it-IT" w:eastAsia="it-IT" w:bidi="it-IT"/>
      </w:rPr>
    </w:lvl>
    <w:lvl w:ilvl="6">
      <w:numFmt w:val="bullet"/>
      <w:lvlText w:val="•"/>
      <w:lvlJc w:val="left"/>
      <w:pPr>
        <w:ind w:left="5899" w:hanging="381"/>
      </w:pPr>
      <w:rPr>
        <w:rFonts w:hint="default"/>
        <w:lang w:val="it-IT" w:eastAsia="it-IT" w:bidi="it-IT"/>
      </w:rPr>
    </w:lvl>
    <w:lvl w:ilvl="7">
      <w:numFmt w:val="bullet"/>
      <w:lvlText w:val="•"/>
      <w:lvlJc w:val="left"/>
      <w:pPr>
        <w:ind w:left="6890" w:hanging="381"/>
      </w:pPr>
      <w:rPr>
        <w:rFonts w:hint="default"/>
        <w:lang w:val="it-IT" w:eastAsia="it-IT" w:bidi="it-IT"/>
      </w:rPr>
    </w:lvl>
    <w:lvl w:ilvl="8">
      <w:numFmt w:val="bullet"/>
      <w:lvlText w:val="•"/>
      <w:lvlJc w:val="left"/>
      <w:pPr>
        <w:ind w:left="7882" w:hanging="381"/>
      </w:pPr>
      <w:rPr>
        <w:rFonts w:hint="default"/>
        <w:lang w:val="it-IT" w:eastAsia="it-IT" w:bidi="it-IT"/>
      </w:rPr>
    </w:lvl>
  </w:abstractNum>
  <w:abstractNum w:abstractNumId="23">
    <w:nsid w:val="738D438C"/>
    <w:multiLevelType w:val="multilevel"/>
    <w:tmpl w:val="3766AA80"/>
    <w:lvl w:ilvl="0">
      <w:start w:val="2"/>
      <w:numFmt w:val="decimal"/>
      <w:lvlText w:val="%1"/>
      <w:lvlJc w:val="left"/>
      <w:pPr>
        <w:ind w:left="446" w:hanging="335"/>
        <w:jc w:val="left"/>
      </w:pPr>
      <w:rPr>
        <w:rFonts w:hint="default"/>
        <w:lang w:val="it-IT" w:eastAsia="it-IT" w:bidi="it-IT"/>
      </w:rPr>
    </w:lvl>
    <w:lvl w:ilvl="1">
      <w:start w:val="1"/>
      <w:numFmt w:val="decimal"/>
      <w:lvlText w:val="%1.%2"/>
      <w:lvlJc w:val="left"/>
      <w:pPr>
        <w:ind w:left="446" w:hanging="335"/>
        <w:jc w:val="left"/>
      </w:pPr>
      <w:rPr>
        <w:rFonts w:ascii="Calibri" w:eastAsia="Calibri" w:hAnsi="Calibri" w:cs="Calibri" w:hint="default"/>
        <w:b/>
        <w:bCs/>
        <w:spacing w:val="-2"/>
        <w:w w:val="100"/>
        <w:sz w:val="22"/>
        <w:szCs w:val="22"/>
        <w:lang w:val="it-IT" w:eastAsia="it-IT" w:bidi="it-IT"/>
      </w:rPr>
    </w:lvl>
    <w:lvl w:ilvl="2">
      <w:numFmt w:val="bullet"/>
      <w:lvlText w:val="•"/>
      <w:lvlJc w:val="left"/>
      <w:pPr>
        <w:ind w:left="2325" w:hanging="335"/>
      </w:pPr>
      <w:rPr>
        <w:rFonts w:hint="default"/>
        <w:lang w:val="it-IT" w:eastAsia="it-IT" w:bidi="it-IT"/>
      </w:rPr>
    </w:lvl>
    <w:lvl w:ilvl="3">
      <w:numFmt w:val="bullet"/>
      <w:lvlText w:val="•"/>
      <w:lvlJc w:val="left"/>
      <w:pPr>
        <w:ind w:left="3267" w:hanging="335"/>
      </w:pPr>
      <w:rPr>
        <w:rFonts w:hint="default"/>
        <w:lang w:val="it-IT" w:eastAsia="it-IT" w:bidi="it-IT"/>
      </w:rPr>
    </w:lvl>
    <w:lvl w:ilvl="4">
      <w:numFmt w:val="bullet"/>
      <w:lvlText w:val="•"/>
      <w:lvlJc w:val="left"/>
      <w:pPr>
        <w:ind w:left="4210" w:hanging="335"/>
      </w:pPr>
      <w:rPr>
        <w:rFonts w:hint="default"/>
        <w:lang w:val="it-IT" w:eastAsia="it-IT" w:bidi="it-IT"/>
      </w:rPr>
    </w:lvl>
    <w:lvl w:ilvl="5">
      <w:numFmt w:val="bullet"/>
      <w:lvlText w:val="•"/>
      <w:lvlJc w:val="left"/>
      <w:pPr>
        <w:ind w:left="5153" w:hanging="335"/>
      </w:pPr>
      <w:rPr>
        <w:rFonts w:hint="default"/>
        <w:lang w:val="it-IT" w:eastAsia="it-IT" w:bidi="it-IT"/>
      </w:rPr>
    </w:lvl>
    <w:lvl w:ilvl="6">
      <w:numFmt w:val="bullet"/>
      <w:lvlText w:val="•"/>
      <w:lvlJc w:val="left"/>
      <w:pPr>
        <w:ind w:left="6095" w:hanging="335"/>
      </w:pPr>
      <w:rPr>
        <w:rFonts w:hint="default"/>
        <w:lang w:val="it-IT" w:eastAsia="it-IT" w:bidi="it-IT"/>
      </w:rPr>
    </w:lvl>
    <w:lvl w:ilvl="7">
      <w:numFmt w:val="bullet"/>
      <w:lvlText w:val="•"/>
      <w:lvlJc w:val="left"/>
      <w:pPr>
        <w:ind w:left="7038" w:hanging="335"/>
      </w:pPr>
      <w:rPr>
        <w:rFonts w:hint="default"/>
        <w:lang w:val="it-IT" w:eastAsia="it-IT" w:bidi="it-IT"/>
      </w:rPr>
    </w:lvl>
    <w:lvl w:ilvl="8">
      <w:numFmt w:val="bullet"/>
      <w:lvlText w:val="•"/>
      <w:lvlJc w:val="left"/>
      <w:pPr>
        <w:ind w:left="7981" w:hanging="335"/>
      </w:pPr>
      <w:rPr>
        <w:rFonts w:hint="default"/>
        <w:lang w:val="it-IT" w:eastAsia="it-IT" w:bidi="it-IT"/>
      </w:rPr>
    </w:lvl>
  </w:abstractNum>
  <w:abstractNum w:abstractNumId="24">
    <w:nsid w:val="7927252A"/>
    <w:multiLevelType w:val="multilevel"/>
    <w:tmpl w:val="74B814F4"/>
    <w:lvl w:ilvl="0">
      <w:start w:val="1"/>
      <w:numFmt w:val="decimal"/>
      <w:lvlText w:val="%1"/>
      <w:lvlJc w:val="left"/>
      <w:pPr>
        <w:ind w:left="446" w:hanging="335"/>
        <w:jc w:val="left"/>
      </w:pPr>
      <w:rPr>
        <w:rFonts w:hint="default"/>
        <w:lang w:val="it-IT" w:eastAsia="it-IT" w:bidi="it-IT"/>
      </w:rPr>
    </w:lvl>
    <w:lvl w:ilvl="1">
      <w:start w:val="2"/>
      <w:numFmt w:val="decimal"/>
      <w:lvlText w:val="%1.%2"/>
      <w:lvlJc w:val="left"/>
      <w:pPr>
        <w:ind w:left="446" w:hanging="335"/>
        <w:jc w:val="left"/>
      </w:pPr>
      <w:rPr>
        <w:rFonts w:hint="default"/>
        <w:b/>
        <w:bCs/>
        <w:spacing w:val="-2"/>
        <w:w w:val="100"/>
        <w:lang w:val="it-IT" w:eastAsia="it-IT" w:bidi="it-IT"/>
      </w:rPr>
    </w:lvl>
    <w:lvl w:ilvl="2">
      <w:numFmt w:val="bullet"/>
      <w:lvlText w:val="•"/>
      <w:lvlJc w:val="left"/>
      <w:pPr>
        <w:ind w:left="2325" w:hanging="335"/>
      </w:pPr>
      <w:rPr>
        <w:rFonts w:hint="default"/>
        <w:lang w:val="it-IT" w:eastAsia="it-IT" w:bidi="it-IT"/>
      </w:rPr>
    </w:lvl>
    <w:lvl w:ilvl="3">
      <w:numFmt w:val="bullet"/>
      <w:lvlText w:val="•"/>
      <w:lvlJc w:val="left"/>
      <w:pPr>
        <w:ind w:left="3267" w:hanging="335"/>
      </w:pPr>
      <w:rPr>
        <w:rFonts w:hint="default"/>
        <w:lang w:val="it-IT" w:eastAsia="it-IT" w:bidi="it-IT"/>
      </w:rPr>
    </w:lvl>
    <w:lvl w:ilvl="4">
      <w:numFmt w:val="bullet"/>
      <w:lvlText w:val="•"/>
      <w:lvlJc w:val="left"/>
      <w:pPr>
        <w:ind w:left="4210" w:hanging="335"/>
      </w:pPr>
      <w:rPr>
        <w:rFonts w:hint="default"/>
        <w:lang w:val="it-IT" w:eastAsia="it-IT" w:bidi="it-IT"/>
      </w:rPr>
    </w:lvl>
    <w:lvl w:ilvl="5">
      <w:numFmt w:val="bullet"/>
      <w:lvlText w:val="•"/>
      <w:lvlJc w:val="left"/>
      <w:pPr>
        <w:ind w:left="5153" w:hanging="335"/>
      </w:pPr>
      <w:rPr>
        <w:rFonts w:hint="default"/>
        <w:lang w:val="it-IT" w:eastAsia="it-IT" w:bidi="it-IT"/>
      </w:rPr>
    </w:lvl>
    <w:lvl w:ilvl="6">
      <w:numFmt w:val="bullet"/>
      <w:lvlText w:val="•"/>
      <w:lvlJc w:val="left"/>
      <w:pPr>
        <w:ind w:left="6095" w:hanging="335"/>
      </w:pPr>
      <w:rPr>
        <w:rFonts w:hint="default"/>
        <w:lang w:val="it-IT" w:eastAsia="it-IT" w:bidi="it-IT"/>
      </w:rPr>
    </w:lvl>
    <w:lvl w:ilvl="7">
      <w:numFmt w:val="bullet"/>
      <w:lvlText w:val="•"/>
      <w:lvlJc w:val="left"/>
      <w:pPr>
        <w:ind w:left="7038" w:hanging="335"/>
      </w:pPr>
      <w:rPr>
        <w:rFonts w:hint="default"/>
        <w:lang w:val="it-IT" w:eastAsia="it-IT" w:bidi="it-IT"/>
      </w:rPr>
    </w:lvl>
    <w:lvl w:ilvl="8">
      <w:numFmt w:val="bullet"/>
      <w:lvlText w:val="•"/>
      <w:lvlJc w:val="left"/>
      <w:pPr>
        <w:ind w:left="7981" w:hanging="335"/>
      </w:pPr>
      <w:rPr>
        <w:rFonts w:hint="default"/>
        <w:lang w:val="it-IT" w:eastAsia="it-IT" w:bidi="it-IT"/>
      </w:rPr>
    </w:lvl>
  </w:abstractNum>
  <w:num w:numId="1">
    <w:abstractNumId w:val="5"/>
  </w:num>
  <w:num w:numId="2">
    <w:abstractNumId w:val="13"/>
  </w:num>
  <w:num w:numId="3">
    <w:abstractNumId w:val="1"/>
  </w:num>
  <w:num w:numId="4">
    <w:abstractNumId w:val="9"/>
  </w:num>
  <w:num w:numId="5">
    <w:abstractNumId w:val="0"/>
  </w:num>
  <w:num w:numId="6">
    <w:abstractNumId w:val="6"/>
  </w:num>
  <w:num w:numId="7">
    <w:abstractNumId w:val="14"/>
  </w:num>
  <w:num w:numId="8">
    <w:abstractNumId w:val="18"/>
  </w:num>
  <w:num w:numId="9">
    <w:abstractNumId w:val="12"/>
  </w:num>
  <w:num w:numId="10">
    <w:abstractNumId w:val="21"/>
  </w:num>
  <w:num w:numId="11">
    <w:abstractNumId w:val="15"/>
  </w:num>
  <w:num w:numId="12">
    <w:abstractNumId w:val="4"/>
  </w:num>
  <w:num w:numId="13">
    <w:abstractNumId w:val="19"/>
  </w:num>
  <w:num w:numId="14">
    <w:abstractNumId w:val="23"/>
  </w:num>
  <w:num w:numId="15">
    <w:abstractNumId w:val="16"/>
  </w:num>
  <w:num w:numId="16">
    <w:abstractNumId w:val="24"/>
  </w:num>
  <w:num w:numId="17">
    <w:abstractNumId w:val="8"/>
  </w:num>
  <w:num w:numId="18">
    <w:abstractNumId w:val="7"/>
  </w:num>
  <w:num w:numId="19">
    <w:abstractNumId w:val="11"/>
  </w:num>
  <w:num w:numId="20">
    <w:abstractNumId w:val="20"/>
  </w:num>
  <w:num w:numId="21">
    <w:abstractNumId w:val="3"/>
  </w:num>
  <w:num w:numId="22">
    <w:abstractNumId w:val="10"/>
  </w:num>
  <w:num w:numId="23">
    <w:abstractNumId w:val="22"/>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6A"/>
    <w:rsid w:val="0005344B"/>
    <w:rsid w:val="001B066A"/>
    <w:rsid w:val="003112F2"/>
    <w:rsid w:val="00386FDE"/>
    <w:rsid w:val="007A4FD3"/>
    <w:rsid w:val="00912157"/>
    <w:rsid w:val="009F7461"/>
    <w:rsid w:val="00A2139A"/>
    <w:rsid w:val="00D42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514F5-54BA-408B-B8EA-663E1C0D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B066A"/>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1"/>
    <w:qFormat/>
    <w:rsid w:val="001B066A"/>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B066A"/>
    <w:rPr>
      <w:rFonts w:ascii="Calibri" w:eastAsia="Calibri" w:hAnsi="Calibri" w:cs="Calibri"/>
      <w:b/>
      <w:bCs/>
      <w:sz w:val="24"/>
      <w:szCs w:val="24"/>
      <w:lang w:eastAsia="it-IT" w:bidi="it-IT"/>
    </w:rPr>
  </w:style>
  <w:style w:type="table" w:customStyle="1" w:styleId="TableNormal">
    <w:name w:val="Table Normal"/>
    <w:uiPriority w:val="2"/>
    <w:semiHidden/>
    <w:unhideWhenUsed/>
    <w:qFormat/>
    <w:rsid w:val="001B06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1B066A"/>
    <w:pPr>
      <w:spacing w:before="101"/>
      <w:ind w:right="118"/>
      <w:jc w:val="right"/>
    </w:pPr>
  </w:style>
  <w:style w:type="paragraph" w:styleId="Sommario2">
    <w:name w:val="toc 2"/>
    <w:basedOn w:val="Normale"/>
    <w:uiPriority w:val="1"/>
    <w:qFormat/>
    <w:rsid w:val="001B066A"/>
    <w:pPr>
      <w:spacing w:before="101"/>
      <w:ind w:left="881" w:hanging="330"/>
    </w:pPr>
    <w:rPr>
      <w:rFonts w:ascii="Calibri Light" w:eastAsia="Calibri Light" w:hAnsi="Calibri Light" w:cs="Calibri Light"/>
    </w:rPr>
  </w:style>
  <w:style w:type="paragraph" w:styleId="Sommario3">
    <w:name w:val="toc 3"/>
    <w:basedOn w:val="Normale"/>
    <w:uiPriority w:val="1"/>
    <w:qFormat/>
    <w:rsid w:val="001B066A"/>
    <w:pPr>
      <w:spacing w:before="101"/>
      <w:ind w:left="1270" w:hanging="497"/>
    </w:pPr>
  </w:style>
  <w:style w:type="paragraph" w:styleId="Corpotesto">
    <w:name w:val="Body Text"/>
    <w:basedOn w:val="Normale"/>
    <w:link w:val="CorpotestoCarattere"/>
    <w:uiPriority w:val="1"/>
    <w:qFormat/>
    <w:rsid w:val="001B066A"/>
    <w:pPr>
      <w:ind w:left="112"/>
    </w:pPr>
    <w:rPr>
      <w:sz w:val="24"/>
      <w:szCs w:val="24"/>
    </w:rPr>
  </w:style>
  <w:style w:type="character" w:customStyle="1" w:styleId="CorpotestoCarattere">
    <w:name w:val="Corpo testo Carattere"/>
    <w:basedOn w:val="Carpredefinitoparagrafo"/>
    <w:link w:val="Corpotesto"/>
    <w:uiPriority w:val="1"/>
    <w:rsid w:val="001B066A"/>
    <w:rPr>
      <w:rFonts w:ascii="Calibri" w:eastAsia="Calibri" w:hAnsi="Calibri" w:cs="Calibri"/>
      <w:sz w:val="24"/>
      <w:szCs w:val="24"/>
      <w:lang w:eastAsia="it-IT" w:bidi="it-IT"/>
    </w:rPr>
  </w:style>
  <w:style w:type="paragraph" w:styleId="Paragrafoelenco">
    <w:name w:val="List Paragraph"/>
    <w:basedOn w:val="Normale"/>
    <w:uiPriority w:val="1"/>
    <w:qFormat/>
    <w:rsid w:val="001B066A"/>
    <w:pPr>
      <w:ind w:left="112"/>
    </w:pPr>
  </w:style>
  <w:style w:type="paragraph" w:customStyle="1" w:styleId="TableParagraph">
    <w:name w:val="Table Paragraph"/>
    <w:basedOn w:val="Normale"/>
    <w:uiPriority w:val="1"/>
    <w:qFormat/>
    <w:rsid w:val="001B066A"/>
    <w:pPr>
      <w:spacing w:line="194" w:lineRule="exact"/>
      <w:ind w:left="110"/>
    </w:pPr>
  </w:style>
  <w:style w:type="paragraph" w:styleId="Intestazione">
    <w:name w:val="header"/>
    <w:basedOn w:val="Normale"/>
    <w:link w:val="IntestazioneCarattere"/>
    <w:uiPriority w:val="99"/>
    <w:unhideWhenUsed/>
    <w:rsid w:val="001B066A"/>
    <w:pPr>
      <w:tabs>
        <w:tab w:val="center" w:pos="4819"/>
        <w:tab w:val="right" w:pos="9638"/>
      </w:tabs>
    </w:pPr>
  </w:style>
  <w:style w:type="character" w:customStyle="1" w:styleId="IntestazioneCarattere">
    <w:name w:val="Intestazione Carattere"/>
    <w:basedOn w:val="Carpredefinitoparagrafo"/>
    <w:link w:val="Intestazione"/>
    <w:uiPriority w:val="99"/>
    <w:rsid w:val="001B066A"/>
    <w:rPr>
      <w:rFonts w:ascii="Calibri" w:eastAsia="Calibri" w:hAnsi="Calibri" w:cs="Calibri"/>
      <w:lang w:eastAsia="it-IT" w:bidi="it-IT"/>
    </w:rPr>
  </w:style>
  <w:style w:type="paragraph" w:styleId="Pidipagina">
    <w:name w:val="footer"/>
    <w:basedOn w:val="Normale"/>
    <w:link w:val="PidipaginaCarattere"/>
    <w:uiPriority w:val="99"/>
    <w:unhideWhenUsed/>
    <w:rsid w:val="001B066A"/>
    <w:pPr>
      <w:tabs>
        <w:tab w:val="center" w:pos="4819"/>
        <w:tab w:val="right" w:pos="9638"/>
      </w:tabs>
    </w:pPr>
  </w:style>
  <w:style w:type="character" w:customStyle="1" w:styleId="PidipaginaCarattere">
    <w:name w:val="Piè di pagina Carattere"/>
    <w:basedOn w:val="Carpredefinitoparagrafo"/>
    <w:link w:val="Pidipagina"/>
    <w:uiPriority w:val="99"/>
    <w:rsid w:val="001B066A"/>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A213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39A"/>
    <w:rPr>
      <w:rFonts w:ascii="Tahoma" w:eastAsia="Calibri"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5F800-A55B-4858-BF47-EFC09BB5A347}" type="doc">
      <dgm:prSet loTypeId="urn:microsoft.com/office/officeart/2005/8/layout/orgChart1" loCatId="hierarchy" qsTypeId="urn:microsoft.com/office/officeart/2005/8/quickstyle/simple4" qsCatId="simple" csTypeId="urn:microsoft.com/office/officeart/2005/8/colors/colorful1#1" csCatId="colorful" phldr="1"/>
      <dgm:spPr/>
      <dgm:t>
        <a:bodyPr/>
        <a:lstStyle/>
        <a:p>
          <a:endParaRPr lang="it-IT"/>
        </a:p>
      </dgm:t>
    </dgm:pt>
    <dgm:pt modelId="{DC3A33B1-E4DA-4512-B303-BC2BE089414A}">
      <dgm:prSet phldrT="[Testo]"/>
      <dgm:spPr/>
      <dgm:t>
        <a:bodyPr/>
        <a:lstStyle/>
        <a:p>
          <a:r>
            <a:rPr lang="it-IT"/>
            <a:t>SINDACO - Sig. Christian Simonetti Responsabilità finanziaria e tecnica </a:t>
          </a:r>
        </a:p>
      </dgm:t>
    </dgm:pt>
    <dgm:pt modelId="{FAA1DF70-6B0B-4DC1-83CA-32C0BA695703}" type="parTrans" cxnId="{418E9BD3-50AA-445A-8CC8-24CE2E2F4D71}">
      <dgm:prSet/>
      <dgm:spPr/>
      <dgm:t>
        <a:bodyPr/>
        <a:lstStyle/>
        <a:p>
          <a:endParaRPr lang="it-IT"/>
        </a:p>
      </dgm:t>
    </dgm:pt>
    <dgm:pt modelId="{1B990849-297D-4D18-A2DA-D7B8CF33F9C7}" type="sibTrans" cxnId="{418E9BD3-50AA-445A-8CC8-24CE2E2F4D71}">
      <dgm:prSet/>
      <dgm:spPr/>
      <dgm:t>
        <a:bodyPr/>
        <a:lstStyle/>
        <a:p>
          <a:endParaRPr lang="it-IT"/>
        </a:p>
      </dgm:t>
    </dgm:pt>
    <dgm:pt modelId="{27732FC3-C596-47C4-A11E-D8A054EA9503}" type="asst">
      <dgm:prSet phldrT="[Testo]"/>
      <dgm:spPr/>
      <dgm:t>
        <a:bodyPr/>
        <a:lstStyle/>
        <a:p>
          <a:r>
            <a:rPr lang="it-IT"/>
            <a:t>VICE-SINDACO -Sig.Pietro Arsenio De Laurentiis</a:t>
          </a:r>
        </a:p>
        <a:p>
          <a:r>
            <a:rPr lang="it-IT"/>
            <a:t>Responsabilità amministrativa </a:t>
          </a:r>
        </a:p>
      </dgm:t>
    </dgm:pt>
    <dgm:pt modelId="{AF24A853-C1CA-4A43-B33E-1DE47D6D3C24}" type="parTrans" cxnId="{3EFBDDC0-9DD6-4160-9B21-B3BF1DC497A4}">
      <dgm:prSet/>
      <dgm:spPr/>
      <dgm:t>
        <a:bodyPr/>
        <a:lstStyle/>
        <a:p>
          <a:endParaRPr lang="it-IT"/>
        </a:p>
      </dgm:t>
    </dgm:pt>
    <dgm:pt modelId="{BF2DEE30-DAFC-4530-B5A4-271DD0B3DBB2}" type="sibTrans" cxnId="{3EFBDDC0-9DD6-4160-9B21-B3BF1DC497A4}">
      <dgm:prSet/>
      <dgm:spPr/>
      <dgm:t>
        <a:bodyPr/>
        <a:lstStyle/>
        <a:p>
          <a:endParaRPr lang="it-IT"/>
        </a:p>
      </dgm:t>
    </dgm:pt>
    <dgm:pt modelId="{3CB6D99B-F8F3-4586-8E2C-30FDF6A025BE}">
      <dgm:prSet phldrT="[Testo]"/>
      <dgm:spPr/>
      <dgm:t>
        <a:bodyPr/>
        <a:lstStyle/>
        <a:p>
          <a:r>
            <a:rPr lang="it-IT"/>
            <a:t>OPERATORE PROFESSIONALE ESTERNO/ NECROFORO cat. A/2 </a:t>
          </a:r>
        </a:p>
        <a:p>
          <a:r>
            <a:rPr lang="it-IT"/>
            <a:t>Sig. Enrico Del Peschio </a:t>
          </a:r>
        </a:p>
      </dgm:t>
    </dgm:pt>
    <dgm:pt modelId="{DCEC434A-4351-4854-A29D-8745D671983B}" type="parTrans" cxnId="{54B32B37-73C7-48C6-983B-A2AB560A9D59}">
      <dgm:prSet/>
      <dgm:spPr/>
      <dgm:t>
        <a:bodyPr/>
        <a:lstStyle/>
        <a:p>
          <a:endParaRPr lang="it-IT"/>
        </a:p>
      </dgm:t>
    </dgm:pt>
    <dgm:pt modelId="{2BC96F95-EF18-41D9-8E91-8BE0CBCFDBE0}" type="sibTrans" cxnId="{54B32B37-73C7-48C6-983B-A2AB560A9D59}">
      <dgm:prSet/>
      <dgm:spPr/>
      <dgm:t>
        <a:bodyPr/>
        <a:lstStyle/>
        <a:p>
          <a:endParaRPr lang="it-IT"/>
        </a:p>
      </dgm:t>
    </dgm:pt>
    <dgm:pt modelId="{B8A41E89-C0F0-473E-8EE9-B9F983692B81}" type="asst">
      <dgm:prSet phldrT="[Testo]"/>
      <dgm:spPr/>
      <dgm:t>
        <a:bodyPr/>
        <a:lstStyle/>
        <a:p>
          <a:r>
            <a:rPr lang="it-IT"/>
            <a:t>ASSESSORE -Sig. Danilo Carrea</a:t>
          </a:r>
        </a:p>
      </dgm:t>
    </dgm:pt>
    <dgm:pt modelId="{D70369FF-0E17-428D-A8BA-8CA5844B8CA7}" type="parTrans" cxnId="{4847A7EF-79D7-4E47-BDC3-CDC8963ECFD3}">
      <dgm:prSet/>
      <dgm:spPr/>
      <dgm:t>
        <a:bodyPr/>
        <a:lstStyle/>
        <a:p>
          <a:endParaRPr lang="it-IT"/>
        </a:p>
      </dgm:t>
    </dgm:pt>
    <dgm:pt modelId="{0DAA70BE-EF9D-4038-B2E6-A7AFF9876EB0}" type="sibTrans" cxnId="{4847A7EF-79D7-4E47-BDC3-CDC8963ECFD3}">
      <dgm:prSet/>
      <dgm:spPr/>
      <dgm:t>
        <a:bodyPr/>
        <a:lstStyle/>
        <a:p>
          <a:endParaRPr lang="it-IT"/>
        </a:p>
      </dgm:t>
    </dgm:pt>
    <dgm:pt modelId="{C59FD803-4A35-4CF5-8BE3-24362F02B77C}">
      <dgm:prSet phldrT="[Testo]"/>
      <dgm:spPr/>
      <dgm:t>
        <a:bodyPr/>
        <a:lstStyle/>
        <a:p>
          <a:r>
            <a:rPr lang="it-IT"/>
            <a:t>OPERATORE PROFESSIONALE ESTERNO CAT.B/6 -Sig. Giuseppe Monaco</a:t>
          </a:r>
        </a:p>
      </dgm:t>
    </dgm:pt>
    <dgm:pt modelId="{C85B7E85-08AC-45CD-9424-CFFA96A25747}" type="parTrans" cxnId="{7E2C2660-F4C2-4321-848E-5034EF7308AE}">
      <dgm:prSet/>
      <dgm:spPr/>
      <dgm:t>
        <a:bodyPr/>
        <a:lstStyle/>
        <a:p>
          <a:endParaRPr lang="it-IT"/>
        </a:p>
      </dgm:t>
    </dgm:pt>
    <dgm:pt modelId="{A073B06A-9521-4304-947C-847E5AF13BF4}" type="sibTrans" cxnId="{7E2C2660-F4C2-4321-848E-5034EF7308AE}">
      <dgm:prSet/>
      <dgm:spPr/>
      <dgm:t>
        <a:bodyPr/>
        <a:lstStyle/>
        <a:p>
          <a:endParaRPr lang="it-IT"/>
        </a:p>
      </dgm:t>
    </dgm:pt>
    <dgm:pt modelId="{AB8BAA82-E814-400A-826B-5ED5896A053A}" type="asst">
      <dgm:prSet phldrT="[Testo]"/>
      <dgm:spPr/>
      <dgm:t>
        <a:bodyPr/>
        <a:lstStyle/>
        <a:p>
          <a:r>
            <a:rPr lang="it-IT"/>
            <a:t>SEGRETARIO COMUNALE a scavalco</a:t>
          </a:r>
        </a:p>
      </dgm:t>
    </dgm:pt>
    <dgm:pt modelId="{EF44A040-1E27-4C1D-B0A0-492E07C68B73}" type="parTrans" cxnId="{81BC8B63-4838-4F1C-A5DC-C2FE382AA176}">
      <dgm:prSet/>
      <dgm:spPr/>
      <dgm:t>
        <a:bodyPr/>
        <a:lstStyle/>
        <a:p>
          <a:endParaRPr lang="it-IT"/>
        </a:p>
      </dgm:t>
    </dgm:pt>
    <dgm:pt modelId="{C00CFFB6-9C11-4F4A-A40B-FA4600CA158F}" type="sibTrans" cxnId="{81BC8B63-4838-4F1C-A5DC-C2FE382AA176}">
      <dgm:prSet/>
      <dgm:spPr/>
      <dgm:t>
        <a:bodyPr/>
        <a:lstStyle/>
        <a:p>
          <a:endParaRPr lang="it-IT"/>
        </a:p>
      </dgm:t>
    </dgm:pt>
    <dgm:pt modelId="{5CFF536F-606B-4642-8606-327168163C01}" type="asst">
      <dgm:prSet phldrT="[Testo]"/>
      <dgm:spPr/>
      <dgm:t>
        <a:bodyPr/>
        <a:lstStyle/>
        <a:p>
          <a:r>
            <a:rPr lang="it-IT"/>
            <a:t>UFFICIO DI STAFF</a:t>
          </a:r>
        </a:p>
      </dgm:t>
    </dgm:pt>
    <dgm:pt modelId="{9C17E80B-0C61-4CC3-86DA-9133BF7BC075}" type="parTrans" cxnId="{7F809975-C063-475D-A8CB-8E0EA2C63ED9}">
      <dgm:prSet/>
      <dgm:spPr/>
      <dgm:t>
        <a:bodyPr/>
        <a:lstStyle/>
        <a:p>
          <a:endParaRPr lang="it-IT"/>
        </a:p>
      </dgm:t>
    </dgm:pt>
    <dgm:pt modelId="{B16E8732-DC4E-4F47-80E1-1FB608BE2F22}" type="sibTrans" cxnId="{7F809975-C063-475D-A8CB-8E0EA2C63ED9}">
      <dgm:prSet/>
      <dgm:spPr/>
      <dgm:t>
        <a:bodyPr/>
        <a:lstStyle/>
        <a:p>
          <a:endParaRPr lang="it-IT"/>
        </a:p>
      </dgm:t>
    </dgm:pt>
    <dgm:pt modelId="{1EA35E45-062F-4FA7-A6FA-76F796E0D9AF}">
      <dgm:prSet phldrT="[Testo]"/>
      <dgm:spPr/>
      <dgm:t>
        <a:bodyPr/>
        <a:lstStyle/>
        <a:p>
          <a:r>
            <a:rPr lang="it-IT"/>
            <a:t>ISTRUTTORE AMMINISTRATIVO CAT. D/1 - Rag. Nicola Monaco </a:t>
          </a:r>
        </a:p>
      </dgm:t>
    </dgm:pt>
    <dgm:pt modelId="{9BED45EB-68C2-486B-9986-EF1309229E46}" type="sibTrans" cxnId="{2372BD9F-2038-4E0A-9079-299B693A8EA3}">
      <dgm:prSet/>
      <dgm:spPr/>
      <dgm:t>
        <a:bodyPr/>
        <a:lstStyle/>
        <a:p>
          <a:endParaRPr lang="it-IT"/>
        </a:p>
      </dgm:t>
    </dgm:pt>
    <dgm:pt modelId="{2DD8A217-D1FD-48A1-BA2F-27ACEB9914FA}" type="parTrans" cxnId="{2372BD9F-2038-4E0A-9079-299B693A8EA3}">
      <dgm:prSet/>
      <dgm:spPr/>
      <dgm:t>
        <a:bodyPr/>
        <a:lstStyle/>
        <a:p>
          <a:endParaRPr lang="it-IT"/>
        </a:p>
      </dgm:t>
    </dgm:pt>
    <dgm:pt modelId="{05ABAA86-A655-4767-8986-6E57B561A246}" type="asst">
      <dgm:prSet phldrT="[Testo]"/>
      <dgm:spPr/>
      <dgm:t>
        <a:bodyPr/>
        <a:lstStyle/>
        <a:p>
          <a:r>
            <a:rPr lang="it-IT"/>
            <a:t>RUP E SUPPORTO AL RUP - CONSULENTE ESTERNO TECNICO</a:t>
          </a:r>
        </a:p>
      </dgm:t>
    </dgm:pt>
    <dgm:pt modelId="{79CDCF43-1799-4EC3-9193-73AB022AA58F}" type="parTrans" cxnId="{7E8C101C-A642-429F-9CE6-D2B2ED49AFE2}">
      <dgm:prSet/>
      <dgm:spPr/>
      <dgm:t>
        <a:bodyPr/>
        <a:lstStyle/>
        <a:p>
          <a:endParaRPr lang="it-IT"/>
        </a:p>
      </dgm:t>
    </dgm:pt>
    <dgm:pt modelId="{2A09E700-2467-41DD-9493-7BCF78B4D705}" type="sibTrans" cxnId="{7E8C101C-A642-429F-9CE6-D2B2ED49AFE2}">
      <dgm:prSet/>
      <dgm:spPr/>
      <dgm:t>
        <a:bodyPr/>
        <a:lstStyle/>
        <a:p>
          <a:endParaRPr lang="it-IT"/>
        </a:p>
      </dgm:t>
    </dgm:pt>
    <dgm:pt modelId="{EDC7A609-0976-4E54-8B54-81328547F803}" type="pres">
      <dgm:prSet presAssocID="{8055F800-A55B-4858-BF47-EFC09BB5A347}" presName="hierChild1" presStyleCnt="0">
        <dgm:presLayoutVars>
          <dgm:orgChart val="1"/>
          <dgm:chPref val="1"/>
          <dgm:dir/>
          <dgm:animOne val="branch"/>
          <dgm:animLvl val="lvl"/>
          <dgm:resizeHandles/>
        </dgm:presLayoutVars>
      </dgm:prSet>
      <dgm:spPr/>
      <dgm:t>
        <a:bodyPr/>
        <a:lstStyle/>
        <a:p>
          <a:endParaRPr lang="it-IT"/>
        </a:p>
      </dgm:t>
    </dgm:pt>
    <dgm:pt modelId="{26DD55A6-E4D9-42AC-AD1F-60CE0247A3DD}" type="pres">
      <dgm:prSet presAssocID="{DC3A33B1-E4DA-4512-B303-BC2BE089414A}" presName="hierRoot1" presStyleCnt="0">
        <dgm:presLayoutVars>
          <dgm:hierBranch val="init"/>
        </dgm:presLayoutVars>
      </dgm:prSet>
      <dgm:spPr/>
    </dgm:pt>
    <dgm:pt modelId="{3203737F-7EAC-4ACC-88D4-531D72CE462F}" type="pres">
      <dgm:prSet presAssocID="{DC3A33B1-E4DA-4512-B303-BC2BE089414A}" presName="rootComposite1" presStyleCnt="0"/>
      <dgm:spPr/>
    </dgm:pt>
    <dgm:pt modelId="{ADDD5542-8977-4419-8B07-DA5AFC372BEA}" type="pres">
      <dgm:prSet presAssocID="{DC3A33B1-E4DA-4512-B303-BC2BE089414A}" presName="rootText1" presStyleLbl="node0" presStyleIdx="0" presStyleCnt="2" custScaleX="136738" custScaleY="134895">
        <dgm:presLayoutVars>
          <dgm:chPref val="3"/>
        </dgm:presLayoutVars>
      </dgm:prSet>
      <dgm:spPr/>
      <dgm:t>
        <a:bodyPr/>
        <a:lstStyle/>
        <a:p>
          <a:endParaRPr lang="it-IT"/>
        </a:p>
      </dgm:t>
    </dgm:pt>
    <dgm:pt modelId="{A90278D0-5546-41B4-8C57-8ECA9B725F3D}" type="pres">
      <dgm:prSet presAssocID="{DC3A33B1-E4DA-4512-B303-BC2BE089414A}" presName="rootConnector1" presStyleLbl="node1" presStyleIdx="0" presStyleCnt="0"/>
      <dgm:spPr/>
      <dgm:t>
        <a:bodyPr/>
        <a:lstStyle/>
        <a:p>
          <a:endParaRPr lang="it-IT"/>
        </a:p>
      </dgm:t>
    </dgm:pt>
    <dgm:pt modelId="{5D796158-1F94-47BD-A0F3-EE5C1897A9A0}" type="pres">
      <dgm:prSet presAssocID="{DC3A33B1-E4DA-4512-B303-BC2BE089414A}" presName="hierChild2" presStyleCnt="0"/>
      <dgm:spPr/>
    </dgm:pt>
    <dgm:pt modelId="{518AEB91-092F-4174-A082-AF858CE690B1}" type="pres">
      <dgm:prSet presAssocID="{2DD8A217-D1FD-48A1-BA2F-27ACEB9914FA}" presName="Name37" presStyleLbl="parChTrans1D2" presStyleIdx="0" presStyleCnt="7"/>
      <dgm:spPr/>
      <dgm:t>
        <a:bodyPr/>
        <a:lstStyle/>
        <a:p>
          <a:endParaRPr lang="it-IT"/>
        </a:p>
      </dgm:t>
    </dgm:pt>
    <dgm:pt modelId="{D1AEE973-9204-451A-A3B4-80083B6F2AE7}" type="pres">
      <dgm:prSet presAssocID="{1EA35E45-062F-4FA7-A6FA-76F796E0D9AF}" presName="hierRoot2" presStyleCnt="0">
        <dgm:presLayoutVars>
          <dgm:hierBranch val="init"/>
        </dgm:presLayoutVars>
      </dgm:prSet>
      <dgm:spPr/>
    </dgm:pt>
    <dgm:pt modelId="{BBA25A01-82EC-46F5-B3B9-D34EBDCE5878}" type="pres">
      <dgm:prSet presAssocID="{1EA35E45-062F-4FA7-A6FA-76F796E0D9AF}" presName="rootComposite" presStyleCnt="0"/>
      <dgm:spPr/>
    </dgm:pt>
    <dgm:pt modelId="{7445C4B9-7F4F-4B28-8466-573BEC9F2356}" type="pres">
      <dgm:prSet presAssocID="{1EA35E45-062F-4FA7-A6FA-76F796E0D9AF}" presName="rootText" presStyleLbl="node2" presStyleIdx="0" presStyleCnt="3">
        <dgm:presLayoutVars>
          <dgm:chPref val="3"/>
        </dgm:presLayoutVars>
      </dgm:prSet>
      <dgm:spPr/>
      <dgm:t>
        <a:bodyPr/>
        <a:lstStyle/>
        <a:p>
          <a:endParaRPr lang="it-IT"/>
        </a:p>
      </dgm:t>
    </dgm:pt>
    <dgm:pt modelId="{AD8D5C56-F6D9-487F-B16B-1F91B36E6A3D}" type="pres">
      <dgm:prSet presAssocID="{1EA35E45-062F-4FA7-A6FA-76F796E0D9AF}" presName="rootConnector" presStyleLbl="node2" presStyleIdx="0" presStyleCnt="3"/>
      <dgm:spPr/>
      <dgm:t>
        <a:bodyPr/>
        <a:lstStyle/>
        <a:p>
          <a:endParaRPr lang="it-IT"/>
        </a:p>
      </dgm:t>
    </dgm:pt>
    <dgm:pt modelId="{28AA183D-3073-4706-9587-974B8ED92E86}" type="pres">
      <dgm:prSet presAssocID="{1EA35E45-062F-4FA7-A6FA-76F796E0D9AF}" presName="hierChild4" presStyleCnt="0"/>
      <dgm:spPr/>
    </dgm:pt>
    <dgm:pt modelId="{A2AA2D7E-E39E-4846-9D8C-58F15F545BC3}" type="pres">
      <dgm:prSet presAssocID="{1EA35E45-062F-4FA7-A6FA-76F796E0D9AF}" presName="hierChild5" presStyleCnt="0"/>
      <dgm:spPr/>
    </dgm:pt>
    <dgm:pt modelId="{46CC2806-1D28-437A-BFCA-D4A36F4BE918}" type="pres">
      <dgm:prSet presAssocID="{C85B7E85-08AC-45CD-9424-CFFA96A25747}" presName="Name37" presStyleLbl="parChTrans1D2" presStyleIdx="1" presStyleCnt="7"/>
      <dgm:spPr/>
      <dgm:t>
        <a:bodyPr/>
        <a:lstStyle/>
        <a:p>
          <a:endParaRPr lang="it-IT"/>
        </a:p>
      </dgm:t>
    </dgm:pt>
    <dgm:pt modelId="{83CE60DA-4B77-48D5-9393-0F39229037A8}" type="pres">
      <dgm:prSet presAssocID="{C59FD803-4A35-4CF5-8BE3-24362F02B77C}" presName="hierRoot2" presStyleCnt="0">
        <dgm:presLayoutVars>
          <dgm:hierBranch val="init"/>
        </dgm:presLayoutVars>
      </dgm:prSet>
      <dgm:spPr/>
    </dgm:pt>
    <dgm:pt modelId="{723384B4-66A5-49AA-9ECF-BB4E59F993B5}" type="pres">
      <dgm:prSet presAssocID="{C59FD803-4A35-4CF5-8BE3-24362F02B77C}" presName="rootComposite" presStyleCnt="0"/>
      <dgm:spPr/>
    </dgm:pt>
    <dgm:pt modelId="{C6554A55-E8C6-4106-A9D8-CA324AD2C483}" type="pres">
      <dgm:prSet presAssocID="{C59FD803-4A35-4CF5-8BE3-24362F02B77C}" presName="rootText" presStyleLbl="node2" presStyleIdx="1" presStyleCnt="3">
        <dgm:presLayoutVars>
          <dgm:chPref val="3"/>
        </dgm:presLayoutVars>
      </dgm:prSet>
      <dgm:spPr/>
      <dgm:t>
        <a:bodyPr/>
        <a:lstStyle/>
        <a:p>
          <a:endParaRPr lang="it-IT"/>
        </a:p>
      </dgm:t>
    </dgm:pt>
    <dgm:pt modelId="{78F90627-81C7-41DD-A7C7-5251406F593F}" type="pres">
      <dgm:prSet presAssocID="{C59FD803-4A35-4CF5-8BE3-24362F02B77C}" presName="rootConnector" presStyleLbl="node2" presStyleIdx="1" presStyleCnt="3"/>
      <dgm:spPr/>
      <dgm:t>
        <a:bodyPr/>
        <a:lstStyle/>
        <a:p>
          <a:endParaRPr lang="it-IT"/>
        </a:p>
      </dgm:t>
    </dgm:pt>
    <dgm:pt modelId="{3A4BC9A9-5793-4268-B4AE-139D14CCE4BD}" type="pres">
      <dgm:prSet presAssocID="{C59FD803-4A35-4CF5-8BE3-24362F02B77C}" presName="hierChild4" presStyleCnt="0"/>
      <dgm:spPr/>
    </dgm:pt>
    <dgm:pt modelId="{17B20D62-E923-4FC7-AADE-9B455271C8F6}" type="pres">
      <dgm:prSet presAssocID="{C59FD803-4A35-4CF5-8BE3-24362F02B77C}" presName="hierChild5" presStyleCnt="0"/>
      <dgm:spPr/>
    </dgm:pt>
    <dgm:pt modelId="{F5FE649E-26B0-48D3-9AAF-2FD2EEF62945}" type="pres">
      <dgm:prSet presAssocID="{DCEC434A-4351-4854-A29D-8745D671983B}" presName="Name37" presStyleLbl="parChTrans1D2" presStyleIdx="2" presStyleCnt="7"/>
      <dgm:spPr/>
      <dgm:t>
        <a:bodyPr/>
        <a:lstStyle/>
        <a:p>
          <a:endParaRPr lang="it-IT"/>
        </a:p>
      </dgm:t>
    </dgm:pt>
    <dgm:pt modelId="{2F86BF11-3F4D-4100-B6FF-7EB5CFEE027D}" type="pres">
      <dgm:prSet presAssocID="{3CB6D99B-F8F3-4586-8E2C-30FDF6A025BE}" presName="hierRoot2" presStyleCnt="0">
        <dgm:presLayoutVars>
          <dgm:hierBranch val="init"/>
        </dgm:presLayoutVars>
      </dgm:prSet>
      <dgm:spPr/>
    </dgm:pt>
    <dgm:pt modelId="{537264F5-FED7-4D51-A37C-D9CB88739905}" type="pres">
      <dgm:prSet presAssocID="{3CB6D99B-F8F3-4586-8E2C-30FDF6A025BE}" presName="rootComposite" presStyleCnt="0"/>
      <dgm:spPr/>
    </dgm:pt>
    <dgm:pt modelId="{58318BC6-8BDF-47FC-820D-3FA70A4412B9}" type="pres">
      <dgm:prSet presAssocID="{3CB6D99B-F8F3-4586-8E2C-30FDF6A025BE}" presName="rootText" presStyleLbl="node2" presStyleIdx="2" presStyleCnt="3">
        <dgm:presLayoutVars>
          <dgm:chPref val="3"/>
        </dgm:presLayoutVars>
      </dgm:prSet>
      <dgm:spPr/>
      <dgm:t>
        <a:bodyPr/>
        <a:lstStyle/>
        <a:p>
          <a:endParaRPr lang="it-IT"/>
        </a:p>
      </dgm:t>
    </dgm:pt>
    <dgm:pt modelId="{33B9E615-AEFD-4976-BF5D-D94017F1CB65}" type="pres">
      <dgm:prSet presAssocID="{3CB6D99B-F8F3-4586-8E2C-30FDF6A025BE}" presName="rootConnector" presStyleLbl="node2" presStyleIdx="2" presStyleCnt="3"/>
      <dgm:spPr/>
      <dgm:t>
        <a:bodyPr/>
        <a:lstStyle/>
        <a:p>
          <a:endParaRPr lang="it-IT"/>
        </a:p>
      </dgm:t>
    </dgm:pt>
    <dgm:pt modelId="{D5D3BBBE-F88B-488A-B38B-B35E35909D0A}" type="pres">
      <dgm:prSet presAssocID="{3CB6D99B-F8F3-4586-8E2C-30FDF6A025BE}" presName="hierChild4" presStyleCnt="0"/>
      <dgm:spPr/>
    </dgm:pt>
    <dgm:pt modelId="{474B416E-2331-4603-ABF2-8FE513833866}" type="pres">
      <dgm:prSet presAssocID="{3CB6D99B-F8F3-4586-8E2C-30FDF6A025BE}" presName="hierChild5" presStyleCnt="0"/>
      <dgm:spPr/>
    </dgm:pt>
    <dgm:pt modelId="{C493B960-1523-49BA-94A0-0A18945569D8}" type="pres">
      <dgm:prSet presAssocID="{DC3A33B1-E4DA-4512-B303-BC2BE089414A}" presName="hierChild3" presStyleCnt="0"/>
      <dgm:spPr/>
    </dgm:pt>
    <dgm:pt modelId="{31330084-80D2-42B5-A0BF-1B79CF665F0D}" type="pres">
      <dgm:prSet presAssocID="{AF24A853-C1CA-4A43-B33E-1DE47D6D3C24}" presName="Name111" presStyleLbl="parChTrans1D2" presStyleIdx="3" presStyleCnt="7"/>
      <dgm:spPr/>
      <dgm:t>
        <a:bodyPr/>
        <a:lstStyle/>
        <a:p>
          <a:endParaRPr lang="it-IT"/>
        </a:p>
      </dgm:t>
    </dgm:pt>
    <dgm:pt modelId="{12785164-7EDD-4420-B432-A22419FFCE46}" type="pres">
      <dgm:prSet presAssocID="{27732FC3-C596-47C4-A11E-D8A054EA9503}" presName="hierRoot3" presStyleCnt="0">
        <dgm:presLayoutVars>
          <dgm:hierBranch val="init"/>
        </dgm:presLayoutVars>
      </dgm:prSet>
      <dgm:spPr/>
    </dgm:pt>
    <dgm:pt modelId="{CA1FA75E-D550-467A-B0BB-88069F486030}" type="pres">
      <dgm:prSet presAssocID="{27732FC3-C596-47C4-A11E-D8A054EA9503}" presName="rootComposite3" presStyleCnt="0"/>
      <dgm:spPr/>
    </dgm:pt>
    <dgm:pt modelId="{80D64BF8-3D87-4832-8A36-A08804D65A58}" type="pres">
      <dgm:prSet presAssocID="{27732FC3-C596-47C4-A11E-D8A054EA9503}" presName="rootText3" presStyleLbl="asst1" presStyleIdx="0" presStyleCnt="4" custLinFactX="90930" custLinFactNeighborX="100000" custLinFactNeighborY="-82290">
        <dgm:presLayoutVars>
          <dgm:chPref val="3"/>
        </dgm:presLayoutVars>
      </dgm:prSet>
      <dgm:spPr/>
      <dgm:t>
        <a:bodyPr/>
        <a:lstStyle/>
        <a:p>
          <a:endParaRPr lang="it-IT"/>
        </a:p>
      </dgm:t>
    </dgm:pt>
    <dgm:pt modelId="{5D3DC1B7-C54C-4DF7-8D83-5ECE983C0120}" type="pres">
      <dgm:prSet presAssocID="{27732FC3-C596-47C4-A11E-D8A054EA9503}" presName="rootConnector3" presStyleLbl="asst1" presStyleIdx="0" presStyleCnt="4"/>
      <dgm:spPr/>
      <dgm:t>
        <a:bodyPr/>
        <a:lstStyle/>
        <a:p>
          <a:endParaRPr lang="it-IT"/>
        </a:p>
      </dgm:t>
    </dgm:pt>
    <dgm:pt modelId="{EE74D09B-6435-43F8-8709-6D54DD47B639}" type="pres">
      <dgm:prSet presAssocID="{27732FC3-C596-47C4-A11E-D8A054EA9503}" presName="hierChild6" presStyleCnt="0"/>
      <dgm:spPr/>
    </dgm:pt>
    <dgm:pt modelId="{F63084C1-7534-4300-B0FB-4C44512D7F8B}" type="pres">
      <dgm:prSet presAssocID="{27732FC3-C596-47C4-A11E-D8A054EA9503}" presName="hierChild7" presStyleCnt="0"/>
      <dgm:spPr/>
    </dgm:pt>
    <dgm:pt modelId="{6DF4872B-992D-454C-9DB8-4A93A58A31E1}" type="pres">
      <dgm:prSet presAssocID="{D70369FF-0E17-428D-A8BA-8CA5844B8CA7}" presName="Name111" presStyleLbl="parChTrans1D2" presStyleIdx="4" presStyleCnt="7"/>
      <dgm:spPr/>
      <dgm:t>
        <a:bodyPr/>
        <a:lstStyle/>
        <a:p>
          <a:endParaRPr lang="it-IT"/>
        </a:p>
      </dgm:t>
    </dgm:pt>
    <dgm:pt modelId="{61AE9236-9202-427A-95C9-5C314F5973BE}" type="pres">
      <dgm:prSet presAssocID="{B8A41E89-C0F0-473E-8EE9-B9F983692B81}" presName="hierRoot3" presStyleCnt="0">
        <dgm:presLayoutVars>
          <dgm:hierBranch val="init"/>
        </dgm:presLayoutVars>
      </dgm:prSet>
      <dgm:spPr/>
    </dgm:pt>
    <dgm:pt modelId="{B0C028F8-F81C-4AFE-A45F-7EA139572511}" type="pres">
      <dgm:prSet presAssocID="{B8A41E89-C0F0-473E-8EE9-B9F983692B81}" presName="rootComposite3" presStyleCnt="0"/>
      <dgm:spPr/>
    </dgm:pt>
    <dgm:pt modelId="{28EF5039-C9B1-489F-95C7-9F019D1663C5}" type="pres">
      <dgm:prSet presAssocID="{B8A41E89-C0F0-473E-8EE9-B9F983692B81}" presName="rootText3" presStyleLbl="asst1" presStyleIdx="1" presStyleCnt="4" custLinFactX="-85202" custLinFactNeighborX="-100000" custLinFactNeighborY="-82638">
        <dgm:presLayoutVars>
          <dgm:chPref val="3"/>
        </dgm:presLayoutVars>
      </dgm:prSet>
      <dgm:spPr/>
      <dgm:t>
        <a:bodyPr/>
        <a:lstStyle/>
        <a:p>
          <a:endParaRPr lang="it-IT"/>
        </a:p>
      </dgm:t>
    </dgm:pt>
    <dgm:pt modelId="{6381710D-D6EA-4571-95BA-343FBF76DB82}" type="pres">
      <dgm:prSet presAssocID="{B8A41E89-C0F0-473E-8EE9-B9F983692B81}" presName="rootConnector3" presStyleLbl="asst1" presStyleIdx="1" presStyleCnt="4"/>
      <dgm:spPr/>
      <dgm:t>
        <a:bodyPr/>
        <a:lstStyle/>
        <a:p>
          <a:endParaRPr lang="it-IT"/>
        </a:p>
      </dgm:t>
    </dgm:pt>
    <dgm:pt modelId="{A95F1AE0-4494-4928-AAEE-319DEFFC47B7}" type="pres">
      <dgm:prSet presAssocID="{B8A41E89-C0F0-473E-8EE9-B9F983692B81}" presName="hierChild6" presStyleCnt="0"/>
      <dgm:spPr/>
    </dgm:pt>
    <dgm:pt modelId="{3CCD1456-8209-40AD-8F01-0614E412076B}" type="pres">
      <dgm:prSet presAssocID="{B8A41E89-C0F0-473E-8EE9-B9F983692B81}" presName="hierChild7" presStyleCnt="0"/>
      <dgm:spPr/>
    </dgm:pt>
    <dgm:pt modelId="{94F20A34-733D-4C33-99C9-6C36A4528EAC}" type="pres">
      <dgm:prSet presAssocID="{EF44A040-1E27-4C1D-B0A0-492E07C68B73}" presName="Name111" presStyleLbl="parChTrans1D2" presStyleIdx="5" presStyleCnt="7"/>
      <dgm:spPr/>
      <dgm:t>
        <a:bodyPr/>
        <a:lstStyle/>
        <a:p>
          <a:endParaRPr lang="it-IT"/>
        </a:p>
      </dgm:t>
    </dgm:pt>
    <dgm:pt modelId="{A5D12F6F-03CF-47B6-9454-A4604C96C9C7}" type="pres">
      <dgm:prSet presAssocID="{AB8BAA82-E814-400A-826B-5ED5896A053A}" presName="hierRoot3" presStyleCnt="0">
        <dgm:presLayoutVars>
          <dgm:hierBranch val="init"/>
        </dgm:presLayoutVars>
      </dgm:prSet>
      <dgm:spPr/>
    </dgm:pt>
    <dgm:pt modelId="{533421AC-5A30-4F77-B389-ED72C34F886A}" type="pres">
      <dgm:prSet presAssocID="{AB8BAA82-E814-400A-826B-5ED5896A053A}" presName="rootComposite3" presStyleCnt="0"/>
      <dgm:spPr/>
    </dgm:pt>
    <dgm:pt modelId="{C693280B-C39C-425A-9772-CB02701FBF03}" type="pres">
      <dgm:prSet presAssocID="{AB8BAA82-E814-400A-826B-5ED5896A053A}" presName="rootText3" presStyleLbl="asst1" presStyleIdx="2" presStyleCnt="4" custLinFactX="-34994" custLinFactY="-16791" custLinFactNeighborX="-100000" custLinFactNeighborY="-100000">
        <dgm:presLayoutVars>
          <dgm:chPref val="3"/>
        </dgm:presLayoutVars>
      </dgm:prSet>
      <dgm:spPr/>
      <dgm:t>
        <a:bodyPr/>
        <a:lstStyle/>
        <a:p>
          <a:endParaRPr lang="it-IT"/>
        </a:p>
      </dgm:t>
    </dgm:pt>
    <dgm:pt modelId="{CC321B46-91F2-4195-A8CF-CA4FB0DDEAD3}" type="pres">
      <dgm:prSet presAssocID="{AB8BAA82-E814-400A-826B-5ED5896A053A}" presName="rootConnector3" presStyleLbl="asst1" presStyleIdx="2" presStyleCnt="4"/>
      <dgm:spPr/>
      <dgm:t>
        <a:bodyPr/>
        <a:lstStyle/>
        <a:p>
          <a:endParaRPr lang="it-IT"/>
        </a:p>
      </dgm:t>
    </dgm:pt>
    <dgm:pt modelId="{BD0F3F9A-1B19-43BC-9FA2-B9E2EDA996F8}" type="pres">
      <dgm:prSet presAssocID="{AB8BAA82-E814-400A-826B-5ED5896A053A}" presName="hierChild6" presStyleCnt="0"/>
      <dgm:spPr/>
    </dgm:pt>
    <dgm:pt modelId="{BEA65D1D-FEB6-47E7-A13B-55C66B63674D}" type="pres">
      <dgm:prSet presAssocID="{AB8BAA82-E814-400A-826B-5ED5896A053A}" presName="hierChild7" presStyleCnt="0"/>
      <dgm:spPr/>
    </dgm:pt>
    <dgm:pt modelId="{1DD6903E-A561-4D29-ADCF-75D3F72FBC82}" type="pres">
      <dgm:prSet presAssocID="{9C17E80B-0C61-4CC3-86DA-9133BF7BC075}" presName="Name111" presStyleLbl="parChTrans1D2" presStyleIdx="6" presStyleCnt="7"/>
      <dgm:spPr/>
      <dgm:t>
        <a:bodyPr/>
        <a:lstStyle/>
        <a:p>
          <a:endParaRPr lang="it-IT"/>
        </a:p>
      </dgm:t>
    </dgm:pt>
    <dgm:pt modelId="{CB8ED3B2-6016-4640-A842-E1E59A71EA19}" type="pres">
      <dgm:prSet presAssocID="{5CFF536F-606B-4642-8606-327168163C01}" presName="hierRoot3" presStyleCnt="0">
        <dgm:presLayoutVars>
          <dgm:hierBranch val="init"/>
        </dgm:presLayoutVars>
      </dgm:prSet>
      <dgm:spPr/>
    </dgm:pt>
    <dgm:pt modelId="{094F0B8C-EA7C-45A0-9322-BECB9A107FCD}" type="pres">
      <dgm:prSet presAssocID="{5CFF536F-606B-4642-8606-327168163C01}" presName="rootComposite3" presStyleCnt="0"/>
      <dgm:spPr/>
    </dgm:pt>
    <dgm:pt modelId="{56C84EEE-E0E2-4855-BDFC-561DC1F6D4EB}" type="pres">
      <dgm:prSet presAssocID="{5CFF536F-606B-4642-8606-327168163C01}" presName="rootText3" presStyleLbl="asst1" presStyleIdx="3" presStyleCnt="4" custLinFactX="28317" custLinFactY="-13719" custLinFactNeighborX="100000" custLinFactNeighborY="-100000">
        <dgm:presLayoutVars>
          <dgm:chPref val="3"/>
        </dgm:presLayoutVars>
      </dgm:prSet>
      <dgm:spPr/>
      <dgm:t>
        <a:bodyPr/>
        <a:lstStyle/>
        <a:p>
          <a:endParaRPr lang="it-IT"/>
        </a:p>
      </dgm:t>
    </dgm:pt>
    <dgm:pt modelId="{9AC07812-D1DF-4BE1-8BD2-7B0D0045A912}" type="pres">
      <dgm:prSet presAssocID="{5CFF536F-606B-4642-8606-327168163C01}" presName="rootConnector3" presStyleLbl="asst1" presStyleIdx="3" presStyleCnt="4"/>
      <dgm:spPr/>
      <dgm:t>
        <a:bodyPr/>
        <a:lstStyle/>
        <a:p>
          <a:endParaRPr lang="it-IT"/>
        </a:p>
      </dgm:t>
    </dgm:pt>
    <dgm:pt modelId="{2081A195-E647-44A9-BD8B-3E8677AE7B58}" type="pres">
      <dgm:prSet presAssocID="{5CFF536F-606B-4642-8606-327168163C01}" presName="hierChild6" presStyleCnt="0"/>
      <dgm:spPr/>
    </dgm:pt>
    <dgm:pt modelId="{93C887AD-9950-4AFD-A7AC-2C982AC88FFB}" type="pres">
      <dgm:prSet presAssocID="{5CFF536F-606B-4642-8606-327168163C01}" presName="hierChild7" presStyleCnt="0"/>
      <dgm:spPr/>
    </dgm:pt>
    <dgm:pt modelId="{84A8C512-82BC-473D-AF09-96EE409058AE}" type="pres">
      <dgm:prSet presAssocID="{05ABAA86-A655-4767-8986-6E57B561A246}" presName="hierRoot1" presStyleCnt="0">
        <dgm:presLayoutVars>
          <dgm:hierBranch val="init"/>
        </dgm:presLayoutVars>
      </dgm:prSet>
      <dgm:spPr/>
    </dgm:pt>
    <dgm:pt modelId="{11661639-5BDD-4CDB-86FA-C00919BD5CE1}" type="pres">
      <dgm:prSet presAssocID="{05ABAA86-A655-4767-8986-6E57B561A246}" presName="rootComposite1" presStyleCnt="0"/>
      <dgm:spPr/>
    </dgm:pt>
    <dgm:pt modelId="{08523A9F-5F9D-440B-BAE3-EECF0A21E98B}" type="pres">
      <dgm:prSet presAssocID="{05ABAA86-A655-4767-8986-6E57B561A246}" presName="rootText1" presStyleLbl="node0" presStyleIdx="1" presStyleCnt="2" custLinFactX="-40230" custLinFactY="98639" custLinFactNeighborX="-100000" custLinFactNeighborY="100000">
        <dgm:presLayoutVars>
          <dgm:chPref val="3"/>
        </dgm:presLayoutVars>
      </dgm:prSet>
      <dgm:spPr/>
      <dgm:t>
        <a:bodyPr/>
        <a:lstStyle/>
        <a:p>
          <a:endParaRPr lang="it-IT"/>
        </a:p>
      </dgm:t>
    </dgm:pt>
    <dgm:pt modelId="{C52C26F0-BDF3-4C17-8B9B-029E906E1555}" type="pres">
      <dgm:prSet presAssocID="{05ABAA86-A655-4767-8986-6E57B561A246}" presName="rootConnector1" presStyleLbl="asst0" presStyleIdx="0" presStyleCnt="0"/>
      <dgm:spPr/>
      <dgm:t>
        <a:bodyPr/>
        <a:lstStyle/>
        <a:p>
          <a:endParaRPr lang="it-IT"/>
        </a:p>
      </dgm:t>
    </dgm:pt>
    <dgm:pt modelId="{ACD4179A-1C1C-4548-93A4-CCBCA1781B47}" type="pres">
      <dgm:prSet presAssocID="{05ABAA86-A655-4767-8986-6E57B561A246}" presName="hierChild2" presStyleCnt="0"/>
      <dgm:spPr/>
    </dgm:pt>
    <dgm:pt modelId="{A6E2D342-F19E-445A-AAF2-8D8609EABD87}" type="pres">
      <dgm:prSet presAssocID="{05ABAA86-A655-4767-8986-6E57B561A246}" presName="hierChild3" presStyleCnt="0"/>
      <dgm:spPr/>
    </dgm:pt>
  </dgm:ptLst>
  <dgm:cxnLst>
    <dgm:cxn modelId="{E143C96E-AC36-4701-B765-F3B1A0DDEF73}" type="presOf" srcId="{C59FD803-4A35-4CF5-8BE3-24362F02B77C}" destId="{C6554A55-E8C6-4106-A9D8-CA324AD2C483}" srcOrd="0" destOrd="0" presId="urn:microsoft.com/office/officeart/2005/8/layout/orgChart1"/>
    <dgm:cxn modelId="{81BC8B63-4838-4F1C-A5DC-C2FE382AA176}" srcId="{DC3A33B1-E4DA-4512-B303-BC2BE089414A}" destId="{AB8BAA82-E814-400A-826B-5ED5896A053A}" srcOrd="2" destOrd="0" parTransId="{EF44A040-1E27-4C1D-B0A0-492E07C68B73}" sibTransId="{C00CFFB6-9C11-4F4A-A40B-FA4600CA158F}"/>
    <dgm:cxn modelId="{CBFB6395-3164-4E53-A72D-B7058E5378F5}" type="presOf" srcId="{5CFF536F-606B-4642-8606-327168163C01}" destId="{9AC07812-D1DF-4BE1-8BD2-7B0D0045A912}" srcOrd="1" destOrd="0" presId="urn:microsoft.com/office/officeart/2005/8/layout/orgChart1"/>
    <dgm:cxn modelId="{EFC3B9C8-F9E9-4D03-9B83-7887071AED4B}" type="presOf" srcId="{3CB6D99B-F8F3-4586-8E2C-30FDF6A025BE}" destId="{58318BC6-8BDF-47FC-820D-3FA70A4412B9}" srcOrd="0" destOrd="0" presId="urn:microsoft.com/office/officeart/2005/8/layout/orgChart1"/>
    <dgm:cxn modelId="{6F8121D3-AEB0-436E-8B70-3BE0B20B2FA4}" type="presOf" srcId="{3CB6D99B-F8F3-4586-8E2C-30FDF6A025BE}" destId="{33B9E615-AEFD-4976-BF5D-D94017F1CB65}" srcOrd="1" destOrd="0" presId="urn:microsoft.com/office/officeart/2005/8/layout/orgChart1"/>
    <dgm:cxn modelId="{5E163158-F2FE-4F3C-B52A-2D038F29DE2E}" type="presOf" srcId="{C59FD803-4A35-4CF5-8BE3-24362F02B77C}" destId="{78F90627-81C7-41DD-A7C7-5251406F593F}" srcOrd="1" destOrd="0" presId="urn:microsoft.com/office/officeart/2005/8/layout/orgChart1"/>
    <dgm:cxn modelId="{E49608AA-1D00-48E1-AC55-8A46559CAC5E}" type="presOf" srcId="{AB8BAA82-E814-400A-826B-5ED5896A053A}" destId="{CC321B46-91F2-4195-A8CF-CA4FB0DDEAD3}" srcOrd="1" destOrd="0" presId="urn:microsoft.com/office/officeart/2005/8/layout/orgChart1"/>
    <dgm:cxn modelId="{7F809975-C063-475D-A8CB-8E0EA2C63ED9}" srcId="{DC3A33B1-E4DA-4512-B303-BC2BE089414A}" destId="{5CFF536F-606B-4642-8606-327168163C01}" srcOrd="3" destOrd="0" parTransId="{9C17E80B-0C61-4CC3-86DA-9133BF7BC075}" sibTransId="{B16E8732-DC4E-4F47-80E1-1FB608BE2F22}"/>
    <dgm:cxn modelId="{54B32B37-73C7-48C6-983B-A2AB560A9D59}" srcId="{DC3A33B1-E4DA-4512-B303-BC2BE089414A}" destId="{3CB6D99B-F8F3-4586-8E2C-30FDF6A025BE}" srcOrd="6" destOrd="0" parTransId="{DCEC434A-4351-4854-A29D-8745D671983B}" sibTransId="{2BC96F95-EF18-41D9-8E91-8BE0CBCFDBE0}"/>
    <dgm:cxn modelId="{ED40586B-F254-45E7-AA98-682D53A2E002}" type="presOf" srcId="{C85B7E85-08AC-45CD-9424-CFFA96A25747}" destId="{46CC2806-1D28-437A-BFCA-D4A36F4BE918}" srcOrd="0" destOrd="0" presId="urn:microsoft.com/office/officeart/2005/8/layout/orgChart1"/>
    <dgm:cxn modelId="{2372BD9F-2038-4E0A-9079-299B693A8EA3}" srcId="{DC3A33B1-E4DA-4512-B303-BC2BE089414A}" destId="{1EA35E45-062F-4FA7-A6FA-76F796E0D9AF}" srcOrd="4" destOrd="0" parTransId="{2DD8A217-D1FD-48A1-BA2F-27ACEB9914FA}" sibTransId="{9BED45EB-68C2-486B-9986-EF1309229E46}"/>
    <dgm:cxn modelId="{1C4C135C-9128-4D88-ADD1-1654EEDC78F5}" type="presOf" srcId="{5CFF536F-606B-4642-8606-327168163C01}" destId="{56C84EEE-E0E2-4855-BDFC-561DC1F6D4EB}" srcOrd="0" destOrd="0" presId="urn:microsoft.com/office/officeart/2005/8/layout/orgChart1"/>
    <dgm:cxn modelId="{1712A949-9C18-4A9D-9593-8F1B9A5D4939}" type="presOf" srcId="{AB8BAA82-E814-400A-826B-5ED5896A053A}" destId="{C693280B-C39C-425A-9772-CB02701FBF03}" srcOrd="0" destOrd="0" presId="urn:microsoft.com/office/officeart/2005/8/layout/orgChart1"/>
    <dgm:cxn modelId="{519307CF-8F18-4842-A866-8604376B8BBD}" type="presOf" srcId="{D70369FF-0E17-428D-A8BA-8CA5844B8CA7}" destId="{6DF4872B-992D-454C-9DB8-4A93A58A31E1}" srcOrd="0" destOrd="0" presId="urn:microsoft.com/office/officeart/2005/8/layout/orgChart1"/>
    <dgm:cxn modelId="{DD93CFA0-A902-4186-85B7-5F632044D1B7}" type="presOf" srcId="{AF24A853-C1CA-4A43-B33E-1DE47D6D3C24}" destId="{31330084-80D2-42B5-A0BF-1B79CF665F0D}" srcOrd="0" destOrd="0" presId="urn:microsoft.com/office/officeart/2005/8/layout/orgChart1"/>
    <dgm:cxn modelId="{4847A7EF-79D7-4E47-BDC3-CDC8963ECFD3}" srcId="{DC3A33B1-E4DA-4512-B303-BC2BE089414A}" destId="{B8A41E89-C0F0-473E-8EE9-B9F983692B81}" srcOrd="1" destOrd="0" parTransId="{D70369FF-0E17-428D-A8BA-8CA5844B8CA7}" sibTransId="{0DAA70BE-EF9D-4038-B2E6-A7AFF9876EB0}"/>
    <dgm:cxn modelId="{DB1EBDDB-12F6-4DF9-ABF0-E27BEDEEB9CC}" type="presOf" srcId="{27732FC3-C596-47C4-A11E-D8A054EA9503}" destId="{5D3DC1B7-C54C-4DF7-8D83-5ECE983C0120}" srcOrd="1" destOrd="0" presId="urn:microsoft.com/office/officeart/2005/8/layout/orgChart1"/>
    <dgm:cxn modelId="{30FC4FA3-55BE-4091-9EEE-DE70DF61133F}" type="presOf" srcId="{DCEC434A-4351-4854-A29D-8745D671983B}" destId="{F5FE649E-26B0-48D3-9AAF-2FD2EEF62945}" srcOrd="0" destOrd="0" presId="urn:microsoft.com/office/officeart/2005/8/layout/orgChart1"/>
    <dgm:cxn modelId="{D6CEC405-26AB-458A-9CAC-1B0F31820297}" type="presOf" srcId="{EF44A040-1E27-4C1D-B0A0-492E07C68B73}" destId="{94F20A34-733D-4C33-99C9-6C36A4528EAC}" srcOrd="0" destOrd="0" presId="urn:microsoft.com/office/officeart/2005/8/layout/orgChart1"/>
    <dgm:cxn modelId="{7E2C2660-F4C2-4321-848E-5034EF7308AE}" srcId="{DC3A33B1-E4DA-4512-B303-BC2BE089414A}" destId="{C59FD803-4A35-4CF5-8BE3-24362F02B77C}" srcOrd="5" destOrd="0" parTransId="{C85B7E85-08AC-45CD-9424-CFFA96A25747}" sibTransId="{A073B06A-9521-4304-947C-847E5AF13BF4}"/>
    <dgm:cxn modelId="{D45BB018-13AC-4500-A435-30F4BF557B6F}" type="presOf" srcId="{DC3A33B1-E4DA-4512-B303-BC2BE089414A}" destId="{ADDD5542-8977-4419-8B07-DA5AFC372BEA}" srcOrd="0" destOrd="0" presId="urn:microsoft.com/office/officeart/2005/8/layout/orgChart1"/>
    <dgm:cxn modelId="{CCB8FA9E-4B12-42B4-B990-7256115577CA}" type="presOf" srcId="{05ABAA86-A655-4767-8986-6E57B561A246}" destId="{C52C26F0-BDF3-4C17-8B9B-029E906E1555}" srcOrd="1" destOrd="0" presId="urn:microsoft.com/office/officeart/2005/8/layout/orgChart1"/>
    <dgm:cxn modelId="{3EFBDDC0-9DD6-4160-9B21-B3BF1DC497A4}" srcId="{DC3A33B1-E4DA-4512-B303-BC2BE089414A}" destId="{27732FC3-C596-47C4-A11E-D8A054EA9503}" srcOrd="0" destOrd="0" parTransId="{AF24A853-C1CA-4A43-B33E-1DE47D6D3C24}" sibTransId="{BF2DEE30-DAFC-4530-B5A4-271DD0B3DBB2}"/>
    <dgm:cxn modelId="{969E12C9-C2C8-4C5C-B610-A5E6B4CD0E25}" type="presOf" srcId="{1EA35E45-062F-4FA7-A6FA-76F796E0D9AF}" destId="{AD8D5C56-F6D9-487F-B16B-1F91B36E6A3D}" srcOrd="1" destOrd="0" presId="urn:microsoft.com/office/officeart/2005/8/layout/orgChart1"/>
    <dgm:cxn modelId="{7FBFF8A9-9B9B-4FC1-B0AC-37CA03F427F2}" type="presOf" srcId="{B8A41E89-C0F0-473E-8EE9-B9F983692B81}" destId="{6381710D-D6EA-4571-95BA-343FBF76DB82}" srcOrd="1" destOrd="0" presId="urn:microsoft.com/office/officeart/2005/8/layout/orgChart1"/>
    <dgm:cxn modelId="{7E8C101C-A642-429F-9CE6-D2B2ED49AFE2}" srcId="{8055F800-A55B-4858-BF47-EFC09BB5A347}" destId="{05ABAA86-A655-4767-8986-6E57B561A246}" srcOrd="1" destOrd="0" parTransId="{79CDCF43-1799-4EC3-9193-73AB022AA58F}" sibTransId="{2A09E700-2467-41DD-9493-7BCF78B4D705}"/>
    <dgm:cxn modelId="{91FF4D23-51E4-4D38-B84D-68EF6035F8E6}" type="presOf" srcId="{2DD8A217-D1FD-48A1-BA2F-27ACEB9914FA}" destId="{518AEB91-092F-4174-A082-AF858CE690B1}" srcOrd="0" destOrd="0" presId="urn:microsoft.com/office/officeart/2005/8/layout/orgChart1"/>
    <dgm:cxn modelId="{1FB4921F-BD65-4050-973D-5E158572D46C}" type="presOf" srcId="{8055F800-A55B-4858-BF47-EFC09BB5A347}" destId="{EDC7A609-0976-4E54-8B54-81328547F803}" srcOrd="0" destOrd="0" presId="urn:microsoft.com/office/officeart/2005/8/layout/orgChart1"/>
    <dgm:cxn modelId="{08D2AC7B-ED14-4A02-A90F-9527F3D4F2DB}" type="presOf" srcId="{B8A41E89-C0F0-473E-8EE9-B9F983692B81}" destId="{28EF5039-C9B1-489F-95C7-9F019D1663C5}" srcOrd="0" destOrd="0" presId="urn:microsoft.com/office/officeart/2005/8/layout/orgChart1"/>
    <dgm:cxn modelId="{3DD07E3D-3E4E-43C4-AEA2-FB2076A2660D}" type="presOf" srcId="{05ABAA86-A655-4767-8986-6E57B561A246}" destId="{08523A9F-5F9D-440B-BAE3-EECF0A21E98B}" srcOrd="0" destOrd="0" presId="urn:microsoft.com/office/officeart/2005/8/layout/orgChart1"/>
    <dgm:cxn modelId="{F1111BFA-466C-4AD4-BF36-24A60CC5EF22}" type="presOf" srcId="{9C17E80B-0C61-4CC3-86DA-9133BF7BC075}" destId="{1DD6903E-A561-4D29-ADCF-75D3F72FBC82}" srcOrd="0" destOrd="0" presId="urn:microsoft.com/office/officeart/2005/8/layout/orgChart1"/>
    <dgm:cxn modelId="{18D10B5C-62D9-418C-A9D8-1D285732A42B}" type="presOf" srcId="{1EA35E45-062F-4FA7-A6FA-76F796E0D9AF}" destId="{7445C4B9-7F4F-4B28-8466-573BEC9F2356}" srcOrd="0" destOrd="0" presId="urn:microsoft.com/office/officeart/2005/8/layout/orgChart1"/>
    <dgm:cxn modelId="{92EB6D9C-0AFF-496B-A2B6-1A692173814A}" type="presOf" srcId="{DC3A33B1-E4DA-4512-B303-BC2BE089414A}" destId="{A90278D0-5546-41B4-8C57-8ECA9B725F3D}" srcOrd="1" destOrd="0" presId="urn:microsoft.com/office/officeart/2005/8/layout/orgChart1"/>
    <dgm:cxn modelId="{5CA7B1B2-9A17-421D-A6E5-144C61E0C110}" type="presOf" srcId="{27732FC3-C596-47C4-A11E-D8A054EA9503}" destId="{80D64BF8-3D87-4832-8A36-A08804D65A58}" srcOrd="0" destOrd="0" presId="urn:microsoft.com/office/officeart/2005/8/layout/orgChart1"/>
    <dgm:cxn modelId="{418E9BD3-50AA-445A-8CC8-24CE2E2F4D71}" srcId="{8055F800-A55B-4858-BF47-EFC09BB5A347}" destId="{DC3A33B1-E4DA-4512-B303-BC2BE089414A}" srcOrd="0" destOrd="0" parTransId="{FAA1DF70-6B0B-4DC1-83CA-32C0BA695703}" sibTransId="{1B990849-297D-4D18-A2DA-D7B8CF33F9C7}"/>
    <dgm:cxn modelId="{39B95849-891B-45C2-8CE9-5936AAA3A3DD}" type="presParOf" srcId="{EDC7A609-0976-4E54-8B54-81328547F803}" destId="{26DD55A6-E4D9-42AC-AD1F-60CE0247A3DD}" srcOrd="0" destOrd="0" presId="urn:microsoft.com/office/officeart/2005/8/layout/orgChart1"/>
    <dgm:cxn modelId="{F245125A-DB1C-4969-88A5-58F4DEBED7FA}" type="presParOf" srcId="{26DD55A6-E4D9-42AC-AD1F-60CE0247A3DD}" destId="{3203737F-7EAC-4ACC-88D4-531D72CE462F}" srcOrd="0" destOrd="0" presId="urn:microsoft.com/office/officeart/2005/8/layout/orgChart1"/>
    <dgm:cxn modelId="{41FDB959-1A61-445B-87DD-F1BE556B70C4}" type="presParOf" srcId="{3203737F-7EAC-4ACC-88D4-531D72CE462F}" destId="{ADDD5542-8977-4419-8B07-DA5AFC372BEA}" srcOrd="0" destOrd="0" presId="urn:microsoft.com/office/officeart/2005/8/layout/orgChart1"/>
    <dgm:cxn modelId="{9941B39E-55B0-4D47-A9BF-EBBD8C66E2C1}" type="presParOf" srcId="{3203737F-7EAC-4ACC-88D4-531D72CE462F}" destId="{A90278D0-5546-41B4-8C57-8ECA9B725F3D}" srcOrd="1" destOrd="0" presId="urn:microsoft.com/office/officeart/2005/8/layout/orgChart1"/>
    <dgm:cxn modelId="{561994E7-9F64-411E-BEB6-10AE36CC6AC0}" type="presParOf" srcId="{26DD55A6-E4D9-42AC-AD1F-60CE0247A3DD}" destId="{5D796158-1F94-47BD-A0F3-EE5C1897A9A0}" srcOrd="1" destOrd="0" presId="urn:microsoft.com/office/officeart/2005/8/layout/orgChart1"/>
    <dgm:cxn modelId="{53B080E9-CFF5-4BFC-8D60-23F78B4A415B}" type="presParOf" srcId="{5D796158-1F94-47BD-A0F3-EE5C1897A9A0}" destId="{518AEB91-092F-4174-A082-AF858CE690B1}" srcOrd="0" destOrd="0" presId="urn:microsoft.com/office/officeart/2005/8/layout/orgChart1"/>
    <dgm:cxn modelId="{67110C32-7485-4D0B-9804-DB521C87567C}" type="presParOf" srcId="{5D796158-1F94-47BD-A0F3-EE5C1897A9A0}" destId="{D1AEE973-9204-451A-A3B4-80083B6F2AE7}" srcOrd="1" destOrd="0" presId="urn:microsoft.com/office/officeart/2005/8/layout/orgChart1"/>
    <dgm:cxn modelId="{34FB70EB-639F-44D1-90A8-4C3ABCEA062F}" type="presParOf" srcId="{D1AEE973-9204-451A-A3B4-80083B6F2AE7}" destId="{BBA25A01-82EC-46F5-B3B9-D34EBDCE5878}" srcOrd="0" destOrd="0" presId="urn:microsoft.com/office/officeart/2005/8/layout/orgChart1"/>
    <dgm:cxn modelId="{BF1D3B6C-3DF9-4159-BF2B-BD230B87B823}" type="presParOf" srcId="{BBA25A01-82EC-46F5-B3B9-D34EBDCE5878}" destId="{7445C4B9-7F4F-4B28-8466-573BEC9F2356}" srcOrd="0" destOrd="0" presId="urn:microsoft.com/office/officeart/2005/8/layout/orgChart1"/>
    <dgm:cxn modelId="{401A4489-DA78-4D7A-A7D3-2E3866B2E3F6}" type="presParOf" srcId="{BBA25A01-82EC-46F5-B3B9-D34EBDCE5878}" destId="{AD8D5C56-F6D9-487F-B16B-1F91B36E6A3D}" srcOrd="1" destOrd="0" presId="urn:microsoft.com/office/officeart/2005/8/layout/orgChart1"/>
    <dgm:cxn modelId="{0CB0F7E9-74AC-4E85-A718-45E5BCE6ACC9}" type="presParOf" srcId="{D1AEE973-9204-451A-A3B4-80083B6F2AE7}" destId="{28AA183D-3073-4706-9587-974B8ED92E86}" srcOrd="1" destOrd="0" presId="urn:microsoft.com/office/officeart/2005/8/layout/orgChart1"/>
    <dgm:cxn modelId="{4576D0A5-512E-4EF7-A63E-33B58C580E58}" type="presParOf" srcId="{D1AEE973-9204-451A-A3B4-80083B6F2AE7}" destId="{A2AA2D7E-E39E-4846-9D8C-58F15F545BC3}" srcOrd="2" destOrd="0" presId="urn:microsoft.com/office/officeart/2005/8/layout/orgChart1"/>
    <dgm:cxn modelId="{20B0D448-1DC2-49F3-B22F-D642E422AB7C}" type="presParOf" srcId="{5D796158-1F94-47BD-A0F3-EE5C1897A9A0}" destId="{46CC2806-1D28-437A-BFCA-D4A36F4BE918}" srcOrd="2" destOrd="0" presId="urn:microsoft.com/office/officeart/2005/8/layout/orgChart1"/>
    <dgm:cxn modelId="{4AD0444E-0A9A-4CE6-A870-82DC5570D890}" type="presParOf" srcId="{5D796158-1F94-47BD-A0F3-EE5C1897A9A0}" destId="{83CE60DA-4B77-48D5-9393-0F39229037A8}" srcOrd="3" destOrd="0" presId="urn:microsoft.com/office/officeart/2005/8/layout/orgChart1"/>
    <dgm:cxn modelId="{348F33F5-88C5-41DA-AF52-6995EE08DF64}" type="presParOf" srcId="{83CE60DA-4B77-48D5-9393-0F39229037A8}" destId="{723384B4-66A5-49AA-9ECF-BB4E59F993B5}" srcOrd="0" destOrd="0" presId="urn:microsoft.com/office/officeart/2005/8/layout/orgChart1"/>
    <dgm:cxn modelId="{8A6FB081-383B-48BC-8C4B-8FFF3AECF2F2}" type="presParOf" srcId="{723384B4-66A5-49AA-9ECF-BB4E59F993B5}" destId="{C6554A55-E8C6-4106-A9D8-CA324AD2C483}" srcOrd="0" destOrd="0" presId="urn:microsoft.com/office/officeart/2005/8/layout/orgChart1"/>
    <dgm:cxn modelId="{B24A6DC1-C8E2-46D3-AB0A-C347303F4424}" type="presParOf" srcId="{723384B4-66A5-49AA-9ECF-BB4E59F993B5}" destId="{78F90627-81C7-41DD-A7C7-5251406F593F}" srcOrd="1" destOrd="0" presId="urn:microsoft.com/office/officeart/2005/8/layout/orgChart1"/>
    <dgm:cxn modelId="{C1435F40-19E5-4264-BC0B-017B6DDE0E02}" type="presParOf" srcId="{83CE60DA-4B77-48D5-9393-0F39229037A8}" destId="{3A4BC9A9-5793-4268-B4AE-139D14CCE4BD}" srcOrd="1" destOrd="0" presId="urn:microsoft.com/office/officeart/2005/8/layout/orgChart1"/>
    <dgm:cxn modelId="{09BF088A-203F-4AA3-8B01-0E14C20046D5}" type="presParOf" srcId="{83CE60DA-4B77-48D5-9393-0F39229037A8}" destId="{17B20D62-E923-4FC7-AADE-9B455271C8F6}" srcOrd="2" destOrd="0" presId="urn:microsoft.com/office/officeart/2005/8/layout/orgChart1"/>
    <dgm:cxn modelId="{8D08AD4A-9476-41D8-8E80-145D1562C68A}" type="presParOf" srcId="{5D796158-1F94-47BD-A0F3-EE5C1897A9A0}" destId="{F5FE649E-26B0-48D3-9AAF-2FD2EEF62945}" srcOrd="4" destOrd="0" presId="urn:microsoft.com/office/officeart/2005/8/layout/orgChart1"/>
    <dgm:cxn modelId="{FB6145A6-8BB4-4160-B711-0E90A5A01BCD}" type="presParOf" srcId="{5D796158-1F94-47BD-A0F3-EE5C1897A9A0}" destId="{2F86BF11-3F4D-4100-B6FF-7EB5CFEE027D}" srcOrd="5" destOrd="0" presId="urn:microsoft.com/office/officeart/2005/8/layout/orgChart1"/>
    <dgm:cxn modelId="{383A3322-BFCE-4544-B8EB-C6EC75AC1942}" type="presParOf" srcId="{2F86BF11-3F4D-4100-B6FF-7EB5CFEE027D}" destId="{537264F5-FED7-4D51-A37C-D9CB88739905}" srcOrd="0" destOrd="0" presId="urn:microsoft.com/office/officeart/2005/8/layout/orgChart1"/>
    <dgm:cxn modelId="{2AD6F7C4-DF90-4B5C-B9F9-053644DAB94D}" type="presParOf" srcId="{537264F5-FED7-4D51-A37C-D9CB88739905}" destId="{58318BC6-8BDF-47FC-820D-3FA70A4412B9}" srcOrd="0" destOrd="0" presId="urn:microsoft.com/office/officeart/2005/8/layout/orgChart1"/>
    <dgm:cxn modelId="{9F59FDE2-47DE-49DB-9E93-B6FB4F4B0A0A}" type="presParOf" srcId="{537264F5-FED7-4D51-A37C-D9CB88739905}" destId="{33B9E615-AEFD-4976-BF5D-D94017F1CB65}" srcOrd="1" destOrd="0" presId="urn:microsoft.com/office/officeart/2005/8/layout/orgChart1"/>
    <dgm:cxn modelId="{119504E1-29FE-47A4-8EF6-7EB0EC7C95D2}" type="presParOf" srcId="{2F86BF11-3F4D-4100-B6FF-7EB5CFEE027D}" destId="{D5D3BBBE-F88B-488A-B38B-B35E35909D0A}" srcOrd="1" destOrd="0" presId="urn:microsoft.com/office/officeart/2005/8/layout/orgChart1"/>
    <dgm:cxn modelId="{021DAB71-1443-4059-8AAC-F0EC85B08796}" type="presParOf" srcId="{2F86BF11-3F4D-4100-B6FF-7EB5CFEE027D}" destId="{474B416E-2331-4603-ABF2-8FE513833866}" srcOrd="2" destOrd="0" presId="urn:microsoft.com/office/officeart/2005/8/layout/orgChart1"/>
    <dgm:cxn modelId="{0C09DFD9-D4B7-4D93-9054-0A4CD1A51D84}" type="presParOf" srcId="{26DD55A6-E4D9-42AC-AD1F-60CE0247A3DD}" destId="{C493B960-1523-49BA-94A0-0A18945569D8}" srcOrd="2" destOrd="0" presId="urn:microsoft.com/office/officeart/2005/8/layout/orgChart1"/>
    <dgm:cxn modelId="{777D5EFD-9122-413F-BDBA-489F615865E3}" type="presParOf" srcId="{C493B960-1523-49BA-94A0-0A18945569D8}" destId="{31330084-80D2-42B5-A0BF-1B79CF665F0D}" srcOrd="0" destOrd="0" presId="urn:microsoft.com/office/officeart/2005/8/layout/orgChart1"/>
    <dgm:cxn modelId="{92DA34CC-D887-4A3A-96DE-EE8C9E9B2CD1}" type="presParOf" srcId="{C493B960-1523-49BA-94A0-0A18945569D8}" destId="{12785164-7EDD-4420-B432-A22419FFCE46}" srcOrd="1" destOrd="0" presId="urn:microsoft.com/office/officeart/2005/8/layout/orgChart1"/>
    <dgm:cxn modelId="{FC9E8ADA-75E3-4301-A028-76220AB04C55}" type="presParOf" srcId="{12785164-7EDD-4420-B432-A22419FFCE46}" destId="{CA1FA75E-D550-467A-B0BB-88069F486030}" srcOrd="0" destOrd="0" presId="urn:microsoft.com/office/officeart/2005/8/layout/orgChart1"/>
    <dgm:cxn modelId="{859274CE-FE10-4F28-99AD-0AFFC6ACFFB5}" type="presParOf" srcId="{CA1FA75E-D550-467A-B0BB-88069F486030}" destId="{80D64BF8-3D87-4832-8A36-A08804D65A58}" srcOrd="0" destOrd="0" presId="urn:microsoft.com/office/officeart/2005/8/layout/orgChart1"/>
    <dgm:cxn modelId="{9D9B2A6C-18BD-4CBA-85F6-EDA0AB205BD1}" type="presParOf" srcId="{CA1FA75E-D550-467A-B0BB-88069F486030}" destId="{5D3DC1B7-C54C-4DF7-8D83-5ECE983C0120}" srcOrd="1" destOrd="0" presId="urn:microsoft.com/office/officeart/2005/8/layout/orgChart1"/>
    <dgm:cxn modelId="{CAD550CF-F8F0-456C-A158-32B3587B9B51}" type="presParOf" srcId="{12785164-7EDD-4420-B432-A22419FFCE46}" destId="{EE74D09B-6435-43F8-8709-6D54DD47B639}" srcOrd="1" destOrd="0" presId="urn:microsoft.com/office/officeart/2005/8/layout/orgChart1"/>
    <dgm:cxn modelId="{AA98235E-DE51-44C5-A1A2-44E954438AC7}" type="presParOf" srcId="{12785164-7EDD-4420-B432-A22419FFCE46}" destId="{F63084C1-7534-4300-B0FB-4C44512D7F8B}" srcOrd="2" destOrd="0" presId="urn:microsoft.com/office/officeart/2005/8/layout/orgChart1"/>
    <dgm:cxn modelId="{4A40BBE7-A332-451F-8440-1FCB369B5E66}" type="presParOf" srcId="{C493B960-1523-49BA-94A0-0A18945569D8}" destId="{6DF4872B-992D-454C-9DB8-4A93A58A31E1}" srcOrd="2" destOrd="0" presId="urn:microsoft.com/office/officeart/2005/8/layout/orgChart1"/>
    <dgm:cxn modelId="{A6DEFC75-E410-40EE-AF65-817F80C60FE7}" type="presParOf" srcId="{C493B960-1523-49BA-94A0-0A18945569D8}" destId="{61AE9236-9202-427A-95C9-5C314F5973BE}" srcOrd="3" destOrd="0" presId="urn:microsoft.com/office/officeart/2005/8/layout/orgChart1"/>
    <dgm:cxn modelId="{4E524316-2D56-4D6A-98ED-C12E36137761}" type="presParOf" srcId="{61AE9236-9202-427A-95C9-5C314F5973BE}" destId="{B0C028F8-F81C-4AFE-A45F-7EA139572511}" srcOrd="0" destOrd="0" presId="urn:microsoft.com/office/officeart/2005/8/layout/orgChart1"/>
    <dgm:cxn modelId="{3FCD96F5-AA1D-4AC2-843D-F582F28C4339}" type="presParOf" srcId="{B0C028F8-F81C-4AFE-A45F-7EA139572511}" destId="{28EF5039-C9B1-489F-95C7-9F019D1663C5}" srcOrd="0" destOrd="0" presId="urn:microsoft.com/office/officeart/2005/8/layout/orgChart1"/>
    <dgm:cxn modelId="{B5D0E992-9EF9-425A-88A7-0F9809C4A313}" type="presParOf" srcId="{B0C028F8-F81C-4AFE-A45F-7EA139572511}" destId="{6381710D-D6EA-4571-95BA-343FBF76DB82}" srcOrd="1" destOrd="0" presId="urn:microsoft.com/office/officeart/2005/8/layout/orgChart1"/>
    <dgm:cxn modelId="{D52D72D2-37B5-4556-B4AE-B4B8A80C3391}" type="presParOf" srcId="{61AE9236-9202-427A-95C9-5C314F5973BE}" destId="{A95F1AE0-4494-4928-AAEE-319DEFFC47B7}" srcOrd="1" destOrd="0" presId="urn:microsoft.com/office/officeart/2005/8/layout/orgChart1"/>
    <dgm:cxn modelId="{7FD1D6FC-F93D-4612-BA47-634C028EDE94}" type="presParOf" srcId="{61AE9236-9202-427A-95C9-5C314F5973BE}" destId="{3CCD1456-8209-40AD-8F01-0614E412076B}" srcOrd="2" destOrd="0" presId="urn:microsoft.com/office/officeart/2005/8/layout/orgChart1"/>
    <dgm:cxn modelId="{C0B2C6D3-6B34-4FB8-AC52-9C3B429A39A7}" type="presParOf" srcId="{C493B960-1523-49BA-94A0-0A18945569D8}" destId="{94F20A34-733D-4C33-99C9-6C36A4528EAC}" srcOrd="4" destOrd="0" presId="urn:microsoft.com/office/officeart/2005/8/layout/orgChart1"/>
    <dgm:cxn modelId="{F8E57AAE-0047-4168-8B13-4D485BDE1C30}" type="presParOf" srcId="{C493B960-1523-49BA-94A0-0A18945569D8}" destId="{A5D12F6F-03CF-47B6-9454-A4604C96C9C7}" srcOrd="5" destOrd="0" presId="urn:microsoft.com/office/officeart/2005/8/layout/orgChart1"/>
    <dgm:cxn modelId="{32F5B444-2BC8-487A-AA6B-A133F5807C8B}" type="presParOf" srcId="{A5D12F6F-03CF-47B6-9454-A4604C96C9C7}" destId="{533421AC-5A30-4F77-B389-ED72C34F886A}" srcOrd="0" destOrd="0" presId="urn:microsoft.com/office/officeart/2005/8/layout/orgChart1"/>
    <dgm:cxn modelId="{8C716C99-0EA4-4CEA-89AC-90766DD2EAF9}" type="presParOf" srcId="{533421AC-5A30-4F77-B389-ED72C34F886A}" destId="{C693280B-C39C-425A-9772-CB02701FBF03}" srcOrd="0" destOrd="0" presId="urn:microsoft.com/office/officeart/2005/8/layout/orgChart1"/>
    <dgm:cxn modelId="{242347DF-F88E-4C64-B5E3-D93FF69BCF95}" type="presParOf" srcId="{533421AC-5A30-4F77-B389-ED72C34F886A}" destId="{CC321B46-91F2-4195-A8CF-CA4FB0DDEAD3}" srcOrd="1" destOrd="0" presId="urn:microsoft.com/office/officeart/2005/8/layout/orgChart1"/>
    <dgm:cxn modelId="{1BD03C1E-B507-4326-8F86-290BF817B27C}" type="presParOf" srcId="{A5D12F6F-03CF-47B6-9454-A4604C96C9C7}" destId="{BD0F3F9A-1B19-43BC-9FA2-B9E2EDA996F8}" srcOrd="1" destOrd="0" presId="urn:microsoft.com/office/officeart/2005/8/layout/orgChart1"/>
    <dgm:cxn modelId="{147D1763-475B-4FA2-8974-14754EE2E260}" type="presParOf" srcId="{A5D12F6F-03CF-47B6-9454-A4604C96C9C7}" destId="{BEA65D1D-FEB6-47E7-A13B-55C66B63674D}" srcOrd="2" destOrd="0" presId="urn:microsoft.com/office/officeart/2005/8/layout/orgChart1"/>
    <dgm:cxn modelId="{C4BB7998-9869-4186-90A7-881EDCE7B8C9}" type="presParOf" srcId="{C493B960-1523-49BA-94A0-0A18945569D8}" destId="{1DD6903E-A561-4D29-ADCF-75D3F72FBC82}" srcOrd="6" destOrd="0" presId="urn:microsoft.com/office/officeart/2005/8/layout/orgChart1"/>
    <dgm:cxn modelId="{57122AA3-29D6-4D65-9954-E2E94C51D6E3}" type="presParOf" srcId="{C493B960-1523-49BA-94A0-0A18945569D8}" destId="{CB8ED3B2-6016-4640-A842-E1E59A71EA19}" srcOrd="7" destOrd="0" presId="urn:microsoft.com/office/officeart/2005/8/layout/orgChart1"/>
    <dgm:cxn modelId="{409A8A40-0803-4D47-8B86-717DFE2F16F5}" type="presParOf" srcId="{CB8ED3B2-6016-4640-A842-E1E59A71EA19}" destId="{094F0B8C-EA7C-45A0-9322-BECB9A107FCD}" srcOrd="0" destOrd="0" presId="urn:microsoft.com/office/officeart/2005/8/layout/orgChart1"/>
    <dgm:cxn modelId="{3FB054F5-C593-461E-8085-EA3F6CE7DE49}" type="presParOf" srcId="{094F0B8C-EA7C-45A0-9322-BECB9A107FCD}" destId="{56C84EEE-E0E2-4855-BDFC-561DC1F6D4EB}" srcOrd="0" destOrd="0" presId="urn:microsoft.com/office/officeart/2005/8/layout/orgChart1"/>
    <dgm:cxn modelId="{2A8A5DC4-CA5C-4D7A-88A7-4B5E5DE20450}" type="presParOf" srcId="{094F0B8C-EA7C-45A0-9322-BECB9A107FCD}" destId="{9AC07812-D1DF-4BE1-8BD2-7B0D0045A912}" srcOrd="1" destOrd="0" presId="urn:microsoft.com/office/officeart/2005/8/layout/orgChart1"/>
    <dgm:cxn modelId="{FC0EBC8B-BF0D-4086-AFFF-AFFEB429F58F}" type="presParOf" srcId="{CB8ED3B2-6016-4640-A842-E1E59A71EA19}" destId="{2081A195-E647-44A9-BD8B-3E8677AE7B58}" srcOrd="1" destOrd="0" presId="urn:microsoft.com/office/officeart/2005/8/layout/orgChart1"/>
    <dgm:cxn modelId="{E805ECE5-AEBE-4D03-95D3-499E6EF76AA5}" type="presParOf" srcId="{CB8ED3B2-6016-4640-A842-E1E59A71EA19}" destId="{93C887AD-9950-4AFD-A7AC-2C982AC88FFB}" srcOrd="2" destOrd="0" presId="urn:microsoft.com/office/officeart/2005/8/layout/orgChart1"/>
    <dgm:cxn modelId="{150F2B23-B73F-41FD-99D6-C1DA9859B3B6}" type="presParOf" srcId="{EDC7A609-0976-4E54-8B54-81328547F803}" destId="{84A8C512-82BC-473D-AF09-96EE409058AE}" srcOrd="1" destOrd="0" presId="urn:microsoft.com/office/officeart/2005/8/layout/orgChart1"/>
    <dgm:cxn modelId="{3CFC2BDF-E0CC-4C90-9011-26EC5968B9B0}" type="presParOf" srcId="{84A8C512-82BC-473D-AF09-96EE409058AE}" destId="{11661639-5BDD-4CDB-86FA-C00919BD5CE1}" srcOrd="0" destOrd="0" presId="urn:microsoft.com/office/officeart/2005/8/layout/orgChart1"/>
    <dgm:cxn modelId="{509DD247-AB88-4214-A6EF-CBEBE888CA32}" type="presParOf" srcId="{11661639-5BDD-4CDB-86FA-C00919BD5CE1}" destId="{08523A9F-5F9D-440B-BAE3-EECF0A21E98B}" srcOrd="0" destOrd="0" presId="urn:microsoft.com/office/officeart/2005/8/layout/orgChart1"/>
    <dgm:cxn modelId="{2AAAA03F-CDE6-430A-8B5B-0BEE77DA17A8}" type="presParOf" srcId="{11661639-5BDD-4CDB-86FA-C00919BD5CE1}" destId="{C52C26F0-BDF3-4C17-8B9B-029E906E1555}" srcOrd="1" destOrd="0" presId="urn:microsoft.com/office/officeart/2005/8/layout/orgChart1"/>
    <dgm:cxn modelId="{DD1883C8-66D6-4E74-9DC5-A4F5B7161ECE}" type="presParOf" srcId="{84A8C512-82BC-473D-AF09-96EE409058AE}" destId="{ACD4179A-1C1C-4548-93A4-CCBCA1781B47}" srcOrd="1" destOrd="0" presId="urn:microsoft.com/office/officeart/2005/8/layout/orgChart1"/>
    <dgm:cxn modelId="{06AE8F3B-18A0-431E-82EC-1E2B086DDC4C}" type="presParOf" srcId="{84A8C512-82BC-473D-AF09-96EE409058AE}" destId="{A6E2D342-F19E-445A-AAF2-8D8609EABD8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D6903E-A561-4D29-ADCF-75D3F72FBC82}">
      <dsp:nvSpPr>
        <dsp:cNvPr id="0" name=""/>
        <dsp:cNvSpPr/>
      </dsp:nvSpPr>
      <dsp:spPr>
        <a:xfrm>
          <a:off x="3194698" y="1098357"/>
          <a:ext cx="1868517" cy="977045"/>
        </a:xfrm>
        <a:custGeom>
          <a:avLst/>
          <a:gdLst/>
          <a:ahLst/>
          <a:cxnLst/>
          <a:rect l="0" t="0" r="0" b="0"/>
          <a:pathLst>
            <a:path>
              <a:moveTo>
                <a:pt x="0" y="0"/>
              </a:moveTo>
              <a:lnTo>
                <a:pt x="0" y="977045"/>
              </a:lnTo>
              <a:lnTo>
                <a:pt x="1868517" y="977045"/>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4F20A34-733D-4C33-99C9-6C36A4528EAC}">
      <dsp:nvSpPr>
        <dsp:cNvPr id="0" name=""/>
        <dsp:cNvSpPr/>
      </dsp:nvSpPr>
      <dsp:spPr>
        <a:xfrm>
          <a:off x="1624604" y="1098357"/>
          <a:ext cx="1570093" cy="952091"/>
        </a:xfrm>
        <a:custGeom>
          <a:avLst/>
          <a:gdLst/>
          <a:ahLst/>
          <a:cxnLst/>
          <a:rect l="0" t="0" r="0" b="0"/>
          <a:pathLst>
            <a:path>
              <a:moveTo>
                <a:pt x="1570093" y="0"/>
              </a:moveTo>
              <a:lnTo>
                <a:pt x="1570093" y="952091"/>
              </a:lnTo>
              <a:lnTo>
                <a:pt x="0" y="95209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DF4872B-992D-454C-9DB8-4A93A58A31E1}">
      <dsp:nvSpPr>
        <dsp:cNvPr id="0" name=""/>
        <dsp:cNvSpPr/>
      </dsp:nvSpPr>
      <dsp:spPr>
        <a:xfrm>
          <a:off x="1981085" y="1052637"/>
          <a:ext cx="1213612" cy="91440"/>
        </a:xfrm>
        <a:custGeom>
          <a:avLst/>
          <a:gdLst/>
          <a:ahLst/>
          <a:cxnLst/>
          <a:rect l="0" t="0" r="0" b="0"/>
          <a:pathLst>
            <a:path>
              <a:moveTo>
                <a:pt x="1213612" y="45720"/>
              </a:moveTo>
              <a:lnTo>
                <a:pt x="1213612" y="121767"/>
              </a:lnTo>
              <a:lnTo>
                <a:pt x="0" y="12176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1330084-80D2-42B5-A0BF-1B79CF665F0D}">
      <dsp:nvSpPr>
        <dsp:cNvPr id="0" name=""/>
        <dsp:cNvSpPr/>
      </dsp:nvSpPr>
      <dsp:spPr>
        <a:xfrm>
          <a:off x="3194698" y="1052637"/>
          <a:ext cx="1306669" cy="91440"/>
        </a:xfrm>
        <a:custGeom>
          <a:avLst/>
          <a:gdLst/>
          <a:ahLst/>
          <a:cxnLst/>
          <a:rect l="0" t="0" r="0" b="0"/>
          <a:pathLst>
            <a:path>
              <a:moveTo>
                <a:pt x="0" y="45720"/>
              </a:moveTo>
              <a:lnTo>
                <a:pt x="0" y="124594"/>
              </a:lnTo>
              <a:lnTo>
                <a:pt x="1306669" y="124594"/>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5FE649E-26B0-48D3-9AAF-2FD2EEF62945}">
      <dsp:nvSpPr>
        <dsp:cNvPr id="0" name=""/>
        <dsp:cNvSpPr/>
      </dsp:nvSpPr>
      <dsp:spPr>
        <a:xfrm>
          <a:off x="3194698" y="1098357"/>
          <a:ext cx="1965771" cy="2648105"/>
        </a:xfrm>
        <a:custGeom>
          <a:avLst/>
          <a:gdLst/>
          <a:ahLst/>
          <a:cxnLst/>
          <a:rect l="0" t="0" r="0" b="0"/>
          <a:pathLst>
            <a:path>
              <a:moveTo>
                <a:pt x="0" y="0"/>
              </a:moveTo>
              <a:lnTo>
                <a:pt x="0" y="2477522"/>
              </a:lnTo>
              <a:lnTo>
                <a:pt x="1965771" y="2477522"/>
              </a:lnTo>
              <a:lnTo>
                <a:pt x="1965771" y="2648105"/>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6CC2806-1D28-437A-BFCA-D4A36F4BE918}">
      <dsp:nvSpPr>
        <dsp:cNvPr id="0" name=""/>
        <dsp:cNvSpPr/>
      </dsp:nvSpPr>
      <dsp:spPr>
        <a:xfrm>
          <a:off x="3148978" y="1098357"/>
          <a:ext cx="91440" cy="2648105"/>
        </a:xfrm>
        <a:custGeom>
          <a:avLst/>
          <a:gdLst/>
          <a:ahLst/>
          <a:cxnLst/>
          <a:rect l="0" t="0" r="0" b="0"/>
          <a:pathLst>
            <a:path>
              <a:moveTo>
                <a:pt x="45720" y="0"/>
              </a:moveTo>
              <a:lnTo>
                <a:pt x="45720" y="2648105"/>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18AEB91-092F-4174-A082-AF858CE690B1}">
      <dsp:nvSpPr>
        <dsp:cNvPr id="0" name=""/>
        <dsp:cNvSpPr/>
      </dsp:nvSpPr>
      <dsp:spPr>
        <a:xfrm>
          <a:off x="1228926" y="1098357"/>
          <a:ext cx="1965771" cy="2648105"/>
        </a:xfrm>
        <a:custGeom>
          <a:avLst/>
          <a:gdLst/>
          <a:ahLst/>
          <a:cxnLst/>
          <a:rect l="0" t="0" r="0" b="0"/>
          <a:pathLst>
            <a:path>
              <a:moveTo>
                <a:pt x="1965771" y="0"/>
              </a:moveTo>
              <a:lnTo>
                <a:pt x="1965771" y="2477522"/>
              </a:lnTo>
              <a:lnTo>
                <a:pt x="0" y="2477522"/>
              </a:lnTo>
              <a:lnTo>
                <a:pt x="0" y="2648105"/>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DDD5542-8977-4419-8B07-DA5AFC372BEA}">
      <dsp:nvSpPr>
        <dsp:cNvPr id="0" name=""/>
        <dsp:cNvSpPr/>
      </dsp:nvSpPr>
      <dsp:spPr>
        <a:xfrm>
          <a:off x="2083972" y="2601"/>
          <a:ext cx="2221451" cy="109575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SINDACO - Sig. Christian Simonetti Responsabilità finanziaria e tecnica </a:t>
          </a:r>
        </a:p>
      </dsp:txBody>
      <dsp:txXfrm>
        <a:off x="2083972" y="2601"/>
        <a:ext cx="2221451" cy="1095755"/>
      </dsp:txXfrm>
    </dsp:sp>
    <dsp:sp modelId="{7445C4B9-7F4F-4B28-8466-573BEC9F2356}">
      <dsp:nvSpPr>
        <dsp:cNvPr id="0" name=""/>
        <dsp:cNvSpPr/>
      </dsp:nvSpPr>
      <dsp:spPr>
        <a:xfrm>
          <a:off x="416624" y="3746462"/>
          <a:ext cx="1624604" cy="81230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ISTRUTTORE AMMINISTRATIVO CAT. D/1 - Rag. Nicola Monaco </a:t>
          </a:r>
        </a:p>
      </dsp:txBody>
      <dsp:txXfrm>
        <a:off x="416624" y="3746462"/>
        <a:ext cx="1624604" cy="812302"/>
      </dsp:txXfrm>
    </dsp:sp>
    <dsp:sp modelId="{C6554A55-E8C6-4106-A9D8-CA324AD2C483}">
      <dsp:nvSpPr>
        <dsp:cNvPr id="0" name=""/>
        <dsp:cNvSpPr/>
      </dsp:nvSpPr>
      <dsp:spPr>
        <a:xfrm>
          <a:off x="2382395" y="3746462"/>
          <a:ext cx="1624604" cy="81230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OPERATORE PROFESSIONALE ESTERNO CAT.B/6 -Sig. Giuseppe Monaco</a:t>
          </a:r>
        </a:p>
      </dsp:txBody>
      <dsp:txXfrm>
        <a:off x="2382395" y="3746462"/>
        <a:ext cx="1624604" cy="812302"/>
      </dsp:txXfrm>
    </dsp:sp>
    <dsp:sp modelId="{58318BC6-8BDF-47FC-820D-3FA70A4412B9}">
      <dsp:nvSpPr>
        <dsp:cNvPr id="0" name=""/>
        <dsp:cNvSpPr/>
      </dsp:nvSpPr>
      <dsp:spPr>
        <a:xfrm>
          <a:off x="4348167" y="3746462"/>
          <a:ext cx="1624604" cy="81230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OPERATORE PROFESSIONALE ESTERNO/ NECROFORO cat. A/2 </a:t>
          </a:r>
        </a:p>
        <a:p>
          <a:pPr lvl="0" algn="ctr" defTabSz="488950">
            <a:lnSpc>
              <a:spcPct val="90000"/>
            </a:lnSpc>
            <a:spcBef>
              <a:spcPct val="0"/>
            </a:spcBef>
            <a:spcAft>
              <a:spcPct val="35000"/>
            </a:spcAft>
          </a:pPr>
          <a:r>
            <a:rPr lang="it-IT" sz="1100" kern="1200"/>
            <a:t>Sig. Enrico Del Peschio </a:t>
          </a:r>
        </a:p>
      </dsp:txBody>
      <dsp:txXfrm>
        <a:off x="4348167" y="3746462"/>
        <a:ext cx="1624604" cy="812302"/>
      </dsp:txXfrm>
    </dsp:sp>
    <dsp:sp modelId="{80D64BF8-3D87-4832-8A36-A08804D65A58}">
      <dsp:nvSpPr>
        <dsp:cNvPr id="0" name=""/>
        <dsp:cNvSpPr/>
      </dsp:nvSpPr>
      <dsp:spPr>
        <a:xfrm>
          <a:off x="4501367" y="771080"/>
          <a:ext cx="1624604" cy="81230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VICE-SINDACO -Sig.Pietro Arsenio De Laurentiis</a:t>
          </a:r>
        </a:p>
        <a:p>
          <a:pPr lvl="0" algn="ctr" defTabSz="488950">
            <a:lnSpc>
              <a:spcPct val="90000"/>
            </a:lnSpc>
            <a:spcBef>
              <a:spcPct val="0"/>
            </a:spcBef>
            <a:spcAft>
              <a:spcPct val="35000"/>
            </a:spcAft>
          </a:pPr>
          <a:r>
            <a:rPr lang="it-IT" sz="1100" kern="1200"/>
            <a:t>Responsabilità amministrativa </a:t>
          </a:r>
        </a:p>
      </dsp:txBody>
      <dsp:txXfrm>
        <a:off x="4501367" y="771080"/>
        <a:ext cx="1624604" cy="812302"/>
      </dsp:txXfrm>
    </dsp:sp>
    <dsp:sp modelId="{28EF5039-C9B1-489F-95C7-9F019D1663C5}">
      <dsp:nvSpPr>
        <dsp:cNvPr id="0" name=""/>
        <dsp:cNvSpPr/>
      </dsp:nvSpPr>
      <dsp:spPr>
        <a:xfrm>
          <a:off x="356481" y="768253"/>
          <a:ext cx="1624604" cy="81230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ASSESSORE -Sig. Danilo Carrea</a:t>
          </a:r>
        </a:p>
      </dsp:txBody>
      <dsp:txXfrm>
        <a:off x="356481" y="768253"/>
        <a:ext cx="1624604" cy="812302"/>
      </dsp:txXfrm>
    </dsp:sp>
    <dsp:sp modelId="{C693280B-C39C-425A-9772-CB02701FBF03}">
      <dsp:nvSpPr>
        <dsp:cNvPr id="0" name=""/>
        <dsp:cNvSpPr/>
      </dsp:nvSpPr>
      <dsp:spPr>
        <a:xfrm>
          <a:off x="0" y="1644297"/>
          <a:ext cx="1624604" cy="81230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SEGRETARIO COMUNALE a scavalco</a:t>
          </a:r>
        </a:p>
      </dsp:txBody>
      <dsp:txXfrm>
        <a:off x="0" y="1644297"/>
        <a:ext cx="1624604" cy="812302"/>
      </dsp:txXfrm>
    </dsp:sp>
    <dsp:sp modelId="{56C84EEE-E0E2-4855-BDFC-561DC1F6D4EB}">
      <dsp:nvSpPr>
        <dsp:cNvPr id="0" name=""/>
        <dsp:cNvSpPr/>
      </dsp:nvSpPr>
      <dsp:spPr>
        <a:xfrm>
          <a:off x="5063215" y="1669251"/>
          <a:ext cx="1624604" cy="812302"/>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UFFICIO DI STAFF</a:t>
          </a:r>
        </a:p>
      </dsp:txBody>
      <dsp:txXfrm>
        <a:off x="5063215" y="1669251"/>
        <a:ext cx="1624604" cy="812302"/>
      </dsp:txXfrm>
    </dsp:sp>
    <dsp:sp modelId="{08523A9F-5F9D-440B-BAE3-EECF0A21E98B}">
      <dsp:nvSpPr>
        <dsp:cNvPr id="0" name=""/>
        <dsp:cNvSpPr/>
      </dsp:nvSpPr>
      <dsp:spPr>
        <a:xfrm>
          <a:off x="2368407" y="1616151"/>
          <a:ext cx="1624604" cy="81230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t-IT" sz="1100" kern="1200"/>
            <a:t>RUP E SUPPORTO AL RUP - CONSULENTE ESTERNO TECNICO</a:t>
          </a:r>
        </a:p>
      </dsp:txBody>
      <dsp:txXfrm>
        <a:off x="2368407" y="1616151"/>
        <a:ext cx="1624604" cy="8123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12734</Words>
  <Characters>72584</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dcterms:created xsi:type="dcterms:W3CDTF">2021-02-24T10:44:00Z</dcterms:created>
  <dcterms:modified xsi:type="dcterms:W3CDTF">2021-02-24T10:44:00Z</dcterms:modified>
</cp:coreProperties>
</file>